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9B19F74" w:rsidP="114D4407" w:rsidRDefault="79B19F74" w14:paraId="363C8089" w14:textId="24ED5688">
      <w:pPr>
        <w:pStyle w:val="Heading1"/>
        <w:rPr>
          <w:rFonts w:ascii="Arial" w:hAnsi="Arial" w:eastAsia="Arial" w:cs="Arial"/>
          <w:b/>
          <w:bCs/>
          <w:color w:val="000000" w:themeColor="text1"/>
          <w:sz w:val="48"/>
          <w:szCs w:val="48"/>
        </w:rPr>
      </w:pPr>
      <w:r w:rsidRPr="5E91FDD2">
        <w:rPr>
          <w:rFonts w:ascii="Arial" w:hAnsi="Arial" w:eastAsia="Arial" w:cs="Arial"/>
          <w:b/>
          <w:bCs/>
          <w:sz w:val="48"/>
          <w:szCs w:val="48"/>
          <w:lang w:val="en-NZ"/>
        </w:rPr>
        <w:t xml:space="preserve">Kōrero </w:t>
      </w:r>
      <w:r w:rsidRPr="5E91FDD2">
        <w:rPr>
          <w:rFonts w:ascii="Arial" w:hAnsi="Arial" w:eastAsia="Arial" w:cs="Arial"/>
          <w:b/>
          <w:bCs/>
          <w:sz w:val="48"/>
          <w:szCs w:val="48"/>
          <w:lang w:val="en-GB"/>
        </w:rPr>
        <w:t xml:space="preserve">for Change | </w:t>
      </w:r>
      <w:r w:rsidRPr="5E91FDD2" w:rsidR="00429E65">
        <w:rPr>
          <w:rFonts w:ascii="Arial" w:hAnsi="Arial" w:eastAsia="Arial" w:cs="Arial"/>
          <w:b/>
          <w:bCs/>
          <w:sz w:val="48"/>
          <w:szCs w:val="48"/>
          <w:lang w:val="en-GB"/>
        </w:rPr>
        <w:t>Political and Democratic Processes</w:t>
      </w:r>
      <w:r w:rsidRPr="5E91FDD2" w:rsidR="1E73D816">
        <w:rPr>
          <w:rFonts w:ascii="Arial" w:hAnsi="Arial" w:eastAsia="Arial" w:cs="Arial"/>
          <w:b/>
          <w:bCs/>
          <w:sz w:val="48"/>
          <w:szCs w:val="48"/>
          <w:lang w:val="en-GB"/>
        </w:rPr>
        <w:t xml:space="preserve"> | </w:t>
      </w:r>
      <w:r w:rsidRPr="5E91FDD2">
        <w:rPr>
          <w:rFonts w:ascii="Arial" w:hAnsi="Arial" w:eastAsia="Arial" w:cs="Arial"/>
          <w:b/>
          <w:bCs/>
          <w:sz w:val="48"/>
          <w:szCs w:val="48"/>
          <w:lang w:val="en-GB"/>
        </w:rPr>
        <w:t>Wednesday 1</w:t>
      </w:r>
      <w:r w:rsidRPr="5E91FDD2" w:rsidR="5CC1C929">
        <w:rPr>
          <w:rFonts w:ascii="Arial" w:hAnsi="Arial" w:eastAsia="Arial" w:cs="Arial"/>
          <w:b/>
          <w:bCs/>
          <w:sz w:val="48"/>
          <w:szCs w:val="48"/>
          <w:lang w:val="en-GB"/>
        </w:rPr>
        <w:t>7</w:t>
      </w:r>
      <w:r w:rsidRPr="5E91FDD2" w:rsidR="4FDC0E90">
        <w:rPr>
          <w:rFonts w:ascii="Arial" w:hAnsi="Arial" w:eastAsia="Arial" w:cs="Arial"/>
          <w:b/>
          <w:bCs/>
          <w:sz w:val="48"/>
          <w:szCs w:val="48"/>
          <w:lang w:val="en-GB"/>
        </w:rPr>
        <w:t xml:space="preserve"> </w:t>
      </w:r>
      <w:r w:rsidRPr="5E91FDD2" w:rsidR="33DB444D">
        <w:rPr>
          <w:rFonts w:ascii="Arial" w:hAnsi="Arial" w:eastAsia="Arial" w:cs="Arial"/>
          <w:b/>
          <w:bCs/>
          <w:sz w:val="48"/>
          <w:szCs w:val="48"/>
          <w:lang w:val="en-GB"/>
        </w:rPr>
        <w:t>June</w:t>
      </w:r>
      <w:r w:rsidRPr="5E91FDD2">
        <w:rPr>
          <w:rFonts w:ascii="Arial" w:hAnsi="Arial" w:eastAsia="Arial" w:cs="Arial"/>
          <w:b/>
          <w:bCs/>
          <w:sz w:val="48"/>
          <w:szCs w:val="48"/>
          <w:lang w:val="en-GB"/>
        </w:rPr>
        <w:t xml:space="preserve"> 2026 | 9am-11am via </w:t>
      </w:r>
      <w:hyperlink r:id="rId9">
        <w:r w:rsidRPr="5E91FDD2">
          <w:rPr>
            <w:rStyle w:val="Hyperlink"/>
            <w:rFonts w:ascii="Arial" w:hAnsi="Arial" w:eastAsia="Arial" w:cs="Arial"/>
            <w:b/>
            <w:bCs/>
            <w:sz w:val="48"/>
            <w:szCs w:val="48"/>
            <w:lang w:val="en-GB"/>
          </w:rPr>
          <w:t>Zoom</w:t>
        </w:r>
      </w:hyperlink>
    </w:p>
    <w:p w:rsidR="5E91FDD2" w:rsidP="5E91FDD2" w:rsidRDefault="5E91FDD2" w14:paraId="0C3FF5B8" w14:textId="4D3A3ED1">
      <w:pPr>
        <w:rPr>
          <w:lang w:val="en-GB"/>
        </w:rPr>
      </w:pPr>
    </w:p>
    <w:p w:rsidR="79B19F74" w:rsidP="64AEA735" w:rsidRDefault="79B19F74" w14:paraId="49CB9DD6" w14:textId="1AB4B404">
      <w:pPr>
        <w:pStyle w:val="Heading2"/>
        <w:pBdr>
          <w:top w:val="single" w:color="auto" w:sz="4" w:space="4"/>
          <w:left w:val="single" w:color="auto" w:sz="4" w:space="4"/>
          <w:bottom w:val="single" w:color="auto" w:sz="4" w:space="4"/>
          <w:right w:val="single" w:color="auto" w:sz="4" w:space="4"/>
        </w:pBdr>
        <w:rPr>
          <w:rFonts w:ascii="Arial" w:hAnsi="Arial" w:eastAsia="Arial" w:cs="Arial"/>
          <w:b/>
          <w:bCs/>
          <w:color w:val="000000" w:themeColor="text1"/>
          <w:sz w:val="40"/>
          <w:szCs w:val="40"/>
        </w:rPr>
      </w:pPr>
      <w:r w:rsidRPr="5E91FDD2">
        <w:rPr>
          <w:rFonts w:ascii="Arial" w:hAnsi="Arial" w:eastAsia="Arial" w:cs="Arial"/>
          <w:b/>
          <w:bCs/>
          <w:sz w:val="40"/>
          <w:szCs w:val="40"/>
        </w:rPr>
        <w:t>Introduction</w:t>
      </w:r>
    </w:p>
    <w:p w:rsidR="5E91FDD2" w:rsidP="5E91FDD2" w:rsidRDefault="5E91FDD2" w14:paraId="7A9F6A12" w14:textId="71E5EC5E">
      <w:pPr>
        <w:shd w:val="clear" w:color="auto" w:fill="FFFFFF" w:themeFill="background1"/>
        <w:spacing w:after="0" w:line="276" w:lineRule="auto"/>
        <w:rPr>
          <w:rFonts w:ascii="Arial" w:hAnsi="Arial" w:eastAsia="Arial" w:cs="Arial"/>
          <w:color w:val="000000" w:themeColor="text1"/>
          <w:lang w:val="en-GB"/>
        </w:rPr>
      </w:pPr>
    </w:p>
    <w:p w:rsidR="79B19F74" w:rsidP="64AEA735" w:rsidRDefault="6840CB26" w14:paraId="4C94BE0F" w14:textId="19A99CDD">
      <w:pPr>
        <w:shd w:val="clear" w:color="auto" w:fill="FFFFFF" w:themeFill="background1"/>
        <w:spacing w:after="0" w:line="276" w:lineRule="auto"/>
        <w:rPr>
          <w:rFonts w:ascii="Arial" w:hAnsi="Arial" w:eastAsia="Arial" w:cs="Arial"/>
          <w:color w:val="000000" w:themeColor="text1"/>
          <w:lang w:val="en-GB"/>
        </w:rPr>
      </w:pPr>
      <w:r w:rsidRPr="49A97D60">
        <w:rPr>
          <w:rFonts w:ascii="Arial" w:hAnsi="Arial" w:eastAsia="Arial" w:cs="Arial"/>
          <w:color w:val="000000" w:themeColor="text1"/>
          <w:lang w:val="en-GB"/>
        </w:rPr>
        <w:t xml:space="preserve">Welcome to Kōrero for Change | </w:t>
      </w:r>
      <w:r w:rsidRPr="49A97D60" w:rsidR="4D3858F0">
        <w:rPr>
          <w:rFonts w:ascii="Arial" w:hAnsi="Arial" w:eastAsia="Arial" w:cs="Arial"/>
          <w:color w:val="000000" w:themeColor="text1"/>
          <w:lang w:val="en-GB"/>
        </w:rPr>
        <w:t>Political and Democratic Processes</w:t>
      </w:r>
      <w:r w:rsidRPr="49A97D60">
        <w:rPr>
          <w:rFonts w:ascii="Arial" w:hAnsi="Arial" w:eastAsia="Arial" w:cs="Arial"/>
          <w:color w:val="000000" w:themeColor="text1"/>
          <w:lang w:val="en-GB"/>
        </w:rPr>
        <w:t>, a webinar hosted by Access Matters Aotearoa Trust, with support from Whaikaha – Ministry of Disabled People, Spectrum Foundation, Foundation North, and the J R McKenzie Trust.</w:t>
      </w:r>
    </w:p>
    <w:p w:rsidR="79B19F74" w:rsidP="49A97D60" w:rsidRDefault="736E22A2" w14:paraId="5EBF39CF" w14:textId="0454E641">
      <w:pPr>
        <w:spacing w:before="240" w:after="240" w:line="276" w:lineRule="auto"/>
      </w:pPr>
      <w:r w:rsidRPr="49A97D60">
        <w:rPr>
          <w:rFonts w:ascii="Arial" w:hAnsi="Arial" w:eastAsia="Arial" w:cs="Arial"/>
          <w:lang w:val="en-GB"/>
        </w:rPr>
        <w:t>This kōrero explores ableism and the everyday experiences disabled people face when engaging with political and democratic systems in Aotearoa. Together, we will engage in courageous conversations about accessibility across voting processes, civic participation, political representation, local and central government engagement, digital democracy platforms, identity verification, and the systems and attitudes that shape participation. Through lived experience perspectives, alongside policymakers, electoral leaders, and changemakers, we will explore both the barriers and the opportunities to build democratic processes where everyone can participate fully and equitably, and no one is left behind.</w:t>
      </w:r>
    </w:p>
    <w:p w:rsidR="79B19F74" w:rsidP="49A97D60" w:rsidRDefault="736E22A2" w14:paraId="5B588DBE" w14:textId="738239C6">
      <w:pPr>
        <w:spacing w:before="240" w:after="240" w:line="276" w:lineRule="auto"/>
      </w:pPr>
      <w:r w:rsidRPr="49A97D60">
        <w:rPr>
          <w:rFonts w:ascii="Arial" w:hAnsi="Arial" w:eastAsia="Arial" w:cs="Arial"/>
          <w:lang w:val="en-GB"/>
        </w:rPr>
        <w:t>Democracy is fundamental to dignity, autonomy, and belonging in society. An inclusive democratic system recognises the rights of all people, including disabled people, tāngata whaikaha Māori, whānau hauā, tagata sa’ilimalo and āiga-tele, d/Deaf, and neurodivergent communities. Everyday democratic interactions</w:t>
      </w:r>
      <w:r w:rsidRPr="49A97D60" w:rsidR="36337873">
        <w:rPr>
          <w:rFonts w:ascii="Arial" w:hAnsi="Arial" w:eastAsia="Arial" w:cs="Arial"/>
          <w:lang w:val="en-GB"/>
        </w:rPr>
        <w:t xml:space="preserve">, </w:t>
      </w:r>
      <w:r w:rsidRPr="49A97D60">
        <w:rPr>
          <w:rFonts w:ascii="Arial" w:hAnsi="Arial" w:eastAsia="Arial" w:cs="Arial"/>
          <w:lang w:val="en-GB"/>
        </w:rPr>
        <w:t>whether enrolling to vote, casting a ballot, accessing political information, attending public meetings, or engaging with elected representatives</w:t>
      </w:r>
      <w:r w:rsidRPr="49A97D60" w:rsidR="4F7E28F9">
        <w:rPr>
          <w:rFonts w:ascii="Arial" w:hAnsi="Arial" w:eastAsia="Arial" w:cs="Arial"/>
          <w:lang w:val="en-GB"/>
        </w:rPr>
        <w:t xml:space="preserve">, </w:t>
      </w:r>
      <w:r w:rsidRPr="49A97D60">
        <w:rPr>
          <w:rFonts w:ascii="Arial" w:hAnsi="Arial" w:eastAsia="Arial" w:cs="Arial"/>
          <w:lang w:val="en-GB"/>
        </w:rPr>
        <w:t>should be accessible, safe, and meaningful. Yet across Aotearoa, barriers such as inaccessible voting materials, complex identity requirements, limited accessible formats, and digital exclusion continue to restrict participation and silence voices.</w:t>
      </w:r>
    </w:p>
    <w:p w:rsidR="79B19F74" w:rsidP="49A97D60" w:rsidRDefault="736E22A2" w14:paraId="04801D2E" w14:textId="6094E59B">
      <w:pPr>
        <w:spacing w:before="240" w:after="240" w:line="276" w:lineRule="auto"/>
      </w:pPr>
      <w:r w:rsidRPr="49A97D60">
        <w:rPr>
          <w:rFonts w:ascii="Arial" w:hAnsi="Arial" w:eastAsia="Arial" w:cs="Arial"/>
          <w:lang w:val="en-GB"/>
        </w:rPr>
        <w:t>True accessibility in political and democratic processes goes beyond compliance. It requires systems that are designed in partnership with disabled communities from the outset. It means recognising diverse ways of communicating, understanding information, engaging in debate, and exercising political rights. It calls for removing physical, sensory, cognitive, and digital barriers, while also addressing the policies, practices, and assumptions that underpin exclusion. Importantly, it requires a commitment to transparency, flexibility, and culturally responsive approaches that reflect the diversity of Aotearoa.</w:t>
      </w:r>
    </w:p>
    <w:p w:rsidR="79B19F74" w:rsidP="49A97D60" w:rsidRDefault="736E22A2" w14:paraId="79D078EE" w14:textId="7ABDEA1C">
      <w:pPr>
        <w:spacing w:before="240" w:after="240" w:line="276" w:lineRule="auto"/>
      </w:pPr>
      <w:r w:rsidRPr="73408FB4">
        <w:rPr>
          <w:rFonts w:ascii="Arial" w:hAnsi="Arial" w:eastAsia="Arial" w:cs="Arial"/>
          <w:lang w:val="en-GB"/>
        </w:rPr>
        <w:t xml:space="preserve">We are proud to feature speakers, panellists, and moderators who will challenge assumptions, share lived </w:t>
      </w:r>
      <w:r w:rsidRPr="73408FB4" w:rsidR="72178A67">
        <w:rPr>
          <w:rFonts w:ascii="Arial" w:hAnsi="Arial" w:eastAsia="Arial" w:cs="Arial"/>
          <w:lang w:val="en-GB"/>
        </w:rPr>
        <w:t>experience and</w:t>
      </w:r>
      <w:r w:rsidRPr="73408FB4">
        <w:rPr>
          <w:rFonts w:ascii="Arial" w:hAnsi="Arial" w:eastAsia="Arial" w:cs="Arial"/>
          <w:lang w:val="en-GB"/>
        </w:rPr>
        <w:t xml:space="preserve"> drive systemic change toward a more inclusive and equitable democratic system in Aotearoa New Zealand.</w:t>
      </w:r>
    </w:p>
    <w:p w:rsidR="79B19F74" w:rsidP="64AEA735" w:rsidRDefault="79B19F74" w14:paraId="58A4A455" w14:textId="659CAAFB">
      <w:pPr>
        <w:pStyle w:val="Heading2"/>
        <w:pBdr>
          <w:top w:val="single" w:color="auto" w:sz="4" w:space="4"/>
          <w:left w:val="single" w:color="auto" w:sz="4" w:space="4"/>
          <w:bottom w:val="single" w:color="auto" w:sz="4" w:space="4"/>
          <w:right w:val="single" w:color="auto" w:sz="4" w:space="4"/>
        </w:pBdr>
        <w:rPr>
          <w:rFonts w:ascii="Arial" w:hAnsi="Arial" w:eastAsia="Arial" w:cs="Arial"/>
          <w:b/>
          <w:bCs/>
          <w:color w:val="000000" w:themeColor="text1"/>
          <w:sz w:val="40"/>
          <w:szCs w:val="40"/>
        </w:rPr>
      </w:pPr>
      <w:r w:rsidRPr="64AEA735">
        <w:rPr>
          <w:rFonts w:ascii="Arial" w:hAnsi="Arial" w:eastAsia="Arial" w:cs="Arial"/>
          <w:b/>
          <w:bCs/>
          <w:sz w:val="40"/>
          <w:szCs w:val="40"/>
          <w:lang w:val="en-GB"/>
        </w:rPr>
        <w:t>Programme</w:t>
      </w:r>
    </w:p>
    <w:tbl>
      <w:tblPr>
        <w:tblW w:w="946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55"/>
        <w:gridCol w:w="8010"/>
      </w:tblGrid>
      <w:tr w:rsidR="29D1DFDB" w:rsidTr="77B5AA18" w14:paraId="5A908640"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71DAE63A" w14:textId="418FCD00">
            <w:pPr>
              <w:pStyle w:val="Heading3"/>
              <w:rPr>
                <w:rFonts w:ascii="Arial" w:hAnsi="Arial" w:eastAsia="Arial" w:cs="Arial"/>
                <w:sz w:val="24"/>
                <w:szCs w:val="24"/>
              </w:rPr>
            </w:pPr>
            <w:r w:rsidRPr="64AEA735">
              <w:rPr>
                <w:rFonts w:ascii="Arial" w:hAnsi="Arial" w:eastAsia="Arial" w:cs="Arial"/>
                <w:lang w:val="en-NZ"/>
              </w:rPr>
              <w:t>9:00am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01E8E392" w14:paraId="7518B3AB" w14:textId="0042113B">
            <w:pPr>
              <w:spacing w:after="0" w:line="240" w:lineRule="auto"/>
              <w:rPr>
                <w:rFonts w:ascii="Arial" w:hAnsi="Arial" w:eastAsia="Arial" w:cs="Arial"/>
                <w:sz w:val="28"/>
                <w:szCs w:val="28"/>
              </w:rPr>
            </w:pPr>
            <w:r w:rsidRPr="49A97D60">
              <w:rPr>
                <w:rFonts w:ascii="Arial" w:hAnsi="Arial" w:eastAsia="Arial" w:cs="Arial"/>
                <w:b/>
                <w:bCs/>
                <w:sz w:val="28"/>
                <w:szCs w:val="28"/>
                <w:lang w:val="en-NZ"/>
              </w:rPr>
              <w:t>Introduction to</w:t>
            </w:r>
            <w:r w:rsidRPr="49A97D60">
              <w:rPr>
                <w:rFonts w:ascii="Arial" w:hAnsi="Arial" w:eastAsia="Arial" w:cs="Arial"/>
                <w:b/>
                <w:bCs/>
                <w:i/>
                <w:iCs/>
                <w:sz w:val="28"/>
                <w:szCs w:val="28"/>
                <w:lang w:val="en-NZ"/>
              </w:rPr>
              <w:t xml:space="preserve"> Kōrero for Change</w:t>
            </w:r>
            <w:r w:rsidRPr="49A97D60" w:rsidR="53C14CB8">
              <w:rPr>
                <w:rFonts w:ascii="Arial" w:hAnsi="Arial" w:eastAsia="Arial" w:cs="Arial"/>
                <w:b/>
                <w:bCs/>
                <w:i/>
                <w:iCs/>
                <w:sz w:val="28"/>
                <w:szCs w:val="28"/>
                <w:lang w:val="en-NZ"/>
              </w:rPr>
              <w:t xml:space="preserve"> / </w:t>
            </w:r>
            <w:r w:rsidRPr="49A97D60" w:rsidR="2185AEFC">
              <w:rPr>
                <w:rFonts w:ascii="Arial" w:hAnsi="Arial" w:eastAsia="Arial" w:cs="Arial"/>
                <w:b/>
                <w:bCs/>
                <w:i/>
                <w:iCs/>
                <w:sz w:val="28"/>
                <w:szCs w:val="28"/>
                <w:lang w:val="en-NZ"/>
              </w:rPr>
              <w:t>Political and Democratic Processes</w:t>
            </w:r>
            <w:r w:rsidRPr="49A97D60">
              <w:rPr>
                <w:rFonts w:ascii="Arial" w:hAnsi="Arial" w:eastAsia="Arial" w:cs="Arial"/>
                <w:b/>
                <w:bCs/>
                <w:sz w:val="28"/>
                <w:szCs w:val="28"/>
                <w:lang w:val="en-NZ"/>
              </w:rPr>
              <w:t xml:space="preserve">, </w:t>
            </w:r>
            <w:r w:rsidRPr="49A97D60" w:rsidR="4CB31AA7">
              <w:rPr>
                <w:rFonts w:ascii="Arial" w:hAnsi="Arial" w:eastAsia="Arial" w:cs="Arial"/>
                <w:b/>
                <w:bCs/>
                <w:sz w:val="28"/>
                <w:szCs w:val="28"/>
                <w:lang w:val="en-NZ"/>
              </w:rPr>
              <w:t>k</w:t>
            </w:r>
            <w:r w:rsidRPr="49A97D60">
              <w:rPr>
                <w:rFonts w:ascii="Arial" w:hAnsi="Arial" w:eastAsia="Arial" w:cs="Arial"/>
                <w:b/>
                <w:bCs/>
                <w:sz w:val="28"/>
                <w:szCs w:val="28"/>
                <w:lang w:val="en-NZ"/>
              </w:rPr>
              <w:t xml:space="preserve">arakia </w:t>
            </w:r>
            <w:r w:rsidRPr="49A97D60" w:rsidR="4759C20A">
              <w:rPr>
                <w:rFonts w:ascii="Arial" w:hAnsi="Arial" w:eastAsia="Arial" w:cs="Arial"/>
                <w:b/>
                <w:bCs/>
                <w:sz w:val="28"/>
                <w:szCs w:val="28"/>
                <w:lang w:val="en-NZ"/>
              </w:rPr>
              <w:t>t</w:t>
            </w:r>
            <w:r w:rsidRPr="49A97D60">
              <w:rPr>
                <w:rFonts w:ascii="Arial" w:hAnsi="Arial" w:eastAsia="Arial" w:cs="Arial"/>
                <w:b/>
                <w:bCs/>
                <w:sz w:val="28"/>
                <w:szCs w:val="28"/>
                <w:lang w:val="en-NZ"/>
              </w:rPr>
              <w:t>īmatanga and housekeeping</w:t>
            </w:r>
          </w:p>
          <w:p w:rsidR="29D1DFDB" w:rsidP="64AEA735" w:rsidRDefault="29D1DFDB" w14:paraId="7ED671B6" w14:textId="5A0E1195">
            <w:pPr>
              <w:spacing w:after="0" w:line="240" w:lineRule="auto"/>
              <w:rPr>
                <w:rFonts w:ascii="Arial" w:hAnsi="Arial" w:eastAsia="Arial" w:cs="Arial"/>
              </w:rPr>
            </w:pPr>
          </w:p>
          <w:p w:rsidR="29D1DFDB" w:rsidP="64AEA735" w:rsidRDefault="39BDD46B" w14:paraId="3E3CE432" w14:textId="77886F19">
            <w:pPr>
              <w:spacing w:after="0" w:line="240" w:lineRule="auto"/>
              <w:rPr>
                <w:rFonts w:ascii="Arial" w:hAnsi="Arial" w:eastAsia="Arial" w:cs="Arial"/>
                <w:lang w:val="en-NZ"/>
              </w:rPr>
            </w:pPr>
            <w:r w:rsidRPr="49A97D60">
              <w:rPr>
                <w:rFonts w:ascii="Arial" w:hAnsi="Arial" w:eastAsia="Arial" w:cs="Arial"/>
                <w:b/>
                <w:bCs/>
                <w:lang w:val="en-NZ"/>
              </w:rPr>
              <w:t>Mojo Mathers MNZM</w:t>
            </w:r>
            <w:r w:rsidRPr="49A97D60" w:rsidR="01E8E392">
              <w:rPr>
                <w:rFonts w:ascii="Arial" w:hAnsi="Arial" w:eastAsia="Arial" w:cs="Arial"/>
                <w:b/>
                <w:bCs/>
                <w:lang w:val="en-NZ"/>
              </w:rPr>
              <w:t xml:space="preserve"> | </w:t>
            </w:r>
            <w:r w:rsidRPr="49A97D60" w:rsidR="01E8E392">
              <w:rPr>
                <w:rFonts w:ascii="Arial" w:hAnsi="Arial" w:eastAsia="Arial" w:cs="Arial"/>
                <w:lang w:val="en-NZ"/>
              </w:rPr>
              <w:t>Master of Ceremonies, C</w:t>
            </w:r>
            <w:r w:rsidRPr="49A97D60" w:rsidR="3B3D6D8E">
              <w:rPr>
                <w:rFonts w:ascii="Arial" w:hAnsi="Arial" w:eastAsia="Arial" w:cs="Arial"/>
                <w:lang w:val="en-NZ"/>
              </w:rPr>
              <w:t>hief Executive</w:t>
            </w:r>
            <w:r w:rsidRPr="49A97D60" w:rsidR="5B1E108B">
              <w:rPr>
                <w:rFonts w:ascii="Arial" w:hAnsi="Arial" w:eastAsia="Arial" w:cs="Arial"/>
                <w:lang w:val="en-NZ"/>
              </w:rPr>
              <w:t xml:space="preserve">, </w:t>
            </w:r>
          </w:p>
          <w:p w:rsidR="7BFD799D" w:rsidP="73408FB4" w:rsidRDefault="00595E70" w14:paraId="31F3FE7C" w14:textId="7DC17667">
            <w:pPr>
              <w:spacing w:after="0" w:line="240" w:lineRule="auto"/>
              <w:rPr>
                <w:rFonts w:ascii="Arial" w:hAnsi="Arial" w:eastAsia="Arial" w:cs="Arial"/>
                <w:lang w:val="en-NZ"/>
              </w:rPr>
            </w:pPr>
            <w:r w:rsidRPr="73408FB4">
              <w:rPr>
                <w:rFonts w:ascii="Arial" w:hAnsi="Arial" w:eastAsia="Arial" w:cs="Arial"/>
                <w:lang w:val="en-NZ"/>
              </w:rPr>
              <w:t>Disabled Persons Ass</w:t>
            </w:r>
            <w:r w:rsidRPr="73408FB4" w:rsidR="3468FE21">
              <w:rPr>
                <w:rFonts w:ascii="Arial" w:hAnsi="Arial" w:eastAsia="Arial" w:cs="Arial"/>
                <w:lang w:val="en-NZ"/>
              </w:rPr>
              <w:t xml:space="preserve">embly </w:t>
            </w:r>
            <w:r w:rsidRPr="73408FB4">
              <w:rPr>
                <w:rFonts w:ascii="Arial" w:hAnsi="Arial" w:eastAsia="Arial" w:cs="Arial"/>
                <w:lang w:val="en-NZ"/>
              </w:rPr>
              <w:t>(DPA)</w:t>
            </w:r>
          </w:p>
          <w:p w:rsidR="29D1DFDB" w:rsidP="64AEA735" w:rsidRDefault="29D1DFDB" w14:paraId="6F59D12D" w14:textId="1AF27438">
            <w:pPr>
              <w:spacing w:after="0" w:line="240" w:lineRule="auto"/>
              <w:rPr>
                <w:rFonts w:ascii="Arial" w:hAnsi="Arial" w:eastAsia="Arial" w:cs="Arial"/>
                <w:i/>
                <w:iCs/>
                <w:lang w:val="en-NZ"/>
              </w:rPr>
            </w:pPr>
          </w:p>
        </w:tc>
      </w:tr>
      <w:tr w:rsidR="29D1DFDB" w:rsidTr="77B5AA18" w14:paraId="6D82FFA9"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231AE7E3" w14:textId="3641FB6F">
            <w:pPr>
              <w:pStyle w:val="Heading3"/>
              <w:rPr>
                <w:rFonts w:ascii="Arial" w:hAnsi="Arial" w:eastAsia="Arial" w:cs="Arial"/>
                <w:sz w:val="24"/>
                <w:szCs w:val="24"/>
              </w:rPr>
            </w:pPr>
            <w:r w:rsidRPr="64AEA735">
              <w:rPr>
                <w:rFonts w:ascii="Arial" w:hAnsi="Arial" w:eastAsia="Arial" w:cs="Arial"/>
                <w:lang w:val="en-NZ"/>
              </w:rPr>
              <w:t>9:05am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49A97D60" w:rsidRDefault="01E8E392" w14:paraId="5E52C194" w14:textId="78B065D4">
            <w:pPr>
              <w:spacing w:after="0" w:line="240" w:lineRule="auto"/>
              <w:rPr>
                <w:rFonts w:ascii="Arial" w:hAnsi="Arial" w:eastAsia="Arial" w:cs="Arial"/>
                <w:b/>
                <w:bCs/>
                <w:sz w:val="28"/>
                <w:szCs w:val="28"/>
                <w:lang w:val="en-NZ"/>
              </w:rPr>
            </w:pPr>
            <w:r w:rsidRPr="49A97D60">
              <w:rPr>
                <w:rFonts w:ascii="Arial" w:hAnsi="Arial" w:eastAsia="Arial" w:cs="Arial"/>
                <w:b/>
                <w:bCs/>
                <w:sz w:val="28"/>
                <w:szCs w:val="28"/>
                <w:lang w:val="en-NZ"/>
              </w:rPr>
              <w:t xml:space="preserve">What is ableism? Examples of ableism in </w:t>
            </w:r>
            <w:r w:rsidRPr="49A97D60" w:rsidR="5D5FEBA6">
              <w:rPr>
                <w:rFonts w:ascii="Arial" w:hAnsi="Arial" w:eastAsia="Arial" w:cs="Arial"/>
                <w:b/>
                <w:bCs/>
                <w:sz w:val="28"/>
                <w:szCs w:val="28"/>
                <w:lang w:val="en-NZ"/>
              </w:rPr>
              <w:t>Political and Democratic Systems</w:t>
            </w:r>
          </w:p>
          <w:p w:rsidR="29D1DFDB" w:rsidP="64AEA735" w:rsidRDefault="29D1DFDB" w14:paraId="70213B7C" w14:textId="695853E8">
            <w:pPr>
              <w:spacing w:after="0" w:line="240" w:lineRule="auto"/>
              <w:rPr>
                <w:rFonts w:ascii="Arial" w:hAnsi="Arial" w:eastAsia="Arial" w:cs="Arial"/>
              </w:rPr>
            </w:pPr>
          </w:p>
          <w:p w:rsidR="29D1DFDB" w:rsidP="64AEA735" w:rsidRDefault="5D5FEBA6" w14:paraId="56A3F820" w14:textId="5097DB92">
            <w:pPr>
              <w:spacing w:after="0" w:line="240" w:lineRule="auto"/>
              <w:rPr>
                <w:rFonts w:ascii="Arial" w:hAnsi="Arial" w:eastAsia="Arial" w:cs="Arial"/>
                <w:lang w:val="en-NZ"/>
              </w:rPr>
            </w:pPr>
            <w:r w:rsidRPr="49A97D60">
              <w:rPr>
                <w:rFonts w:ascii="Arial" w:hAnsi="Arial" w:eastAsia="Arial" w:cs="Arial"/>
                <w:b/>
                <w:bCs/>
                <w:lang w:val="en-NZ"/>
              </w:rPr>
              <w:t>David Corner ONZM</w:t>
            </w:r>
            <w:r w:rsidRPr="49A97D60" w:rsidR="01E8E392">
              <w:rPr>
                <w:rFonts w:ascii="Arial" w:hAnsi="Arial" w:eastAsia="Arial" w:cs="Arial"/>
                <w:b/>
                <w:bCs/>
                <w:lang w:val="en-NZ"/>
              </w:rPr>
              <w:t xml:space="preserve"> |</w:t>
            </w:r>
            <w:r w:rsidRPr="49A97D60" w:rsidR="01E8E392">
              <w:rPr>
                <w:rFonts w:ascii="Arial" w:hAnsi="Arial" w:eastAsia="Arial" w:cs="Arial"/>
                <w:i/>
                <w:iCs/>
                <w:lang w:val="en-NZ"/>
              </w:rPr>
              <w:t xml:space="preserve"> </w:t>
            </w:r>
            <w:r w:rsidRPr="49A97D60" w:rsidR="4F6B8D12">
              <w:rPr>
                <w:rFonts w:ascii="Arial" w:hAnsi="Arial" w:eastAsia="Arial" w:cs="Arial"/>
                <w:lang w:val="en-NZ"/>
              </w:rPr>
              <w:t xml:space="preserve">National Self Advocate Advisor, IHC New Zealand, and </w:t>
            </w:r>
            <w:r w:rsidRPr="49A97D60" w:rsidR="4F6B8D12">
              <w:rPr>
                <w:rFonts w:ascii="Arial" w:hAnsi="Arial" w:eastAsia="Arial" w:cs="Arial"/>
                <w:b/>
                <w:bCs/>
                <w:lang w:val="en-NZ"/>
              </w:rPr>
              <w:t>Shara Turner</w:t>
            </w:r>
            <w:r w:rsidRPr="49A97D60" w:rsidR="4F6B8D12">
              <w:rPr>
                <w:rFonts w:ascii="Arial" w:hAnsi="Arial" w:eastAsia="Arial" w:cs="Arial"/>
                <w:lang w:val="en-NZ"/>
              </w:rPr>
              <w:t>, Senior Advocate, IHC New Zealand</w:t>
            </w:r>
          </w:p>
          <w:p w:rsidR="29D1DFDB" w:rsidP="64AEA735" w:rsidRDefault="29D1DFDB" w14:paraId="2606B2F9" w14:textId="0A08912A">
            <w:pPr>
              <w:spacing w:after="0" w:line="240" w:lineRule="auto"/>
              <w:rPr>
                <w:rFonts w:ascii="Arial" w:hAnsi="Arial" w:eastAsia="Arial" w:cs="Arial"/>
                <w:i/>
                <w:iCs/>
                <w:lang w:val="en-NZ"/>
              </w:rPr>
            </w:pPr>
          </w:p>
        </w:tc>
      </w:tr>
      <w:tr w:rsidR="29D1DFDB" w:rsidTr="77B5AA18" w14:paraId="4344AB5F"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75C2498C" w14:textId="00CD508F">
            <w:pPr>
              <w:pStyle w:val="Heading3"/>
              <w:rPr>
                <w:rFonts w:ascii="Arial" w:hAnsi="Arial" w:eastAsia="Arial" w:cs="Arial"/>
                <w:sz w:val="24"/>
                <w:szCs w:val="24"/>
              </w:rPr>
            </w:pPr>
            <w:r w:rsidRPr="64AEA735">
              <w:rPr>
                <w:rFonts w:ascii="Arial" w:hAnsi="Arial" w:eastAsia="Arial" w:cs="Arial"/>
                <w:lang w:val="en-NZ"/>
              </w:rPr>
              <w:t>9:16am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73408FB4" w:rsidRDefault="23B28E97" w14:paraId="1E0684CA" w14:textId="043AFDF0">
            <w:pPr>
              <w:spacing w:after="0" w:line="240" w:lineRule="auto"/>
            </w:pPr>
            <w:r w:rsidRPr="73408FB4">
              <w:rPr>
                <w:b/>
                <w:bCs/>
                <w:sz w:val="28"/>
                <w:szCs w:val="28"/>
              </w:rPr>
              <w:t>Legislation, Rights and Representation: Ensuring Disabled Voices Shape Democracy</w:t>
            </w:r>
          </w:p>
          <w:p w:rsidR="73408FB4" w:rsidP="73408FB4" w:rsidRDefault="73408FB4" w14:paraId="3D80E949" w14:textId="49C47519">
            <w:pPr>
              <w:spacing w:after="0" w:line="240" w:lineRule="auto"/>
              <w:rPr>
                <w:rFonts w:ascii="Arial" w:hAnsi="Arial" w:eastAsia="Arial" w:cs="Arial"/>
                <w:b/>
                <w:bCs/>
                <w:lang w:val="en-AU"/>
              </w:rPr>
            </w:pPr>
          </w:p>
          <w:p w:rsidR="5802FBC0" w:rsidP="49A97D60" w:rsidRDefault="5802FBC0" w14:paraId="0131928A" w14:textId="117953BB">
            <w:pPr>
              <w:spacing w:after="0" w:line="240" w:lineRule="auto"/>
              <w:rPr>
                <w:rFonts w:ascii="Arial" w:hAnsi="Arial" w:eastAsia="Arial" w:cs="Arial"/>
                <w:lang w:val="en-AU"/>
              </w:rPr>
            </w:pPr>
            <w:r w:rsidRPr="49A97D60">
              <w:rPr>
                <w:rFonts w:ascii="Arial" w:hAnsi="Arial" w:eastAsia="Arial" w:cs="Arial"/>
                <w:b/>
                <w:bCs/>
                <w:lang w:val="en-AU"/>
              </w:rPr>
              <w:t>Dr Huhana Hickey MNZM</w:t>
            </w:r>
            <w:r w:rsidRPr="49A97D60" w:rsidR="01E8E392">
              <w:rPr>
                <w:rFonts w:ascii="Arial" w:hAnsi="Arial" w:eastAsia="Arial" w:cs="Arial"/>
                <w:b/>
                <w:bCs/>
                <w:lang w:val="en-AU"/>
              </w:rPr>
              <w:t xml:space="preserve"> </w:t>
            </w:r>
            <w:r w:rsidRPr="49A97D60" w:rsidR="01E8E392">
              <w:rPr>
                <w:rFonts w:ascii="Arial" w:hAnsi="Arial" w:eastAsia="Arial" w:cs="Arial"/>
                <w:i/>
                <w:iCs/>
                <w:lang w:val="en-AU"/>
              </w:rPr>
              <w:t xml:space="preserve">| </w:t>
            </w:r>
            <w:r w:rsidRPr="49A97D60" w:rsidR="535D81B1">
              <w:rPr>
                <w:rFonts w:ascii="Arial" w:hAnsi="Arial" w:eastAsia="Arial" w:cs="Arial"/>
                <w:lang w:val="en-AU"/>
              </w:rPr>
              <w:t>Disability Rights Lawyer, Academic, Thought Leader</w:t>
            </w:r>
          </w:p>
          <w:p w:rsidR="29D1DFDB" w:rsidP="64AEA735" w:rsidRDefault="29D1DFDB" w14:paraId="56F5941B" w14:textId="671EBFBF">
            <w:pPr>
              <w:spacing w:after="0" w:line="240" w:lineRule="auto"/>
              <w:rPr>
                <w:rFonts w:ascii="Arial" w:hAnsi="Arial" w:eastAsia="Arial" w:cs="Arial"/>
                <w:i/>
                <w:iCs/>
                <w:lang w:val="en-AU"/>
              </w:rPr>
            </w:pPr>
          </w:p>
        </w:tc>
      </w:tr>
      <w:tr w:rsidR="29D1DFDB" w:rsidTr="77B5AA18" w14:paraId="3E953451"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6BB08E83" w14:textId="156D62D0">
            <w:pPr>
              <w:pStyle w:val="Heading3"/>
              <w:rPr>
                <w:rFonts w:ascii="Arial" w:hAnsi="Arial" w:eastAsia="Arial" w:cs="Arial"/>
                <w:sz w:val="24"/>
                <w:szCs w:val="24"/>
              </w:rPr>
            </w:pPr>
            <w:r w:rsidRPr="64AEA735">
              <w:rPr>
                <w:rFonts w:ascii="Arial" w:hAnsi="Arial" w:eastAsia="Arial" w:cs="Arial"/>
                <w:lang w:val="en-NZ"/>
              </w:rPr>
              <w:t xml:space="preserve">9:28am </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20F3E3E0" w14:textId="5DD268C7">
            <w:pPr>
              <w:spacing w:after="0" w:line="240" w:lineRule="auto"/>
              <w:rPr>
                <w:rFonts w:ascii="Arial" w:hAnsi="Arial" w:eastAsia="Arial" w:cs="Arial"/>
                <w:sz w:val="28"/>
                <w:szCs w:val="28"/>
              </w:rPr>
            </w:pPr>
            <w:r w:rsidRPr="64AEA735">
              <w:rPr>
                <w:rFonts w:ascii="Arial" w:hAnsi="Arial" w:eastAsia="Arial" w:cs="Arial"/>
                <w:b/>
                <w:bCs/>
                <w:sz w:val="28"/>
                <w:szCs w:val="28"/>
                <w:lang w:val="en-NZ"/>
              </w:rPr>
              <w:t>P</w:t>
            </w:r>
            <w:r w:rsidRPr="64AEA735" w:rsidR="34CEC7E5">
              <w:rPr>
                <w:rFonts w:ascii="Arial" w:hAnsi="Arial" w:eastAsia="Arial" w:cs="Arial"/>
                <w:b/>
                <w:bCs/>
                <w:sz w:val="28"/>
                <w:szCs w:val="28"/>
                <w:lang w:val="en-NZ"/>
              </w:rPr>
              <w:t xml:space="preserve">anel One </w:t>
            </w:r>
            <w:r w:rsidRPr="64AEA735">
              <w:rPr>
                <w:rFonts w:ascii="Arial" w:hAnsi="Arial" w:eastAsia="Arial" w:cs="Arial"/>
                <w:b/>
                <w:bCs/>
                <w:sz w:val="28"/>
                <w:szCs w:val="28"/>
                <w:lang w:val="en-NZ"/>
              </w:rPr>
              <w:t>| The Deciders and The Thinkers</w:t>
            </w:r>
          </w:p>
          <w:p w:rsidR="29D1DFDB" w:rsidP="64AEA735" w:rsidRDefault="29D1DFDB" w14:paraId="59FB88D2" w14:textId="7391119E">
            <w:pPr>
              <w:spacing w:after="0" w:line="240" w:lineRule="auto"/>
              <w:rPr>
                <w:rFonts w:ascii="Arial" w:hAnsi="Arial" w:eastAsia="Arial" w:cs="Arial"/>
              </w:rPr>
            </w:pPr>
          </w:p>
          <w:p w:rsidR="48DAB77F" w:rsidP="49A97D60" w:rsidRDefault="00A77302" w14:paraId="2C602826" w14:textId="19B84D56">
            <w:pPr>
              <w:spacing w:after="0" w:line="360" w:lineRule="auto"/>
              <w:rPr>
                <w:lang w:val="en-NZ"/>
              </w:rPr>
            </w:pPr>
            <w:r w:rsidRPr="77B5AA18" w:rsidR="123E6018">
              <w:rPr>
                <w:rFonts w:ascii="Arial" w:hAnsi="Arial" w:eastAsia="Arial" w:cs="Arial"/>
                <w:b w:val="1"/>
                <w:bCs w:val="1"/>
                <w:lang w:val="en-AU"/>
              </w:rPr>
              <w:t>Anusha Gul</w:t>
            </w:r>
            <w:r w:rsidRPr="77B5AA18" w:rsidR="245DA99E">
              <w:rPr>
                <w:rFonts w:ascii="Arial" w:hAnsi="Arial" w:eastAsia="Arial" w:cs="Arial"/>
                <w:b w:val="1"/>
                <w:bCs w:val="1"/>
                <w:lang w:val="en-AU"/>
              </w:rPr>
              <w:t>er</w:t>
            </w:r>
            <w:r w:rsidRPr="77B5AA18" w:rsidR="411149A0">
              <w:rPr>
                <w:rFonts w:ascii="Arial" w:hAnsi="Arial" w:eastAsia="Arial" w:cs="Arial"/>
                <w:b w:val="1"/>
                <w:bCs w:val="1"/>
                <w:lang w:val="en-AU"/>
              </w:rPr>
              <w:t xml:space="preserve"> </w:t>
            </w:r>
            <w:r w:rsidRPr="77B5AA18" w:rsidR="411149A0">
              <w:rPr>
                <w:rFonts w:ascii="Arial" w:hAnsi="Arial" w:eastAsia="Arial" w:cs="Arial"/>
                <w:lang w:val="en-AU"/>
              </w:rPr>
              <w:t>|</w:t>
            </w:r>
            <w:r w:rsidRPr="77B5AA18" w:rsidR="411149A0">
              <w:rPr>
                <w:rFonts w:ascii="Arial" w:hAnsi="Arial" w:eastAsia="Arial" w:cs="Arial"/>
                <w:i w:val="1"/>
                <w:iCs w:val="1"/>
                <w:lang w:val="en-AU"/>
              </w:rPr>
              <w:t xml:space="preserve"> </w:t>
            </w:r>
            <w:r w:rsidRPr="77B5AA18" w:rsidR="06907F89">
              <w:rPr>
                <w:rFonts w:ascii="Arial" w:hAnsi="Arial" w:eastAsia="Arial" w:cs="Arial"/>
                <w:lang w:val="en-AU"/>
              </w:rPr>
              <w:t>Deputy Chief Executive</w:t>
            </w:r>
            <w:r w:rsidRPr="77B5AA18" w:rsidR="5048ED6B">
              <w:rPr>
                <w:rFonts w:ascii="Arial" w:hAnsi="Arial" w:eastAsia="Arial" w:cs="Arial"/>
                <w:lang w:val="en-AU"/>
              </w:rPr>
              <w:t>,</w:t>
            </w:r>
            <w:r w:rsidRPr="77B5AA18" w:rsidR="06907F89">
              <w:rPr>
                <w:rFonts w:ascii="Arial" w:hAnsi="Arial" w:eastAsia="Arial" w:cs="Arial"/>
                <w:lang w:val="en-AU"/>
              </w:rPr>
              <w:t xml:space="preserve"> Operations, Electoral Commission New Zealand | </w:t>
            </w:r>
            <w:r w:rsidRPr="77B5AA18" w:rsidR="06907F89">
              <w:rPr>
                <w:rFonts w:ascii="Arial" w:hAnsi="Arial" w:eastAsia="Arial" w:cs="Arial"/>
                <w:lang w:val="en-AU"/>
              </w:rPr>
              <w:t>Te</w:t>
            </w:r>
            <w:r w:rsidRPr="77B5AA18" w:rsidR="06907F89">
              <w:rPr>
                <w:rFonts w:ascii="Arial" w:hAnsi="Arial" w:eastAsia="Arial" w:cs="Arial"/>
                <w:lang w:val="en-AU"/>
              </w:rPr>
              <w:t xml:space="preserve"> Kaitiaki Take </w:t>
            </w:r>
            <w:r w:rsidRPr="77B5AA18" w:rsidR="06907F89">
              <w:rPr>
                <w:rFonts w:ascii="Arial" w:hAnsi="Arial" w:eastAsia="Arial" w:cs="Arial"/>
                <w:lang w:val="en-AU"/>
              </w:rPr>
              <w:t>Kōwhiri</w:t>
            </w:r>
          </w:p>
          <w:p w:rsidR="29D1DFDB" w:rsidP="49A97D60" w:rsidRDefault="7A73E4A1" w14:paraId="5215AD7F" w14:textId="1B0DBD4E">
            <w:pPr>
              <w:spacing w:after="0" w:line="360" w:lineRule="auto"/>
              <w:rPr>
                <w:rFonts w:ascii="Arial" w:hAnsi="Arial" w:eastAsia="Arial" w:cs="Arial"/>
                <w:color w:val="000000" w:themeColor="text1"/>
                <w:lang w:val="en-AU"/>
              </w:rPr>
            </w:pPr>
            <w:r w:rsidRPr="49A97D60">
              <w:rPr>
                <w:rFonts w:ascii="Arial" w:hAnsi="Arial" w:eastAsia="Arial" w:cs="Arial"/>
                <w:b/>
                <w:bCs/>
                <w:color w:val="000000" w:themeColor="text1"/>
                <w:lang w:val="en-AU"/>
              </w:rPr>
              <w:t>Dr Emily Beausoleil</w:t>
            </w:r>
            <w:r w:rsidRPr="49A97D60" w:rsidR="01E8E392">
              <w:rPr>
                <w:rFonts w:ascii="Arial" w:hAnsi="Arial" w:eastAsia="Arial" w:cs="Arial"/>
                <w:b/>
                <w:bCs/>
                <w:color w:val="000000" w:themeColor="text1"/>
                <w:lang w:val="en-AU"/>
              </w:rPr>
              <w:t xml:space="preserve"> </w:t>
            </w:r>
            <w:r w:rsidRPr="49A97D60" w:rsidR="01E8E392">
              <w:rPr>
                <w:rFonts w:ascii="Arial" w:hAnsi="Arial" w:eastAsia="Arial" w:cs="Arial"/>
                <w:color w:val="000000" w:themeColor="text1"/>
                <w:lang w:val="en-AU"/>
              </w:rPr>
              <w:t>|</w:t>
            </w:r>
            <w:r w:rsidRPr="49A97D60" w:rsidR="01E8E392">
              <w:rPr>
                <w:rFonts w:ascii="Arial" w:hAnsi="Arial" w:eastAsia="Arial" w:cs="Arial"/>
                <w:i/>
                <w:iCs/>
                <w:color w:val="000000" w:themeColor="text1"/>
                <w:sz w:val="30"/>
                <w:szCs w:val="30"/>
              </w:rPr>
              <w:t xml:space="preserve"> </w:t>
            </w:r>
            <w:r w:rsidRPr="49A97D60" w:rsidR="31049B30">
              <w:rPr>
                <w:rFonts w:ascii="Arial" w:hAnsi="Arial" w:eastAsia="Arial" w:cs="Arial"/>
                <w:color w:val="000000" w:themeColor="text1"/>
                <w:lang w:val="en-AU"/>
              </w:rPr>
              <w:t>Associate Professor in Political Theory, Victoria University of Wellington | Te Herenga Waka</w:t>
            </w:r>
          </w:p>
          <w:p w:rsidR="29D1DFDB" w:rsidP="64AEA735" w:rsidRDefault="37979FFB" w14:paraId="5131B72D" w14:textId="5B43F827">
            <w:pPr>
              <w:spacing w:after="0" w:line="360" w:lineRule="auto"/>
              <w:rPr>
                <w:rFonts w:ascii="Arial" w:hAnsi="Arial" w:eastAsia="Arial" w:cs="Arial"/>
              </w:rPr>
            </w:pPr>
            <w:r w:rsidRPr="73408FB4">
              <w:rPr>
                <w:rFonts w:ascii="Arial" w:hAnsi="Arial" w:eastAsia="Arial" w:cs="Arial"/>
                <w:b/>
                <w:bCs/>
                <w:lang w:val="en-NZ"/>
              </w:rPr>
              <w:t>Dr Robbie Francis Watene</w:t>
            </w:r>
            <w:r w:rsidRPr="73408FB4" w:rsidR="3BD224C9">
              <w:rPr>
                <w:rFonts w:ascii="Arial" w:hAnsi="Arial" w:eastAsia="Arial" w:cs="Arial"/>
                <w:b/>
                <w:bCs/>
                <w:lang w:val="en-NZ"/>
              </w:rPr>
              <w:t xml:space="preserve"> </w:t>
            </w:r>
            <w:r w:rsidRPr="73408FB4" w:rsidR="3BD224C9">
              <w:rPr>
                <w:rFonts w:ascii="Arial" w:hAnsi="Arial" w:eastAsia="Arial" w:cs="Arial"/>
                <w:lang w:val="en-NZ"/>
              </w:rPr>
              <w:t>|</w:t>
            </w:r>
            <w:r w:rsidRPr="73408FB4" w:rsidR="3BD224C9">
              <w:rPr>
                <w:rFonts w:ascii="Arial" w:hAnsi="Arial" w:eastAsia="Arial" w:cs="Arial"/>
                <w:b/>
                <w:bCs/>
                <w:lang w:val="en-NZ"/>
              </w:rPr>
              <w:t xml:space="preserve"> </w:t>
            </w:r>
            <w:r w:rsidRPr="73408FB4" w:rsidR="5E824BBC">
              <w:rPr>
                <w:rFonts w:ascii="Arial" w:hAnsi="Arial" w:eastAsia="Arial" w:cs="Arial"/>
                <w:lang w:val="en-NZ"/>
              </w:rPr>
              <w:t>Disabled Research Lead, Kaikakahau Matua Whaikaha, Donald Beasley Institute</w:t>
            </w:r>
          </w:p>
          <w:p w:rsidR="263B963E" w:rsidP="5E91FDD2" w:rsidRDefault="2A56257D" w14:paraId="234159FB" w14:textId="1B22BEEA">
            <w:pPr>
              <w:spacing w:after="0" w:line="360" w:lineRule="auto"/>
              <w:rPr>
                <w:rFonts w:ascii="Arial" w:hAnsi="Arial" w:eastAsia="Arial" w:cs="Arial"/>
                <w:highlight w:val="yellow"/>
                <w:lang w:val="en-NZ"/>
              </w:rPr>
            </w:pPr>
            <w:r w:rsidRPr="77B5AA18" w:rsidR="0E93BA12">
              <w:rPr>
                <w:rFonts w:ascii="Arial" w:hAnsi="Arial" w:eastAsia="Arial" w:cs="Arial"/>
                <w:b w:val="1"/>
                <w:bCs w:val="1"/>
                <w:lang w:val="en-NZ"/>
              </w:rPr>
              <w:t>Rebecca Elvy</w:t>
            </w:r>
            <w:r w:rsidRPr="77B5AA18" w:rsidR="2A72A94D">
              <w:rPr>
                <w:rFonts w:ascii="Arial" w:hAnsi="Arial" w:eastAsia="Arial" w:cs="Arial"/>
                <w:b w:val="1"/>
                <w:bCs w:val="1"/>
                <w:lang w:val="en-NZ"/>
              </w:rPr>
              <w:t xml:space="preserve"> | </w:t>
            </w:r>
            <w:r w:rsidRPr="77B5AA18" w:rsidR="1070F6B9">
              <w:rPr>
                <w:rFonts w:ascii="Arial" w:hAnsi="Arial" w:eastAsia="Arial" w:cs="Arial"/>
                <w:lang w:val="en-NZ"/>
              </w:rPr>
              <w:t xml:space="preserve">Deputy </w:t>
            </w:r>
            <w:r w:rsidRPr="77B5AA18" w:rsidR="2A72A94D">
              <w:rPr>
                <w:rFonts w:ascii="Arial" w:hAnsi="Arial" w:eastAsia="Arial" w:cs="Arial"/>
                <w:lang w:val="en-NZ"/>
              </w:rPr>
              <w:t xml:space="preserve">Chief Executive, </w:t>
            </w:r>
            <w:r w:rsidRPr="77B5AA18" w:rsidR="2D5A306A">
              <w:rPr>
                <w:rFonts w:ascii="Arial" w:hAnsi="Arial" w:eastAsia="Arial" w:cs="Arial"/>
                <w:lang w:val="en-NZ"/>
              </w:rPr>
              <w:t>Outreach</w:t>
            </w:r>
            <w:r w:rsidRPr="77B5AA18" w:rsidR="2D5A306A">
              <w:rPr>
                <w:rFonts w:ascii="Arial" w:hAnsi="Arial" w:eastAsia="Arial" w:cs="Arial"/>
                <w:lang w:val="en-NZ"/>
              </w:rPr>
              <w:t xml:space="preserve"> and Innovation </w:t>
            </w:r>
            <w:r w:rsidRPr="77B5AA18" w:rsidR="2A72A94D">
              <w:rPr>
                <w:rFonts w:ascii="Arial" w:hAnsi="Arial" w:eastAsia="Arial" w:cs="Arial"/>
                <w:lang w:val="en-NZ"/>
              </w:rPr>
              <w:t>Whaika</w:t>
            </w:r>
            <w:r w:rsidRPr="77B5AA18" w:rsidR="4F7E0419">
              <w:rPr>
                <w:rFonts w:ascii="Arial" w:hAnsi="Arial" w:eastAsia="Arial" w:cs="Arial"/>
                <w:lang w:val="en-NZ"/>
              </w:rPr>
              <w:t>h</w:t>
            </w:r>
            <w:r w:rsidRPr="77B5AA18" w:rsidR="2A72A94D">
              <w:rPr>
                <w:rFonts w:ascii="Arial" w:hAnsi="Arial" w:eastAsia="Arial" w:cs="Arial"/>
                <w:lang w:val="en-NZ"/>
              </w:rPr>
              <w:t>a</w:t>
            </w:r>
            <w:r w:rsidRPr="77B5AA18" w:rsidR="76A98906">
              <w:rPr>
                <w:rFonts w:ascii="Arial" w:hAnsi="Arial" w:eastAsia="Arial" w:cs="Arial"/>
                <w:lang w:val="en-NZ"/>
              </w:rPr>
              <w:t xml:space="preserve"> | </w:t>
            </w:r>
            <w:r w:rsidRPr="77B5AA18" w:rsidR="2A72A94D">
              <w:rPr>
                <w:rFonts w:ascii="Arial" w:hAnsi="Arial" w:eastAsia="Arial" w:cs="Arial"/>
                <w:lang w:val="en-NZ"/>
              </w:rPr>
              <w:t xml:space="preserve">Ministry of Disabled People </w:t>
            </w:r>
          </w:p>
          <w:p w:rsidR="29D1DFDB" w:rsidP="64AEA735" w:rsidRDefault="29D1DFDB" w14:paraId="25265DE8" w14:textId="6B8626C6">
            <w:pPr>
              <w:spacing w:after="0" w:line="240" w:lineRule="auto"/>
              <w:rPr>
                <w:rFonts w:ascii="Arial" w:hAnsi="Arial" w:eastAsia="Arial" w:cs="Arial"/>
              </w:rPr>
            </w:pPr>
          </w:p>
          <w:p w:rsidR="01E8E392" w:rsidP="49A97D60" w:rsidRDefault="3BD224C9" w14:paraId="26D5361C" w14:textId="2FE8E9D4">
            <w:pPr>
              <w:spacing w:after="0" w:line="240" w:lineRule="auto"/>
              <w:rPr>
                <w:rFonts w:ascii="Arial" w:hAnsi="Arial" w:eastAsia="Arial" w:cs="Arial"/>
                <w:lang w:val="en-NZ"/>
              </w:rPr>
            </w:pPr>
            <w:r w:rsidRPr="73408FB4">
              <w:rPr>
                <w:rFonts w:ascii="Arial" w:hAnsi="Arial" w:eastAsia="Arial" w:cs="Arial"/>
                <w:b/>
                <w:bCs/>
                <w:lang w:val="en-NZ"/>
              </w:rPr>
              <w:t>M</w:t>
            </w:r>
            <w:r w:rsidRPr="73408FB4" w:rsidR="5ECA5239">
              <w:rPr>
                <w:rFonts w:ascii="Arial" w:hAnsi="Arial" w:eastAsia="Arial" w:cs="Arial"/>
                <w:b/>
                <w:bCs/>
                <w:lang w:val="en-NZ"/>
              </w:rPr>
              <w:t>oderator</w:t>
            </w:r>
            <w:r w:rsidRPr="73408FB4" w:rsidR="12F31C46">
              <w:rPr>
                <w:rFonts w:ascii="Arial" w:hAnsi="Arial" w:eastAsia="Arial" w:cs="Arial"/>
                <w:b/>
                <w:bCs/>
                <w:lang w:val="en-NZ"/>
              </w:rPr>
              <w:t xml:space="preserve"> – Piotr Mierzejewski</w:t>
            </w:r>
            <w:r w:rsidRPr="73408FB4">
              <w:rPr>
                <w:rFonts w:ascii="Arial" w:hAnsi="Arial" w:eastAsia="Arial" w:cs="Arial"/>
                <w:b/>
                <w:bCs/>
                <w:lang w:val="en-NZ"/>
              </w:rPr>
              <w:t xml:space="preserve"> | </w:t>
            </w:r>
            <w:r w:rsidRPr="73408FB4" w:rsidR="088D0999">
              <w:rPr>
                <w:rFonts w:ascii="Arial" w:hAnsi="Arial" w:eastAsia="Arial" w:cs="Arial"/>
                <w:lang w:val="en-NZ"/>
              </w:rPr>
              <w:t xml:space="preserve">Director, Aotearoa New Zealand </w:t>
            </w:r>
            <w:r w:rsidRPr="73408FB4" w:rsidR="10F4F1B9">
              <w:rPr>
                <w:rFonts w:ascii="Arial" w:hAnsi="Arial" w:eastAsia="Arial" w:cs="Arial"/>
                <w:lang w:val="en-NZ"/>
              </w:rPr>
              <w:t xml:space="preserve">Association of </w:t>
            </w:r>
            <w:r w:rsidRPr="73408FB4" w:rsidR="088D0999">
              <w:rPr>
                <w:rFonts w:ascii="Arial" w:hAnsi="Arial" w:eastAsia="Arial" w:cs="Arial"/>
                <w:lang w:val="en-NZ"/>
              </w:rPr>
              <w:t>Social Workers</w:t>
            </w:r>
            <w:r w:rsidRPr="73408FB4" w:rsidR="6957CCF6">
              <w:rPr>
                <w:rFonts w:ascii="Arial" w:hAnsi="Arial" w:eastAsia="Arial" w:cs="Arial"/>
                <w:lang w:val="en-NZ"/>
              </w:rPr>
              <w:t xml:space="preserve"> | Te Rōpū Tauwhiro i Aotearoa</w:t>
            </w:r>
          </w:p>
          <w:p w:rsidR="29D1DFDB" w:rsidP="64AEA735" w:rsidRDefault="29D1DFDB" w14:paraId="44EE8439" w14:textId="01554259">
            <w:pPr>
              <w:spacing w:after="0" w:line="240" w:lineRule="auto"/>
              <w:rPr>
                <w:rFonts w:ascii="Arial" w:hAnsi="Arial" w:eastAsia="Arial" w:cs="Arial"/>
                <w:i/>
                <w:iCs/>
                <w:lang w:val="en-NZ"/>
              </w:rPr>
            </w:pPr>
          </w:p>
        </w:tc>
      </w:tr>
      <w:tr w:rsidR="29D1DFDB" w:rsidTr="77B5AA18" w14:paraId="70E66A0B"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5D9B0A2F" w14:textId="58B745F6">
            <w:pPr>
              <w:pStyle w:val="Heading3"/>
              <w:rPr>
                <w:rFonts w:ascii="Arial" w:hAnsi="Arial" w:eastAsia="Arial" w:cs="Arial"/>
                <w:sz w:val="24"/>
                <w:szCs w:val="24"/>
              </w:rPr>
            </w:pPr>
            <w:r w:rsidRPr="64AEA735">
              <w:rPr>
                <w:rFonts w:ascii="Arial" w:hAnsi="Arial" w:eastAsia="Arial" w:cs="Arial"/>
                <w:lang w:val="en-NZ"/>
              </w:rPr>
              <w:t>9:48am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4450D9EE" w14:textId="1DF606CC">
            <w:pPr>
              <w:spacing w:after="0" w:line="240" w:lineRule="auto"/>
              <w:rPr>
                <w:rFonts w:ascii="Arial" w:hAnsi="Arial" w:eastAsia="Arial" w:cs="Arial"/>
              </w:rPr>
            </w:pPr>
            <w:r w:rsidRPr="64AEA735">
              <w:rPr>
                <w:rFonts w:ascii="Arial" w:hAnsi="Arial" w:eastAsia="Arial" w:cs="Arial"/>
                <w:lang w:val="en-NZ"/>
              </w:rPr>
              <w:t>Discussion / Q&amp;A</w:t>
            </w:r>
          </w:p>
        </w:tc>
      </w:tr>
      <w:tr w:rsidR="29D1DFDB" w:rsidTr="77B5AA18" w14:paraId="30AEC205"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06C791F4" w14:textId="5C8F9980">
            <w:pPr>
              <w:pStyle w:val="Heading3"/>
              <w:rPr>
                <w:rFonts w:ascii="Arial" w:hAnsi="Arial" w:eastAsia="Arial" w:cs="Arial"/>
                <w:sz w:val="24"/>
                <w:szCs w:val="24"/>
              </w:rPr>
            </w:pPr>
            <w:r w:rsidRPr="64AEA735">
              <w:rPr>
                <w:rFonts w:ascii="Arial" w:hAnsi="Arial" w:eastAsia="Arial" w:cs="Arial"/>
                <w:lang w:val="en-NZ"/>
              </w:rPr>
              <w:t>10:15a</w:t>
            </w:r>
            <w:r w:rsidRPr="64AEA735" w:rsidR="1046CE13">
              <w:rPr>
                <w:rFonts w:ascii="Arial" w:hAnsi="Arial" w:eastAsia="Arial" w:cs="Arial"/>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274E5130" w14:textId="01620517">
            <w:pPr>
              <w:spacing w:after="0" w:line="240" w:lineRule="auto"/>
              <w:rPr>
                <w:rFonts w:ascii="Arial" w:hAnsi="Arial" w:eastAsia="Arial" w:cs="Arial"/>
                <w:sz w:val="28"/>
                <w:szCs w:val="28"/>
              </w:rPr>
            </w:pPr>
            <w:r w:rsidRPr="64AEA735">
              <w:rPr>
                <w:rFonts w:ascii="Arial" w:hAnsi="Arial" w:eastAsia="Arial" w:cs="Arial"/>
                <w:b/>
                <w:bCs/>
                <w:sz w:val="28"/>
                <w:szCs w:val="28"/>
                <w:lang w:val="en-NZ"/>
              </w:rPr>
              <w:t>P</w:t>
            </w:r>
            <w:r w:rsidRPr="64AEA735" w:rsidR="21D4B68C">
              <w:rPr>
                <w:rFonts w:ascii="Arial" w:hAnsi="Arial" w:eastAsia="Arial" w:cs="Arial"/>
                <w:b/>
                <w:bCs/>
                <w:sz w:val="28"/>
                <w:szCs w:val="28"/>
                <w:lang w:val="en-NZ"/>
              </w:rPr>
              <w:t>anel Two</w:t>
            </w:r>
            <w:r w:rsidRPr="64AEA735">
              <w:rPr>
                <w:rFonts w:ascii="Arial" w:hAnsi="Arial" w:eastAsia="Arial" w:cs="Arial"/>
                <w:b/>
                <w:bCs/>
                <w:sz w:val="28"/>
                <w:szCs w:val="28"/>
                <w:lang w:val="en-NZ"/>
              </w:rPr>
              <w:t xml:space="preserve"> | The Creators, and The Doers</w:t>
            </w:r>
          </w:p>
          <w:p w:rsidR="29D1DFDB" w:rsidP="64AEA735" w:rsidRDefault="29D1DFDB" w14:paraId="1DD4221A" w14:textId="6B1B4DB7">
            <w:pPr>
              <w:spacing w:after="0" w:line="240" w:lineRule="auto"/>
              <w:rPr>
                <w:rFonts w:ascii="Arial" w:hAnsi="Arial" w:eastAsia="Arial" w:cs="Arial"/>
              </w:rPr>
            </w:pPr>
          </w:p>
          <w:p w:rsidR="603F52A6" w:rsidP="49A97D60" w:rsidRDefault="23F56560" w14:paraId="1DB97439" w14:textId="66EE3423">
            <w:pPr>
              <w:spacing w:after="0" w:line="360" w:lineRule="auto"/>
              <w:rPr>
                <w:rFonts w:ascii="Arial" w:hAnsi="Arial" w:eastAsia="Arial" w:cs="Arial"/>
                <w:lang w:val="en-NZ"/>
              </w:rPr>
            </w:pPr>
            <w:r w:rsidRPr="73408FB4">
              <w:rPr>
                <w:rFonts w:ascii="Arial" w:hAnsi="Arial" w:eastAsia="Arial" w:cs="Arial"/>
                <w:b/>
                <w:bCs/>
                <w:lang w:val="en-NZ"/>
              </w:rPr>
              <w:t>Nick Ruane</w:t>
            </w:r>
            <w:r w:rsidRPr="73408FB4" w:rsidR="72DA1923">
              <w:rPr>
                <w:rFonts w:ascii="Arial" w:hAnsi="Arial" w:eastAsia="Arial" w:cs="Arial"/>
                <w:b/>
                <w:bCs/>
                <w:lang w:val="en-NZ"/>
              </w:rPr>
              <w:t xml:space="preserve"> </w:t>
            </w:r>
            <w:r w:rsidRPr="73408FB4" w:rsidR="3BD224C9">
              <w:rPr>
                <w:rFonts w:ascii="Arial" w:hAnsi="Arial" w:eastAsia="Arial" w:cs="Arial"/>
                <w:b/>
                <w:bCs/>
                <w:lang w:val="en-NZ"/>
              </w:rPr>
              <w:t xml:space="preserve">| </w:t>
            </w:r>
            <w:r w:rsidRPr="73408FB4" w:rsidR="3D1C9576">
              <w:rPr>
                <w:rFonts w:ascii="Arial" w:hAnsi="Arial" w:eastAsia="Arial" w:cs="Arial"/>
                <w:lang w:val="en-NZ"/>
              </w:rPr>
              <w:t>Disability Activist, Independent</w:t>
            </w:r>
          </w:p>
          <w:p w:rsidR="404349A9" w:rsidP="49A97D60" w:rsidRDefault="404349A9" w14:paraId="077EB9B9" w14:textId="16264AE5">
            <w:pPr>
              <w:spacing w:after="0" w:line="360" w:lineRule="auto"/>
              <w:rPr>
                <w:rFonts w:ascii="Arial" w:hAnsi="Arial" w:eastAsia="Arial" w:cs="Arial"/>
                <w:lang w:val="en-NZ"/>
              </w:rPr>
            </w:pPr>
            <w:r w:rsidRPr="49A97D60">
              <w:rPr>
                <w:rFonts w:ascii="Arial" w:hAnsi="Arial" w:eastAsia="Arial" w:cs="Arial"/>
                <w:b/>
                <w:bCs/>
                <w:lang w:val="en-NZ"/>
              </w:rPr>
              <w:t>Susa</w:t>
            </w:r>
            <w:r w:rsidRPr="49A97D60" w:rsidR="01E8E392">
              <w:rPr>
                <w:rFonts w:ascii="Arial" w:hAnsi="Arial" w:eastAsia="Arial" w:cs="Arial"/>
                <w:b/>
                <w:bCs/>
                <w:lang w:val="en-NZ"/>
              </w:rPr>
              <w:t>n</w:t>
            </w:r>
            <w:r w:rsidRPr="49A97D60" w:rsidR="404196B0">
              <w:rPr>
                <w:rFonts w:ascii="Arial" w:hAnsi="Arial" w:eastAsia="Arial" w:cs="Arial"/>
                <w:b/>
                <w:bCs/>
                <w:lang w:val="en-NZ"/>
              </w:rPr>
              <w:t xml:space="preserve"> Martell</w:t>
            </w:r>
            <w:r w:rsidRPr="49A97D60" w:rsidR="01E8E392">
              <w:rPr>
                <w:rFonts w:ascii="Arial" w:hAnsi="Arial" w:eastAsia="Arial" w:cs="Arial"/>
                <w:b/>
                <w:bCs/>
                <w:lang w:val="en-NZ"/>
              </w:rPr>
              <w:t xml:space="preserve"> |</w:t>
            </w:r>
            <w:r w:rsidRPr="49A97D60" w:rsidR="01E8E392">
              <w:rPr>
                <w:rFonts w:ascii="Arial" w:hAnsi="Arial" w:eastAsia="Arial" w:cs="Arial"/>
                <w:b/>
                <w:bCs/>
                <w:i/>
                <w:iCs/>
                <w:lang w:val="en-NZ"/>
              </w:rPr>
              <w:t xml:space="preserve"> </w:t>
            </w:r>
            <w:r w:rsidRPr="49A97D60" w:rsidR="54D79DBC">
              <w:rPr>
                <w:rFonts w:ascii="Arial" w:hAnsi="Arial" w:eastAsia="Arial" w:cs="Arial"/>
                <w:lang w:val="en-NZ"/>
              </w:rPr>
              <w:t>Legal Supervisor Associate, Aotearoa Disability Law</w:t>
            </w:r>
          </w:p>
          <w:p w:rsidR="54D79DBC" w:rsidP="49A97D60" w:rsidRDefault="6DF5F383" w14:paraId="268A25BA" w14:textId="0189D642">
            <w:pPr>
              <w:spacing w:after="0" w:line="360" w:lineRule="auto"/>
              <w:rPr>
                <w:rFonts w:ascii="Arial" w:hAnsi="Arial" w:eastAsia="Arial" w:cs="Arial"/>
                <w:lang w:val="en-NZ"/>
              </w:rPr>
            </w:pPr>
            <w:r w:rsidRPr="73408FB4">
              <w:rPr>
                <w:rFonts w:ascii="Arial" w:hAnsi="Arial" w:eastAsia="Arial" w:cs="Arial"/>
                <w:b/>
                <w:bCs/>
                <w:lang w:val="en-NZ"/>
              </w:rPr>
              <w:t>Will Kim</w:t>
            </w:r>
            <w:r w:rsidRPr="73408FB4" w:rsidR="3BD224C9">
              <w:rPr>
                <w:rFonts w:ascii="Arial" w:hAnsi="Arial" w:eastAsia="Arial" w:cs="Arial"/>
                <w:b/>
                <w:bCs/>
                <w:lang w:val="en-NZ"/>
              </w:rPr>
              <w:t xml:space="preserve"> | </w:t>
            </w:r>
            <w:r w:rsidRPr="73408FB4" w:rsidR="39616E77">
              <w:rPr>
                <w:rFonts w:ascii="Arial" w:hAnsi="Arial" w:eastAsia="Arial" w:cs="Arial"/>
                <w:lang w:val="en-NZ"/>
              </w:rPr>
              <w:t xml:space="preserve">Kiwi Access Manager, </w:t>
            </w:r>
            <w:r w:rsidRPr="73408FB4" w:rsidR="23F1A225">
              <w:rPr>
                <w:rFonts w:ascii="Arial" w:hAnsi="Arial" w:eastAsia="Arial" w:cs="Arial"/>
                <w:lang w:val="en-NZ"/>
              </w:rPr>
              <w:t>Hospitality New Zealand</w:t>
            </w:r>
          </w:p>
          <w:p w:rsidR="29D1DFDB" w:rsidP="73408FB4" w:rsidRDefault="13841FC2" w14:paraId="256078B5" w14:textId="0C144BAC">
            <w:pPr>
              <w:spacing w:after="0" w:line="360" w:lineRule="auto"/>
              <w:rPr>
                <w:rFonts w:ascii="Arial" w:hAnsi="Arial" w:eastAsia="Arial" w:cs="Arial"/>
                <w:lang w:val="en-NZ"/>
              </w:rPr>
            </w:pPr>
            <w:r w:rsidRPr="73408FB4">
              <w:rPr>
                <w:rFonts w:ascii="Arial" w:hAnsi="Arial" w:eastAsia="Arial" w:cs="Arial"/>
                <w:b/>
                <w:bCs/>
                <w:lang w:val="en-NZ"/>
              </w:rPr>
              <w:t>Dr Sarah Paterson-Hamlin</w:t>
            </w:r>
            <w:r w:rsidRPr="73408FB4">
              <w:rPr>
                <w:rFonts w:ascii="Arial" w:hAnsi="Arial" w:eastAsia="Arial" w:cs="Arial"/>
                <w:i/>
                <w:iCs/>
                <w:lang w:val="en-NZ"/>
              </w:rPr>
              <w:t xml:space="preserve"> | </w:t>
            </w:r>
            <w:r w:rsidRPr="73408FB4">
              <w:rPr>
                <w:rFonts w:ascii="Arial" w:hAnsi="Arial" w:eastAsia="Arial" w:cs="Arial"/>
                <w:lang w:val="en-NZ"/>
              </w:rPr>
              <w:t>Whau Ward Councillor, Auckland Council | Tāmaki Makaurau</w:t>
            </w:r>
          </w:p>
          <w:p w:rsidR="29D1DFDB" w:rsidP="73408FB4" w:rsidRDefault="29D1DFDB" w14:paraId="7B360E06" w14:textId="6460FC50">
            <w:pPr>
              <w:spacing w:after="0" w:line="360" w:lineRule="auto"/>
              <w:rPr>
                <w:rFonts w:ascii="Arial" w:hAnsi="Arial" w:eastAsia="Arial" w:cs="Arial"/>
                <w:lang w:val="en-NZ"/>
              </w:rPr>
            </w:pPr>
          </w:p>
          <w:p w:rsidR="01E8E392" w:rsidP="49A97D60" w:rsidRDefault="01E8E392" w14:paraId="764C93B6" w14:textId="6BB85688">
            <w:pPr>
              <w:spacing w:after="0" w:line="240" w:lineRule="auto"/>
              <w:rPr>
                <w:rFonts w:ascii="Arial" w:hAnsi="Arial" w:eastAsia="Arial" w:cs="Arial"/>
                <w:b/>
                <w:bCs/>
                <w:lang w:val="en-NZ"/>
              </w:rPr>
            </w:pPr>
            <w:r w:rsidRPr="49A97D60">
              <w:rPr>
                <w:rFonts w:ascii="Arial" w:hAnsi="Arial" w:eastAsia="Arial" w:cs="Arial"/>
                <w:b/>
                <w:bCs/>
                <w:lang w:val="en-NZ"/>
              </w:rPr>
              <w:t>M</w:t>
            </w:r>
            <w:r w:rsidRPr="49A97D60" w:rsidR="795FF983">
              <w:rPr>
                <w:rFonts w:ascii="Arial" w:hAnsi="Arial" w:eastAsia="Arial" w:cs="Arial"/>
                <w:b/>
                <w:bCs/>
                <w:lang w:val="en-NZ"/>
              </w:rPr>
              <w:t>oderator</w:t>
            </w:r>
            <w:r w:rsidRPr="49A97D60" w:rsidR="7E6D2CE1">
              <w:rPr>
                <w:rFonts w:ascii="Arial" w:hAnsi="Arial" w:eastAsia="Arial" w:cs="Arial"/>
                <w:b/>
                <w:bCs/>
                <w:lang w:val="en-NZ"/>
              </w:rPr>
              <w:t xml:space="preserve"> – </w:t>
            </w:r>
            <w:r w:rsidRPr="49A97D60" w:rsidR="7E6D2CE1">
              <w:rPr>
                <w:rFonts w:ascii="Arial" w:hAnsi="Arial" w:eastAsia="Arial" w:cs="Arial"/>
                <w:b/>
                <w:bCs/>
                <w:color w:val="000000" w:themeColor="text1"/>
                <w:lang w:val="en-AU"/>
              </w:rPr>
              <w:t>Umi Asaka</w:t>
            </w:r>
            <w:r w:rsidRPr="49A97D60" w:rsidR="784903B8">
              <w:rPr>
                <w:rFonts w:ascii="Arial" w:hAnsi="Arial" w:eastAsia="Arial" w:cs="Arial"/>
                <w:b/>
                <w:bCs/>
                <w:color w:val="000000" w:themeColor="text1"/>
                <w:lang w:val="en-AU"/>
              </w:rPr>
              <w:t xml:space="preserve"> | </w:t>
            </w:r>
            <w:r w:rsidRPr="49A97D60" w:rsidR="784903B8">
              <w:rPr>
                <w:rFonts w:ascii="Arial" w:hAnsi="Arial" w:eastAsia="Arial" w:cs="Arial"/>
                <w:color w:val="000000" w:themeColor="text1"/>
                <w:lang w:val="en-AU"/>
              </w:rPr>
              <w:t>Researcher, Donald Beasley Institute</w:t>
            </w:r>
          </w:p>
          <w:p w:rsidR="29D1DFDB" w:rsidP="64AEA735" w:rsidRDefault="29D1DFDB" w14:paraId="5CF07014" w14:textId="69F69A2C">
            <w:pPr>
              <w:spacing w:after="0" w:line="240" w:lineRule="auto"/>
              <w:rPr>
                <w:rFonts w:ascii="Arial" w:hAnsi="Arial" w:eastAsia="Arial" w:cs="Arial"/>
                <w:i/>
                <w:iCs/>
                <w:lang w:val="en-NZ"/>
              </w:rPr>
            </w:pPr>
          </w:p>
        </w:tc>
      </w:tr>
      <w:tr w:rsidR="29D1DFDB" w:rsidTr="77B5AA18" w14:paraId="5817F691"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52E06338" w14:textId="27681173">
            <w:pPr>
              <w:pStyle w:val="Heading3"/>
              <w:rPr>
                <w:rFonts w:ascii="Arial" w:hAnsi="Arial" w:eastAsia="Arial" w:cs="Arial"/>
                <w:sz w:val="24"/>
                <w:szCs w:val="24"/>
              </w:rPr>
            </w:pPr>
            <w:r w:rsidRPr="64AEA735">
              <w:rPr>
                <w:rFonts w:ascii="Arial" w:hAnsi="Arial" w:eastAsia="Arial" w:cs="Arial"/>
                <w:lang w:val="en-NZ"/>
              </w:rPr>
              <w:t>10.35am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705DF64D" w14:textId="1A5E3FBF">
            <w:pPr>
              <w:spacing w:after="0" w:line="240" w:lineRule="auto"/>
              <w:rPr>
                <w:rFonts w:ascii="Arial" w:hAnsi="Arial" w:eastAsia="Arial" w:cs="Arial"/>
              </w:rPr>
            </w:pPr>
            <w:r w:rsidRPr="64AEA735">
              <w:rPr>
                <w:rFonts w:ascii="Arial" w:hAnsi="Arial" w:eastAsia="Arial" w:cs="Arial"/>
                <w:lang w:val="en-NZ"/>
              </w:rPr>
              <w:t>Discussion / Q&amp;A</w:t>
            </w:r>
          </w:p>
        </w:tc>
      </w:tr>
      <w:tr w:rsidR="29D1DFDB" w:rsidTr="77B5AA18" w14:paraId="0EB1BAD2"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44865E80" w14:textId="43760283">
            <w:pPr>
              <w:pStyle w:val="Heading3"/>
              <w:rPr>
                <w:rFonts w:ascii="Arial" w:hAnsi="Arial" w:eastAsia="Arial" w:cs="Arial"/>
                <w:sz w:val="24"/>
                <w:szCs w:val="24"/>
              </w:rPr>
            </w:pPr>
            <w:r w:rsidRPr="64AEA735">
              <w:rPr>
                <w:rFonts w:ascii="Arial" w:hAnsi="Arial" w:eastAsia="Arial" w:cs="Arial"/>
                <w:lang w:val="en-NZ"/>
              </w:rPr>
              <w:t>10.55am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1D4E4EDF" w14:textId="5E29F315">
            <w:pPr>
              <w:spacing w:after="0" w:line="240" w:lineRule="auto"/>
              <w:rPr>
                <w:rFonts w:ascii="Arial" w:hAnsi="Arial" w:eastAsia="Arial" w:cs="Arial"/>
              </w:rPr>
            </w:pPr>
            <w:r w:rsidRPr="64AEA735">
              <w:rPr>
                <w:rFonts w:ascii="Arial" w:hAnsi="Arial" w:eastAsia="Arial" w:cs="Arial"/>
                <w:b/>
                <w:bCs/>
                <w:lang w:val="en-NZ"/>
              </w:rPr>
              <w:t xml:space="preserve">Final </w:t>
            </w:r>
            <w:r w:rsidRPr="64AEA735" w:rsidR="2F1DF76F">
              <w:rPr>
                <w:rFonts w:ascii="Arial" w:hAnsi="Arial" w:eastAsia="Arial" w:cs="Arial"/>
                <w:b/>
                <w:bCs/>
                <w:lang w:val="en-NZ"/>
              </w:rPr>
              <w:t>t</w:t>
            </w:r>
            <w:r w:rsidRPr="64AEA735">
              <w:rPr>
                <w:rFonts w:ascii="Arial" w:hAnsi="Arial" w:eastAsia="Arial" w:cs="Arial"/>
                <w:b/>
                <w:bCs/>
                <w:lang w:val="en-NZ"/>
              </w:rPr>
              <w:t xml:space="preserve">houghts </w:t>
            </w:r>
          </w:p>
        </w:tc>
      </w:tr>
      <w:tr w:rsidR="29D1DFDB" w:rsidTr="77B5AA18" w14:paraId="74885085" w14:textId="77777777">
        <w:trPr>
          <w:trHeight w:val="300"/>
        </w:trPr>
        <w:tc>
          <w:tcPr>
            <w:tcW w:w="145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5DFE3045" w14:textId="3B4144BA">
            <w:pPr>
              <w:pStyle w:val="Heading3"/>
              <w:rPr>
                <w:rFonts w:ascii="Arial" w:hAnsi="Arial" w:eastAsia="Arial" w:cs="Arial"/>
                <w:sz w:val="24"/>
                <w:szCs w:val="24"/>
              </w:rPr>
            </w:pPr>
            <w:r w:rsidRPr="64AEA735">
              <w:rPr>
                <w:rFonts w:ascii="Arial" w:hAnsi="Arial" w:eastAsia="Arial" w:cs="Arial"/>
                <w:lang w:val="en-NZ"/>
              </w:rPr>
              <w:t>11.00am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29D1DFDB" w:rsidP="64AEA735" w:rsidRDefault="4D5A38F1" w14:paraId="74231E1C" w14:textId="2B45A71A">
            <w:pPr>
              <w:spacing w:line="240" w:lineRule="auto"/>
              <w:rPr>
                <w:rFonts w:ascii="Arial" w:hAnsi="Arial" w:eastAsia="Arial" w:cs="Arial"/>
              </w:rPr>
            </w:pPr>
            <w:r w:rsidRPr="64AEA735">
              <w:rPr>
                <w:rFonts w:ascii="Arial" w:hAnsi="Arial" w:eastAsia="Arial" w:cs="Arial"/>
                <w:b/>
                <w:bCs/>
                <w:lang w:val="en-NZ"/>
              </w:rPr>
              <w:t xml:space="preserve">Karakia </w:t>
            </w:r>
            <w:r w:rsidRPr="64AEA735" w:rsidR="76A9FCD5">
              <w:rPr>
                <w:rFonts w:ascii="Arial" w:hAnsi="Arial" w:eastAsia="Arial" w:cs="Arial"/>
                <w:b/>
                <w:bCs/>
                <w:lang w:val="en-NZ"/>
              </w:rPr>
              <w:t>w</w:t>
            </w:r>
            <w:r w:rsidRPr="64AEA735">
              <w:rPr>
                <w:rFonts w:ascii="Arial" w:hAnsi="Arial" w:eastAsia="Arial" w:cs="Arial"/>
                <w:b/>
                <w:bCs/>
                <w:lang w:val="en-NZ"/>
              </w:rPr>
              <w:t>hakamutunga</w:t>
            </w:r>
          </w:p>
        </w:tc>
      </w:tr>
    </w:tbl>
    <w:p w:rsidR="64AEA735" w:rsidP="64AEA735" w:rsidRDefault="64AEA735" w14:paraId="3364BCE3" w14:textId="57D24B8A">
      <w:pPr>
        <w:pStyle w:val="Heading1"/>
        <w:spacing w:before="240" w:after="60"/>
        <w:rPr>
          <w:rFonts w:ascii="Arial" w:hAnsi="Arial" w:eastAsia="Arial" w:cs="Arial"/>
          <w:b/>
          <w:bCs/>
          <w:color w:val="000000" w:themeColor="text1"/>
          <w:sz w:val="36"/>
          <w:szCs w:val="36"/>
          <w:lang w:val="en-GB"/>
        </w:rPr>
      </w:pPr>
    </w:p>
    <w:p w:rsidR="7A848ED5" w:rsidP="64AEA735" w:rsidRDefault="7A848ED5" w14:paraId="2DCED49B" w14:textId="31E47A07">
      <w:pPr>
        <w:pStyle w:val="Heading2"/>
        <w:pBdr>
          <w:top w:val="single" w:color="auto" w:sz="4" w:space="4"/>
          <w:left w:val="single" w:color="auto" w:sz="4" w:space="4"/>
          <w:bottom w:val="single" w:color="auto" w:sz="4" w:space="4"/>
          <w:right w:val="single" w:color="auto" w:sz="4" w:space="4"/>
        </w:pBdr>
        <w:rPr>
          <w:rFonts w:ascii="Arial" w:hAnsi="Arial" w:eastAsia="Arial" w:cs="Arial"/>
          <w:b/>
          <w:bCs/>
          <w:color w:val="000000" w:themeColor="text1"/>
          <w:sz w:val="40"/>
          <w:szCs w:val="40"/>
        </w:rPr>
      </w:pPr>
      <w:r w:rsidRPr="64AEA735">
        <w:rPr>
          <w:rFonts w:ascii="Arial" w:hAnsi="Arial" w:eastAsia="Arial" w:cs="Arial"/>
          <w:b/>
          <w:bCs/>
          <w:sz w:val="40"/>
          <w:szCs w:val="40"/>
          <w:lang w:val="en-GB"/>
        </w:rPr>
        <w:t>Biographies</w:t>
      </w:r>
    </w:p>
    <w:p w:rsidR="64AEA735" w:rsidP="64AEA735" w:rsidRDefault="64AEA735" w14:paraId="68A7A2F3" w14:textId="318C2F1A">
      <w:pPr>
        <w:pStyle w:val="Heading3"/>
        <w:pBdr>
          <w:bottom w:val="single" w:color="auto" w:sz="4" w:space="4"/>
        </w:pBdr>
        <w:rPr>
          <w:rFonts w:ascii="Arial" w:hAnsi="Arial" w:eastAsia="Arial" w:cs="Arial"/>
          <w:b/>
          <w:bCs/>
          <w:sz w:val="36"/>
          <w:szCs w:val="36"/>
          <w:lang w:val="en-GB"/>
        </w:rPr>
      </w:pPr>
    </w:p>
    <w:p w:rsidR="7A848ED5" w:rsidP="64AEA735" w:rsidRDefault="7A848ED5" w14:paraId="5E31C92A" w14:textId="38B3A45D">
      <w:pPr>
        <w:pStyle w:val="Heading3"/>
        <w:pBdr>
          <w:bottom w:val="single" w:color="auto" w:sz="4" w:space="4"/>
        </w:pBdr>
        <w:rPr>
          <w:rFonts w:ascii="Arial" w:hAnsi="Arial" w:eastAsia="Arial" w:cs="Arial"/>
          <w:b/>
          <w:bCs/>
          <w:color w:val="000000" w:themeColor="text1"/>
          <w:sz w:val="36"/>
          <w:szCs w:val="36"/>
        </w:rPr>
      </w:pPr>
      <w:r w:rsidRPr="73408FB4">
        <w:rPr>
          <w:rFonts w:ascii="Arial" w:hAnsi="Arial" w:eastAsia="Arial" w:cs="Arial"/>
          <w:b/>
          <w:bCs/>
          <w:sz w:val="36"/>
          <w:szCs w:val="36"/>
          <w:lang w:val="en-GB"/>
        </w:rPr>
        <w:t>Master of Ceremonies</w:t>
      </w:r>
    </w:p>
    <w:p w:rsidR="73408FB4" w:rsidP="73408FB4" w:rsidRDefault="73408FB4" w14:paraId="1A1F3001" w14:textId="1B0439A1">
      <w:pPr>
        <w:pStyle w:val="Heading4"/>
        <w:rPr>
          <w:rFonts w:ascii="Arial" w:hAnsi="Arial" w:eastAsia="Arial" w:cs="Arial"/>
          <w:b/>
          <w:bCs/>
          <w:i w:val="0"/>
          <w:iCs w:val="0"/>
          <w:sz w:val="32"/>
          <w:szCs w:val="32"/>
          <w:lang w:val="en-NZ"/>
        </w:rPr>
      </w:pPr>
    </w:p>
    <w:p w:rsidR="7A848ED5" w:rsidP="1363915A" w:rsidRDefault="5F8E493F" w14:paraId="437B87B1" w14:textId="77E1828C">
      <w:pPr>
        <w:pStyle w:val="Heading4"/>
        <w:rPr>
          <w:rFonts w:ascii="Arial" w:hAnsi="Arial" w:eastAsia="Arial" w:cs="Arial"/>
          <w:i w:val="0"/>
          <w:iCs w:val="0"/>
          <w:color w:val="000000" w:themeColor="text1"/>
          <w:sz w:val="32"/>
          <w:szCs w:val="32"/>
        </w:rPr>
      </w:pPr>
      <w:r w:rsidRPr="1363915A">
        <w:rPr>
          <w:rFonts w:ascii="Arial" w:hAnsi="Arial" w:eastAsia="Arial" w:cs="Arial"/>
          <w:b/>
          <w:bCs/>
          <w:i w:val="0"/>
          <w:iCs w:val="0"/>
          <w:sz w:val="32"/>
          <w:szCs w:val="32"/>
          <w:lang w:val="en-NZ"/>
        </w:rPr>
        <w:t>Mojo Mathers MNZM</w:t>
      </w:r>
      <w:r w:rsidRPr="1363915A" w:rsidR="7A848ED5">
        <w:rPr>
          <w:rFonts w:ascii="Arial" w:hAnsi="Arial" w:eastAsia="Arial" w:cs="Arial"/>
          <w:i w:val="0"/>
          <w:iCs w:val="0"/>
          <w:sz w:val="32"/>
          <w:szCs w:val="32"/>
          <w:lang w:val="en-NZ"/>
        </w:rPr>
        <w:t xml:space="preserve">| </w:t>
      </w:r>
    </w:p>
    <w:p w:rsidR="6F9A3C3F" w:rsidP="1363915A" w:rsidRDefault="6F9A3C3F" w14:paraId="4CAC1FE0" w14:textId="5D21C4CB">
      <w:pPr>
        <w:pStyle w:val="Heading4"/>
      </w:pPr>
      <w:r w:rsidRPr="1363915A">
        <w:rPr>
          <w:rFonts w:ascii="Arial" w:hAnsi="Arial" w:eastAsia="Arial" w:cs="Arial"/>
          <w:i w:val="0"/>
          <w:iCs w:val="0"/>
          <w:sz w:val="32"/>
          <w:szCs w:val="32"/>
          <w:lang w:val="en-NZ"/>
        </w:rPr>
        <w:t>Chief Executive, Disabled People Assembly (DPA)</w:t>
      </w:r>
    </w:p>
    <w:p w:rsidR="7A848ED5" w:rsidP="64AEA735" w:rsidRDefault="7A848ED5" w14:paraId="2DB4DD88" w14:textId="44B5C54A">
      <w:pPr>
        <w:spacing w:before="40" w:after="0" w:line="276" w:lineRule="auto"/>
        <w:rPr>
          <w:rFonts w:ascii="Arial" w:hAnsi="Arial" w:eastAsia="Arial" w:cs="Arial"/>
          <w:color w:val="000000" w:themeColor="text1"/>
          <w:sz w:val="32"/>
          <w:szCs w:val="32"/>
        </w:rPr>
      </w:pPr>
      <w:r w:rsidRPr="1363915A">
        <w:rPr>
          <w:rFonts w:ascii="Arial" w:hAnsi="Arial" w:eastAsia="Arial" w:cs="Arial"/>
          <w:i/>
          <w:iCs/>
          <w:color w:val="000000" w:themeColor="text1"/>
          <w:sz w:val="32"/>
          <w:szCs w:val="32"/>
          <w:lang w:val="en-NZ"/>
        </w:rPr>
        <w:t xml:space="preserve"> </w:t>
      </w:r>
    </w:p>
    <w:p w:rsidR="5E12B56A" w:rsidP="1363915A" w:rsidRDefault="5E12B56A" w14:paraId="4C200B47" w14:textId="0DBD98B4">
      <w:pPr>
        <w:rPr>
          <w:rFonts w:ascii="Arial" w:hAnsi="Arial" w:eastAsia="Arial" w:cs="Arial"/>
          <w:color w:val="000000" w:themeColor="text1"/>
        </w:rPr>
      </w:pPr>
      <w:r w:rsidRPr="1363915A">
        <w:rPr>
          <w:rFonts w:ascii="Arial" w:hAnsi="Arial" w:eastAsia="Arial" w:cs="Arial"/>
          <w:color w:val="000000" w:themeColor="text1"/>
        </w:rPr>
        <w:t>Mojo Mathers MNZM is the Chief Executive of the Disabled People Assembly. Mojo is a former Member of the New Zealand Parliament for the Green Party. Elected to the 50th term of Parliament in 2011, Mojo was the country's first deaf Member of Parliament.</w:t>
      </w:r>
    </w:p>
    <w:p w:rsidR="1363915A" w:rsidP="1363915A" w:rsidRDefault="1363915A" w14:paraId="05F4CAD6" w14:textId="122CFD70">
      <w:pPr>
        <w:shd w:val="clear" w:color="auto" w:fill="FFFFFF" w:themeFill="background1"/>
        <w:spacing w:line="276" w:lineRule="auto"/>
        <w:rPr>
          <w:rFonts w:ascii="Arial" w:hAnsi="Arial" w:eastAsia="Arial" w:cs="Arial"/>
          <w:color w:val="000000" w:themeColor="text1"/>
        </w:rPr>
      </w:pPr>
    </w:p>
    <w:p w:rsidR="7A848ED5" w:rsidP="64AEA735" w:rsidRDefault="7A848ED5" w14:paraId="0B7BBF7A" w14:textId="5530C833">
      <w:pPr>
        <w:pStyle w:val="Heading3"/>
        <w:pBdr>
          <w:bottom w:val="single" w:color="auto" w:sz="4" w:space="4"/>
        </w:pBdr>
        <w:rPr>
          <w:rFonts w:ascii="Arial" w:hAnsi="Arial" w:eastAsia="Arial" w:cs="Arial"/>
          <w:b/>
          <w:bCs/>
          <w:sz w:val="36"/>
          <w:szCs w:val="36"/>
          <w:lang w:val="en-GB"/>
        </w:rPr>
      </w:pPr>
      <w:r w:rsidRPr="64AEA735">
        <w:rPr>
          <w:rFonts w:ascii="Arial" w:hAnsi="Arial" w:eastAsia="Arial" w:cs="Arial"/>
          <w:b/>
          <w:bCs/>
          <w:sz w:val="36"/>
          <w:szCs w:val="36"/>
          <w:lang w:val="en-GB"/>
        </w:rPr>
        <w:t>Guest Speaker</w:t>
      </w:r>
      <w:r w:rsidRPr="64AEA735" w:rsidR="7ADB8EB6">
        <w:rPr>
          <w:rFonts w:ascii="Arial" w:hAnsi="Arial" w:eastAsia="Arial" w:cs="Arial"/>
          <w:b/>
          <w:bCs/>
          <w:sz w:val="36"/>
          <w:szCs w:val="36"/>
          <w:lang w:val="en-GB"/>
        </w:rPr>
        <w:t>s</w:t>
      </w:r>
    </w:p>
    <w:p w:rsidR="64AEA735" w:rsidP="64AEA735" w:rsidRDefault="64AEA735" w14:paraId="601E6CC6" w14:textId="0897A0C3">
      <w:pPr>
        <w:keepNext/>
        <w:keepLines/>
        <w:rPr>
          <w:rFonts w:ascii="Arial" w:hAnsi="Arial" w:eastAsia="Arial" w:cs="Arial"/>
          <w:lang w:val="en-GB"/>
        </w:rPr>
      </w:pPr>
    </w:p>
    <w:p w:rsidR="7A848ED5" w:rsidP="1363915A" w:rsidRDefault="6FA00234" w14:paraId="2993BC61" w14:textId="56B61C81">
      <w:pPr>
        <w:pStyle w:val="Heading4"/>
        <w:rPr>
          <w:rFonts w:ascii="Arial" w:hAnsi="Arial" w:eastAsia="Arial" w:cs="Arial"/>
          <w:i w:val="0"/>
          <w:iCs w:val="0"/>
          <w:sz w:val="32"/>
          <w:szCs w:val="32"/>
          <w:lang w:val="en-NZ"/>
        </w:rPr>
      </w:pPr>
      <w:r w:rsidRPr="1363915A">
        <w:rPr>
          <w:rFonts w:ascii="Arial" w:hAnsi="Arial" w:eastAsia="Arial" w:cs="Arial"/>
          <w:b/>
          <w:bCs/>
          <w:i w:val="0"/>
          <w:iCs w:val="0"/>
          <w:sz w:val="32"/>
          <w:szCs w:val="32"/>
          <w:lang w:val="en-NZ"/>
        </w:rPr>
        <w:t>David Corner ONZM</w:t>
      </w:r>
      <w:r w:rsidRPr="1363915A" w:rsidR="7A848ED5">
        <w:rPr>
          <w:rFonts w:ascii="Arial" w:hAnsi="Arial" w:eastAsia="Arial" w:cs="Arial"/>
          <w:b/>
          <w:bCs/>
          <w:i w:val="0"/>
          <w:iCs w:val="0"/>
          <w:sz w:val="32"/>
          <w:szCs w:val="32"/>
          <w:lang w:val="en-NZ"/>
        </w:rPr>
        <w:t xml:space="preserve"> | </w:t>
      </w:r>
      <w:r w:rsidRPr="1363915A" w:rsidR="1F1BC5B1">
        <w:rPr>
          <w:rFonts w:ascii="Arial" w:hAnsi="Arial" w:eastAsia="Arial" w:cs="Arial"/>
          <w:i w:val="0"/>
          <w:iCs w:val="0"/>
          <w:sz w:val="32"/>
          <w:szCs w:val="32"/>
          <w:lang w:val="en-NZ"/>
        </w:rPr>
        <w:t>National Self-Advocacy Advisor, IHC</w:t>
      </w:r>
    </w:p>
    <w:p w:rsidR="64AEA735" w:rsidP="1363915A" w:rsidRDefault="30B98BC0" w14:paraId="7418841D" w14:textId="07673F2E">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David Corner ONZM is one of Aotearoa New Zealand’s most respected self-advocates for people with intellectual disabilities. With more than 25 years of experience in advocacy, leadership, and community engagement, David has dedicated his life to advancing the rights, inclusion, and wellbeing of people with intellectual disabilities both in New Zealand and internationally.</w:t>
      </w:r>
    </w:p>
    <w:p w:rsidR="64AEA735" w:rsidP="1363915A" w:rsidRDefault="30B98BC0" w14:paraId="2D9770AE" w14:textId="47C766B2">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As National Self-Advocacy Advisor at IHC, David supports people to speak up, have their voices heard, and participate fully in decisions that affect their lives. Drawing on his own lived experience as a person with an intellectual disability and autism, he has become a powerful and influential voice for systemic change, accessible communication, and the principle of “Nothing About Us Without Us.”</w:t>
      </w:r>
    </w:p>
    <w:p w:rsidR="64AEA735" w:rsidP="1363915A" w:rsidRDefault="30B98BC0" w14:paraId="44073BC1" w14:textId="02EB511F">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David has represented New Zealand on the global stage through Inclusion International, serving as Asia-Pacific Regional Representative for 12 years and later receiving honorary life membership in recognition of his contribution. He is also a Life Member of People First New Zealand and chairs IHC’s Chief Executive Advisory Group.</w:t>
      </w:r>
    </w:p>
    <w:p w:rsidR="64AEA735" w:rsidP="1363915A" w:rsidRDefault="30B98BC0" w14:paraId="33FD9149" w14:textId="02238619">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In 2025, David was appointed an Officer of the New Zealand Order of Merit (ONZM) for his outstanding services to people with intellectual disabilities, recognising decades of advocacy, leadership, and commitment to inclusion.</w:t>
      </w:r>
    </w:p>
    <w:p w:rsidR="64AEA735" w:rsidP="73408FB4" w:rsidRDefault="64AEA735" w14:paraId="75D323E1" w14:textId="66747CBE">
      <w:pPr>
        <w:pStyle w:val="Heading4"/>
        <w:spacing w:after="0" w:line="276" w:lineRule="auto"/>
        <w:rPr>
          <w:rFonts w:ascii="Arial" w:hAnsi="Arial" w:eastAsia="Arial" w:cs="Arial"/>
          <w:b/>
          <w:bCs/>
          <w:i w:val="0"/>
          <w:iCs w:val="0"/>
          <w:sz w:val="32"/>
          <w:szCs w:val="32"/>
          <w:lang w:val="en-NZ"/>
        </w:rPr>
      </w:pPr>
    </w:p>
    <w:p w:rsidR="64AEA735" w:rsidP="1363915A" w:rsidRDefault="0720BC6A" w14:paraId="6914AE60" w14:textId="1510DD8B">
      <w:pPr>
        <w:pStyle w:val="Heading4"/>
        <w:spacing w:after="0" w:line="276" w:lineRule="auto"/>
        <w:rPr>
          <w:rFonts w:ascii="Arial" w:hAnsi="Arial" w:eastAsia="Arial" w:cs="Arial"/>
          <w:i w:val="0"/>
          <w:iCs w:val="0"/>
          <w:sz w:val="32"/>
          <w:szCs w:val="32"/>
          <w:lang w:val="en-NZ"/>
        </w:rPr>
      </w:pPr>
      <w:r w:rsidRPr="1363915A">
        <w:rPr>
          <w:rFonts w:ascii="Arial" w:hAnsi="Arial" w:eastAsia="Arial" w:cs="Arial"/>
          <w:b/>
          <w:bCs/>
          <w:i w:val="0"/>
          <w:iCs w:val="0"/>
          <w:sz w:val="32"/>
          <w:szCs w:val="32"/>
          <w:lang w:val="en-NZ"/>
        </w:rPr>
        <w:t xml:space="preserve">Shara Turner | </w:t>
      </w:r>
      <w:r w:rsidRPr="1363915A">
        <w:rPr>
          <w:rFonts w:ascii="Arial" w:hAnsi="Arial" w:eastAsia="Arial" w:cs="Arial"/>
          <w:i w:val="0"/>
          <w:iCs w:val="0"/>
          <w:sz w:val="32"/>
          <w:szCs w:val="32"/>
          <w:lang w:val="en-NZ"/>
        </w:rPr>
        <w:t>Senior Advocate, IHC</w:t>
      </w:r>
    </w:p>
    <w:p w:rsidR="64AEA735" w:rsidP="1363915A" w:rsidRDefault="0720BC6A" w14:paraId="7CF793B4" w14:textId="78F6D10A">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Shara Turner is an advocate working at IHC New Zealand, where she focuses on improving outcomes for people with intellectual disability through data, policy, and system change. With a background as a lawyer in Australia, she brings a cross-sector perspective spanning law, research, and advocacy. Her work centres on translating evidence into action, leading research and advocacy on health inequities, poverty, and employment outcomes for New Zealanders with intellectual disability.</w:t>
      </w:r>
    </w:p>
    <w:p w:rsidR="64AEA735" w:rsidP="1363915A" w:rsidRDefault="0720BC6A" w14:paraId="661117FA" w14:textId="29DFF04A">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Shara is particularly interested in how data, accessibility, and human rights frameworks can reshape public systems to better include intellectually disabled people and their whānau. She has just completed postgraduate research exploring what meaningful accessibility looks like for people with intellectual disability.</w:t>
      </w:r>
    </w:p>
    <w:p w:rsidR="64AEA735" w:rsidP="64AEA735" w:rsidRDefault="64AEA735" w14:paraId="3999834B" w14:textId="1B38BF35">
      <w:pPr>
        <w:shd w:val="clear" w:color="auto" w:fill="FFFFFF" w:themeFill="background1"/>
        <w:spacing w:after="0" w:line="276" w:lineRule="auto"/>
        <w:rPr>
          <w:rFonts w:ascii="Arial" w:hAnsi="Arial" w:eastAsia="Arial" w:cs="Arial"/>
          <w:color w:val="000000" w:themeColor="text1"/>
        </w:rPr>
      </w:pPr>
    </w:p>
    <w:p w:rsidR="64AEA735" w:rsidP="1363915A" w:rsidRDefault="7C4C8306" w14:paraId="3638448D" w14:textId="0DB5CA8A">
      <w:pPr>
        <w:pStyle w:val="Heading4"/>
        <w:spacing w:after="0" w:line="276" w:lineRule="auto"/>
        <w:rPr>
          <w:rFonts w:ascii="Arial" w:hAnsi="Arial" w:eastAsia="Arial" w:cs="Arial"/>
          <w:i w:val="0"/>
          <w:iCs w:val="0"/>
          <w:sz w:val="32"/>
          <w:szCs w:val="32"/>
          <w:lang w:val="en-NZ"/>
        </w:rPr>
      </w:pPr>
      <w:r w:rsidRPr="1363915A">
        <w:rPr>
          <w:rFonts w:ascii="Arial" w:hAnsi="Arial" w:eastAsia="Arial" w:cs="Arial"/>
          <w:b/>
          <w:bCs/>
          <w:i w:val="0"/>
          <w:iCs w:val="0"/>
          <w:sz w:val="32"/>
          <w:szCs w:val="32"/>
          <w:lang w:val="en-NZ"/>
        </w:rPr>
        <w:t>Dr Huhana Hickey MNZM</w:t>
      </w:r>
      <w:r w:rsidRPr="1363915A" w:rsidR="72D99C14">
        <w:rPr>
          <w:rFonts w:ascii="Arial" w:hAnsi="Arial" w:eastAsia="Arial" w:cs="Arial"/>
          <w:b/>
          <w:bCs/>
          <w:i w:val="0"/>
          <w:iCs w:val="0"/>
          <w:sz w:val="32"/>
          <w:szCs w:val="32"/>
          <w:lang w:val="en-NZ"/>
        </w:rPr>
        <w:t xml:space="preserve"> </w:t>
      </w:r>
      <w:r w:rsidRPr="1363915A" w:rsidR="7CEFA117">
        <w:rPr>
          <w:rFonts w:ascii="Arial" w:hAnsi="Arial" w:eastAsia="Arial" w:cs="Arial"/>
          <w:b/>
          <w:bCs/>
          <w:i w:val="0"/>
          <w:iCs w:val="0"/>
          <w:sz w:val="32"/>
          <w:szCs w:val="32"/>
          <w:lang w:val="en-NZ"/>
        </w:rPr>
        <w:t>|</w:t>
      </w:r>
      <w:r w:rsidRPr="1363915A" w:rsidR="6B4025BB">
        <w:rPr>
          <w:rFonts w:ascii="Arial" w:hAnsi="Arial" w:eastAsia="Arial" w:cs="Arial"/>
          <w:b/>
          <w:bCs/>
          <w:i w:val="0"/>
          <w:iCs w:val="0"/>
          <w:sz w:val="32"/>
          <w:szCs w:val="32"/>
          <w:lang w:val="en-NZ"/>
        </w:rPr>
        <w:t xml:space="preserve"> </w:t>
      </w:r>
      <w:r w:rsidRPr="1363915A" w:rsidR="08907028">
        <w:rPr>
          <w:rFonts w:ascii="Arial" w:hAnsi="Arial" w:eastAsia="Arial" w:cs="Arial"/>
          <w:i w:val="0"/>
          <w:iCs w:val="0"/>
          <w:sz w:val="32"/>
          <w:szCs w:val="32"/>
          <w:lang w:val="en-NZ"/>
        </w:rPr>
        <w:t>Disability Rights Lawyer, Academic, Thought Leader</w:t>
      </w:r>
    </w:p>
    <w:p w:rsidR="64AEA735" w:rsidP="1363915A" w:rsidRDefault="5E6B06C0" w14:paraId="17AF44A8" w14:textId="5A0FFED1">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Dr Huhana Hickey (MNZM), Ngāti Tāhinga (Waikato) and Ngāti Ira (Whakatōhea), is an academic and disability rights lawyer. She lives with multiple sclerosis and was the first openly disabled Housing NZ Board member. She is a strong and unwavering advocate for whānau hauā and all disabled people.</w:t>
      </w:r>
    </w:p>
    <w:p w:rsidR="64AEA735" w:rsidP="1363915A" w:rsidRDefault="5E6B06C0" w14:paraId="5A5DE1D6" w14:textId="23A6BA3B">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Dr Hickey is a member of the New Zealand Human Rights Review Tribunal and was appointed a Member of the New Zealand Order of Merit in 2014 for services to people with disabilities. In 2021, she was inducted into the Attitude TV Hall of Fame in recognition of her longstanding work with the disability community, where she continues to be a prominent advocate and voice for disabled communities.</w:t>
      </w:r>
    </w:p>
    <w:p w:rsidR="64AEA735" w:rsidP="1363915A" w:rsidRDefault="5E6B06C0" w14:paraId="5836A47B" w14:textId="48C661C3">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She is a mother, nana, wife, and aunty, and finds relaxation in music and art.</w:t>
      </w:r>
    </w:p>
    <w:p w:rsidR="64AEA735" w:rsidP="64AEA735" w:rsidRDefault="64AEA735" w14:paraId="37671B4D" w14:textId="56D50533">
      <w:pPr>
        <w:shd w:val="clear" w:color="auto" w:fill="FFFFFF" w:themeFill="background1"/>
        <w:spacing w:after="0" w:line="276" w:lineRule="auto"/>
        <w:rPr>
          <w:rFonts w:ascii="Arial" w:hAnsi="Arial" w:eastAsia="Arial" w:cs="Arial"/>
          <w:color w:val="000000" w:themeColor="text1"/>
        </w:rPr>
      </w:pPr>
    </w:p>
    <w:p w:rsidR="64AEA735" w:rsidP="64AEA735" w:rsidRDefault="64AEA735" w14:paraId="0B609DCE" w14:textId="6EEA9DA3">
      <w:pPr>
        <w:shd w:val="clear" w:color="auto" w:fill="FFFFFF" w:themeFill="background1"/>
        <w:spacing w:after="0" w:line="276" w:lineRule="auto"/>
        <w:rPr>
          <w:rFonts w:ascii="Arial" w:hAnsi="Arial" w:eastAsia="Arial" w:cs="Arial"/>
          <w:color w:val="000000" w:themeColor="text1"/>
        </w:rPr>
      </w:pPr>
    </w:p>
    <w:p w:rsidR="68CD8C76" w:rsidP="64AEA735" w:rsidRDefault="68CD8C76" w14:paraId="5AE06693" w14:textId="0C5FF24F">
      <w:pPr>
        <w:pStyle w:val="Heading3"/>
        <w:pBdr>
          <w:bottom w:val="single" w:color="auto" w:sz="4" w:space="4"/>
        </w:pBdr>
        <w:rPr>
          <w:rFonts w:ascii="Arial" w:hAnsi="Arial" w:eastAsia="Arial" w:cs="Arial"/>
          <w:b/>
          <w:bCs/>
          <w:sz w:val="36"/>
          <w:szCs w:val="36"/>
          <w:lang w:val="en-GB"/>
        </w:rPr>
      </w:pPr>
      <w:r w:rsidRPr="64AEA735">
        <w:rPr>
          <w:rFonts w:ascii="Arial" w:hAnsi="Arial" w:eastAsia="Arial" w:cs="Arial"/>
          <w:b/>
          <w:bCs/>
          <w:sz w:val="36"/>
          <w:szCs w:val="36"/>
          <w:lang w:val="en-GB"/>
        </w:rPr>
        <w:t>Panellists</w:t>
      </w:r>
      <w:r w:rsidRPr="64AEA735" w:rsidR="736D0324">
        <w:rPr>
          <w:rFonts w:ascii="Arial" w:hAnsi="Arial" w:eastAsia="Arial" w:cs="Arial"/>
          <w:b/>
          <w:bCs/>
          <w:sz w:val="36"/>
          <w:szCs w:val="36"/>
          <w:lang w:val="en-GB"/>
        </w:rPr>
        <w:t xml:space="preserve"> – Deciders/Thinkers</w:t>
      </w:r>
    </w:p>
    <w:p w:rsidR="64AEA735" w:rsidP="64AEA735" w:rsidRDefault="64AEA735" w14:paraId="21001646" w14:textId="21C671FB">
      <w:pPr>
        <w:pStyle w:val="Heading4"/>
        <w:rPr>
          <w:rFonts w:ascii="Arial" w:hAnsi="Arial" w:eastAsia="Arial" w:cs="Arial"/>
          <w:b/>
          <w:bCs/>
          <w:i w:val="0"/>
          <w:iCs w:val="0"/>
          <w:sz w:val="32"/>
          <w:szCs w:val="32"/>
        </w:rPr>
      </w:pPr>
    </w:p>
    <w:p w:rsidR="70E20A35" w:rsidP="5E91FDD2" w:rsidRDefault="3F03A3BB" w14:paraId="0B1E77AA" w14:textId="6E64BFBA">
      <w:pPr>
        <w:pStyle w:val="Heading4"/>
        <w:spacing w:before="0" w:after="0" w:line="276" w:lineRule="auto"/>
        <w:rPr>
          <w:rFonts w:ascii="Arial" w:hAnsi="Arial" w:eastAsia="Arial" w:cs="Arial"/>
          <w:i w:val="0"/>
          <w:iCs w:val="0"/>
          <w:sz w:val="32"/>
          <w:szCs w:val="32"/>
          <w:highlight w:val="yellow"/>
        </w:rPr>
      </w:pPr>
      <w:r w:rsidRPr="5E91FDD2">
        <w:rPr>
          <w:rFonts w:ascii="Arial" w:hAnsi="Arial" w:eastAsia="Arial" w:cs="Arial"/>
          <w:b/>
          <w:bCs/>
          <w:i w:val="0"/>
          <w:iCs w:val="0"/>
          <w:sz w:val="32"/>
          <w:szCs w:val="32"/>
        </w:rPr>
        <w:t xml:space="preserve">Rebecca Elvy </w:t>
      </w:r>
      <w:r w:rsidRPr="5E91FDD2" w:rsidR="70E20A35">
        <w:rPr>
          <w:rFonts w:ascii="Arial" w:hAnsi="Arial" w:eastAsia="Arial" w:cs="Arial"/>
          <w:b/>
          <w:bCs/>
          <w:i w:val="0"/>
          <w:iCs w:val="0"/>
          <w:sz w:val="32"/>
          <w:szCs w:val="32"/>
        </w:rPr>
        <w:t xml:space="preserve">| </w:t>
      </w:r>
      <w:r w:rsidRPr="5E91FDD2" w:rsidR="063F91A9">
        <w:rPr>
          <w:rFonts w:ascii="Arial" w:hAnsi="Arial" w:eastAsia="Arial" w:cs="Arial"/>
          <w:i w:val="0"/>
          <w:iCs w:val="0"/>
          <w:sz w:val="32"/>
          <w:szCs w:val="32"/>
        </w:rPr>
        <w:t xml:space="preserve">Deputy </w:t>
      </w:r>
      <w:r w:rsidRPr="5E91FDD2" w:rsidR="70E20A35">
        <w:rPr>
          <w:rFonts w:ascii="Arial" w:hAnsi="Arial" w:eastAsia="Arial" w:cs="Arial"/>
          <w:i w:val="0"/>
          <w:iCs w:val="0"/>
          <w:sz w:val="32"/>
          <w:szCs w:val="32"/>
        </w:rPr>
        <w:t xml:space="preserve">Chief Executive, </w:t>
      </w:r>
      <w:r w:rsidRPr="5E91FDD2" w:rsidR="7573CDC0">
        <w:rPr>
          <w:rFonts w:ascii="Arial" w:hAnsi="Arial" w:eastAsia="Arial" w:cs="Arial"/>
          <w:i w:val="0"/>
          <w:iCs w:val="0"/>
          <w:sz w:val="32"/>
          <w:szCs w:val="32"/>
        </w:rPr>
        <w:t xml:space="preserve">Outreach and Innovation, </w:t>
      </w:r>
      <w:r w:rsidRPr="5E91FDD2" w:rsidR="70E20A35">
        <w:rPr>
          <w:rFonts w:ascii="Arial" w:hAnsi="Arial" w:eastAsia="Arial" w:cs="Arial"/>
          <w:i w:val="0"/>
          <w:iCs w:val="0"/>
          <w:sz w:val="32"/>
          <w:szCs w:val="32"/>
        </w:rPr>
        <w:t xml:space="preserve">Whaikaha, Ministry of Disabled People </w:t>
      </w:r>
    </w:p>
    <w:p w:rsidR="73408FB4" w:rsidP="5E91FDD2" w:rsidRDefault="73408FB4" w14:paraId="072B8D35" w14:textId="59A2D29A">
      <w:pPr>
        <w:rPr>
          <w:rFonts w:ascii="Arial" w:hAnsi="Arial" w:eastAsia="Arial" w:cs="Arial"/>
          <w:color w:val="000000" w:themeColor="text1"/>
        </w:rPr>
      </w:pPr>
    </w:p>
    <w:p w:rsidR="1A9AB40E" w:rsidP="5E91FDD2" w:rsidRDefault="1A9AB40E" w14:paraId="7776EBD8" w14:textId="1177A498">
      <w:pPr>
        <w:shd w:val="clear" w:color="auto" w:fill="FFFFFF" w:themeFill="background1"/>
        <w:spacing w:after="0"/>
        <w:rPr>
          <w:rFonts w:ascii="Arial" w:hAnsi="Arial" w:eastAsia="Arial" w:cs="Arial"/>
          <w:color w:val="000000" w:themeColor="text1"/>
        </w:rPr>
      </w:pPr>
      <w:r w:rsidRPr="5E91FDD2">
        <w:rPr>
          <w:rFonts w:ascii="Arial" w:hAnsi="Arial" w:eastAsia="Arial" w:cs="Arial"/>
          <w:color w:val="000000" w:themeColor="text1"/>
        </w:rPr>
        <w:t>Rebecca leads the Outreach and Innovation team at Whaikaha and has oversight of many of the work programmes that promote accessibility.</w:t>
      </w:r>
    </w:p>
    <w:p w:rsidR="1A9AB40E" w:rsidP="5E91FDD2" w:rsidRDefault="1A9AB40E" w14:paraId="566CF035" w14:textId="2ED2C0B0">
      <w:pPr>
        <w:shd w:val="clear" w:color="auto" w:fill="FFFFFF" w:themeFill="background1"/>
        <w:spacing w:after="0"/>
        <w:rPr>
          <w:rFonts w:ascii="Arial" w:hAnsi="Arial" w:eastAsia="Arial" w:cs="Arial"/>
          <w:color w:val="000000" w:themeColor="text1"/>
        </w:rPr>
      </w:pPr>
      <w:r w:rsidRPr="5E91FDD2">
        <w:rPr>
          <w:rFonts w:ascii="Arial" w:hAnsi="Arial" w:eastAsia="Arial" w:cs="Arial"/>
          <w:color w:val="000000" w:themeColor="text1"/>
        </w:rPr>
        <w:t xml:space="preserve"> </w:t>
      </w:r>
    </w:p>
    <w:p w:rsidR="1A9AB40E" w:rsidP="5E91FDD2" w:rsidRDefault="1A9AB40E" w14:paraId="6C33F747" w14:textId="1D7D937E">
      <w:pPr>
        <w:shd w:val="clear" w:color="auto" w:fill="FFFFFF" w:themeFill="background1"/>
        <w:spacing w:after="0"/>
        <w:rPr>
          <w:rFonts w:ascii="Arial" w:hAnsi="Arial" w:eastAsia="Arial" w:cs="Arial"/>
          <w:color w:val="000000" w:themeColor="text1"/>
        </w:rPr>
      </w:pPr>
      <w:r w:rsidRPr="5E91FDD2">
        <w:rPr>
          <w:rFonts w:ascii="Arial" w:hAnsi="Arial" w:eastAsia="Arial" w:cs="Arial"/>
          <w:color w:val="000000" w:themeColor="text1"/>
        </w:rPr>
        <w:t>She is an experienced senior leader, having been Chief Executive at the Human Rights Commission, Ngā Taonga Sound &amp; Vision and Tregaskis Brown.  She is passionate about making a difference and delivering change that matters.</w:t>
      </w:r>
      <w:r w:rsidRPr="5E91FDD2">
        <w:rPr>
          <w:rFonts w:ascii="Arial" w:hAnsi="Arial" w:eastAsia="Arial" w:cs="Arial"/>
          <w:color w:val="000000" w:themeColor="text1"/>
          <w:lang w:val="en-AU"/>
        </w:rPr>
        <w:t xml:space="preserve"> </w:t>
      </w:r>
    </w:p>
    <w:p w:rsidR="1A9AB40E" w:rsidP="5E91FDD2" w:rsidRDefault="1A9AB40E" w14:paraId="0AD63FA3" w14:textId="1C41B6F0">
      <w:pPr>
        <w:shd w:val="clear" w:color="auto" w:fill="FFFFFF" w:themeFill="background1"/>
        <w:spacing w:after="0"/>
        <w:rPr>
          <w:rFonts w:ascii="Arial" w:hAnsi="Arial" w:eastAsia="Arial" w:cs="Arial"/>
          <w:color w:val="000000" w:themeColor="text1"/>
        </w:rPr>
      </w:pPr>
      <w:r w:rsidRPr="5E91FDD2">
        <w:rPr>
          <w:rFonts w:ascii="Arial" w:hAnsi="Arial" w:eastAsia="Arial" w:cs="Arial"/>
          <w:color w:val="000000" w:themeColor="text1"/>
        </w:rPr>
        <w:t xml:space="preserve"> </w:t>
      </w:r>
    </w:p>
    <w:p w:rsidR="1A9AB40E" w:rsidP="5E91FDD2" w:rsidRDefault="1A9AB40E" w14:paraId="057853D8" w14:textId="6E02AFB1">
      <w:pPr>
        <w:shd w:val="clear" w:color="auto" w:fill="FFFFFF" w:themeFill="background1"/>
        <w:spacing w:after="0"/>
        <w:rPr>
          <w:rFonts w:ascii="Arial" w:hAnsi="Arial" w:eastAsia="Arial" w:cs="Arial"/>
          <w:color w:val="000000" w:themeColor="text1"/>
        </w:rPr>
      </w:pPr>
      <w:r w:rsidRPr="5E91FDD2">
        <w:rPr>
          <w:rFonts w:ascii="Arial" w:hAnsi="Arial" w:eastAsia="Arial" w:cs="Arial"/>
          <w:color w:val="000000" w:themeColor="text1"/>
        </w:rPr>
        <w:t>Her public service background includes time at Treasury, the Department of Finance and Deregulation (Canberra), Te Kawa Mataaho | Public Service Commission, and the Ministry of Education, where she was responsible for leading the operational response to the Novapay failures in 2012.</w:t>
      </w:r>
    </w:p>
    <w:p w:rsidR="1A9AB40E" w:rsidP="5E91FDD2" w:rsidRDefault="1A9AB40E" w14:paraId="10A36A48" w14:textId="59234B87">
      <w:pPr>
        <w:shd w:val="clear" w:color="auto" w:fill="FFFFFF" w:themeFill="background1"/>
        <w:spacing w:after="0"/>
        <w:rPr>
          <w:rFonts w:ascii="Arial" w:hAnsi="Arial" w:eastAsia="Arial" w:cs="Arial"/>
          <w:color w:val="000000" w:themeColor="text1"/>
        </w:rPr>
      </w:pPr>
      <w:r w:rsidRPr="5E91FDD2">
        <w:rPr>
          <w:rFonts w:ascii="Arial" w:hAnsi="Arial" w:eastAsia="Arial" w:cs="Arial"/>
          <w:color w:val="000000" w:themeColor="text1"/>
          <w:lang w:val="en-AU"/>
        </w:rPr>
        <w:t xml:space="preserve"> </w:t>
      </w:r>
    </w:p>
    <w:p w:rsidR="1A9AB40E" w:rsidP="5E91FDD2" w:rsidRDefault="1A9AB40E" w14:paraId="086990B2" w14:textId="0B5F26E9">
      <w:pPr>
        <w:shd w:val="clear" w:color="auto" w:fill="FFFFFF" w:themeFill="background1"/>
        <w:spacing w:after="0"/>
        <w:rPr>
          <w:rFonts w:ascii="Arial" w:hAnsi="Arial" w:eastAsia="Arial" w:cs="Arial"/>
          <w:color w:val="000000" w:themeColor="text1"/>
        </w:rPr>
      </w:pPr>
      <w:r w:rsidRPr="5E91FDD2">
        <w:rPr>
          <w:rFonts w:ascii="Arial" w:hAnsi="Arial" w:eastAsia="Arial" w:cs="Arial"/>
          <w:color w:val="000000" w:themeColor="text1"/>
        </w:rPr>
        <w:t>During her time in Canberra, Rebecca worked with Australian central agencies during the design and policy processes for the establishment of the National Disability Insurance Scheme.  She has degrees in Strategic Studies, Business, Psychology, and Criminology.</w:t>
      </w:r>
    </w:p>
    <w:p w:rsidR="73408FB4" w:rsidP="73408FB4" w:rsidRDefault="73408FB4" w14:paraId="6426DC73" w14:textId="03890227"/>
    <w:p w:rsidR="68CD8C76" w:rsidP="73408FB4" w:rsidRDefault="2A747F5B" w14:paraId="0F608E64" w14:textId="676B1D66">
      <w:pPr>
        <w:pStyle w:val="Heading4"/>
        <w:spacing w:before="0" w:after="0" w:line="276" w:lineRule="auto"/>
        <w:rPr>
          <w:rFonts w:ascii="Arial" w:hAnsi="Arial" w:eastAsia="Arial" w:cs="Arial"/>
          <w:i w:val="0"/>
          <w:iCs w:val="0"/>
          <w:sz w:val="32"/>
          <w:szCs w:val="32"/>
        </w:rPr>
      </w:pPr>
      <w:r w:rsidRPr="73408FB4">
        <w:rPr>
          <w:rFonts w:ascii="Arial" w:hAnsi="Arial" w:eastAsia="Arial" w:cs="Arial"/>
          <w:b/>
          <w:bCs/>
          <w:i w:val="0"/>
          <w:iCs w:val="0"/>
          <w:sz w:val="32"/>
          <w:szCs w:val="32"/>
        </w:rPr>
        <w:t xml:space="preserve">Anusha Guler </w:t>
      </w:r>
      <w:r w:rsidRPr="73408FB4" w:rsidR="4670633C">
        <w:rPr>
          <w:rFonts w:ascii="Arial" w:hAnsi="Arial" w:eastAsia="Arial" w:cs="Arial"/>
          <w:b/>
          <w:bCs/>
          <w:i w:val="0"/>
          <w:iCs w:val="0"/>
          <w:sz w:val="32"/>
          <w:szCs w:val="32"/>
        </w:rPr>
        <w:t xml:space="preserve">| </w:t>
      </w:r>
      <w:r w:rsidRPr="73408FB4" w:rsidR="16DD81F0">
        <w:rPr>
          <w:rFonts w:ascii="Arial" w:hAnsi="Arial" w:eastAsia="Arial" w:cs="Arial"/>
          <w:i w:val="0"/>
          <w:iCs w:val="0"/>
          <w:sz w:val="32"/>
          <w:szCs w:val="32"/>
        </w:rPr>
        <w:t>Deputy Chief Executiv</w:t>
      </w:r>
      <w:r w:rsidRPr="73408FB4" w:rsidR="56C61B8A">
        <w:rPr>
          <w:rFonts w:ascii="Arial" w:hAnsi="Arial" w:eastAsia="Arial" w:cs="Arial"/>
          <w:i w:val="0"/>
          <w:iCs w:val="0"/>
          <w:sz w:val="32"/>
          <w:szCs w:val="32"/>
        </w:rPr>
        <w:t>e</w:t>
      </w:r>
      <w:r w:rsidRPr="73408FB4" w:rsidR="60D687A9">
        <w:rPr>
          <w:rFonts w:ascii="Arial" w:hAnsi="Arial" w:eastAsia="Arial" w:cs="Arial"/>
          <w:i w:val="0"/>
          <w:iCs w:val="0"/>
          <w:sz w:val="32"/>
          <w:szCs w:val="32"/>
        </w:rPr>
        <w:t>,</w:t>
      </w:r>
      <w:r w:rsidRPr="73408FB4" w:rsidR="56C61B8A">
        <w:rPr>
          <w:rFonts w:ascii="Arial" w:hAnsi="Arial" w:eastAsia="Arial" w:cs="Arial"/>
          <w:i w:val="0"/>
          <w:iCs w:val="0"/>
          <w:sz w:val="32"/>
          <w:szCs w:val="32"/>
        </w:rPr>
        <w:t xml:space="preserve"> Operations, </w:t>
      </w:r>
      <w:r w:rsidRPr="73408FB4" w:rsidR="239EF742">
        <w:rPr>
          <w:rFonts w:ascii="Arial" w:hAnsi="Arial" w:eastAsia="Arial" w:cs="Arial"/>
          <w:i w:val="0"/>
          <w:iCs w:val="0"/>
          <w:sz w:val="32"/>
          <w:szCs w:val="32"/>
        </w:rPr>
        <w:t>Electoral Commission</w:t>
      </w:r>
    </w:p>
    <w:p w:rsidR="1363915A" w:rsidP="5E91FDD2" w:rsidRDefault="7F711C6A" w14:paraId="404ADDDD" w14:textId="7A45850A">
      <w:pPr>
        <w:spacing w:before="240" w:after="240"/>
        <w:rPr>
          <w:rFonts w:ascii="Arial" w:hAnsi="Arial" w:eastAsia="Arial" w:cs="Arial"/>
          <w:color w:val="000000" w:themeColor="text1"/>
        </w:rPr>
      </w:pPr>
      <w:r w:rsidRPr="5E91FDD2">
        <w:rPr>
          <w:rFonts w:ascii="Arial" w:hAnsi="Arial" w:eastAsia="Arial" w:cs="Arial"/>
          <w:color w:val="000000" w:themeColor="text1"/>
        </w:rPr>
        <w:t>Anusha Guler is the Deputy Chief Executive, Operations at the New Zealand Electoral Commission.</w:t>
      </w:r>
    </w:p>
    <w:p w:rsidR="1363915A" w:rsidP="5E91FDD2" w:rsidRDefault="77FD0B2E" w14:paraId="725452A0" w14:textId="540B67BE">
      <w:pPr>
        <w:spacing w:before="240" w:after="240"/>
        <w:rPr>
          <w:rFonts w:ascii="Arial" w:hAnsi="Arial" w:eastAsia="Arial" w:cs="Arial"/>
          <w:color w:val="000000" w:themeColor="text1"/>
        </w:rPr>
      </w:pPr>
      <w:r w:rsidRPr="5E91FDD2">
        <w:rPr>
          <w:rFonts w:ascii="Arial" w:hAnsi="Arial" w:eastAsia="Arial" w:cs="Arial"/>
          <w:color w:val="000000" w:themeColor="text1"/>
        </w:rPr>
        <w:t>Anusha has held a number of New Zealand public sector leadership roles, including Deputy Chief Executive Community and Partnerships at the</w:t>
      </w:r>
      <w:r w:rsidRPr="5E91FDD2" w:rsidR="21BB6256">
        <w:rPr>
          <w:rFonts w:ascii="Arial" w:hAnsi="Arial" w:eastAsia="Arial" w:cs="Arial"/>
          <w:color w:val="000000" w:themeColor="text1"/>
        </w:rPr>
        <w:t xml:space="preserve"> </w:t>
      </w:r>
      <w:r w:rsidRPr="5E91FDD2">
        <w:rPr>
          <w:rFonts w:ascii="Arial" w:hAnsi="Arial" w:eastAsia="Arial" w:cs="Arial"/>
          <w:color w:val="000000" w:themeColor="text1"/>
        </w:rPr>
        <w:t>Ministry for Ethnic Communities, Executive Director, Office of Ethnic Communities at the Department of Internal Affairs and Chief of Staff at Wellington City Council. Anusha’s roles have focused on working with communities and leading democracy at grassroots level.</w:t>
      </w:r>
    </w:p>
    <w:p w:rsidR="64AEA735" w:rsidP="73408FB4" w:rsidRDefault="0C8BA248" w14:paraId="56701EF9" w14:textId="2503F488">
      <w:pPr>
        <w:pStyle w:val="Heading4"/>
        <w:spacing w:before="240" w:after="240" w:line="276" w:lineRule="auto"/>
        <w:rPr>
          <w:rFonts w:ascii="Arial" w:hAnsi="Arial" w:eastAsia="Arial" w:cs="Arial"/>
          <w:i w:val="0"/>
          <w:iCs w:val="0"/>
          <w:sz w:val="32"/>
          <w:szCs w:val="32"/>
          <w:lang w:val="en-AU"/>
        </w:rPr>
      </w:pPr>
      <w:r w:rsidRPr="73408FB4">
        <w:rPr>
          <w:rFonts w:ascii="Arial" w:hAnsi="Arial" w:eastAsia="Arial" w:cs="Arial"/>
          <w:b/>
          <w:bCs/>
          <w:i w:val="0"/>
          <w:iCs w:val="0"/>
          <w:sz w:val="32"/>
          <w:szCs w:val="32"/>
          <w:lang w:val="en-AU"/>
        </w:rPr>
        <w:t xml:space="preserve">Dr Emily Beausoleil </w:t>
      </w:r>
      <w:r w:rsidRPr="73408FB4" w:rsidR="68CD8C76">
        <w:rPr>
          <w:rFonts w:ascii="Arial" w:hAnsi="Arial" w:eastAsia="Arial" w:cs="Arial"/>
          <w:b/>
          <w:bCs/>
          <w:i w:val="0"/>
          <w:iCs w:val="0"/>
          <w:sz w:val="32"/>
          <w:szCs w:val="32"/>
          <w:lang w:val="en-AU"/>
        </w:rPr>
        <w:t xml:space="preserve">| </w:t>
      </w:r>
      <w:r w:rsidRPr="73408FB4" w:rsidR="7EBA1045">
        <w:rPr>
          <w:rFonts w:ascii="Arial" w:hAnsi="Arial" w:eastAsia="Arial" w:cs="Arial"/>
          <w:i w:val="0"/>
          <w:iCs w:val="0"/>
          <w:sz w:val="32"/>
          <w:szCs w:val="32"/>
          <w:lang w:val="en-AU"/>
        </w:rPr>
        <w:t xml:space="preserve">Associate Professor of Politics, Te Herenga Waka | Victoria University of Wellington </w:t>
      </w:r>
    </w:p>
    <w:p w:rsidR="64AEA735" w:rsidP="5E91FDD2" w:rsidRDefault="4D41EF37" w14:paraId="36320CE4" w14:textId="17D1918A">
      <w:pPr>
        <w:spacing w:before="240" w:after="240" w:line="276" w:lineRule="auto"/>
        <w:rPr>
          <w:rFonts w:ascii="Arial" w:hAnsi="Arial" w:eastAsia="Arial" w:cs="Arial"/>
          <w:color w:val="000000" w:themeColor="text1"/>
        </w:rPr>
      </w:pPr>
      <w:r w:rsidRPr="5E91FDD2">
        <w:rPr>
          <w:color w:val="000000" w:themeColor="text1"/>
        </w:rPr>
        <w:t>Emily Beausoleil is an Associate Professor of Politics at Te Herenga Waka-Victoria University of Wellington and Co-Editor-in-Chief of Democratic Theory journal. Her award-winning research specialises in the conditions, challenges, and creative possibilities for democratic engagement in diverse societies, with particular attention to the capacity for voice and listening in conditions of inequality. As a 'pracademic,' she bridges disciplines and sectors and collaborates with communities to innovate designs for public dialogue that effectively encourage listening where it is difficult and most needed to address inequalities. Current research-led community collaborations include co-design and lead coordination of a nationwide training in effective anti-racist conversations, and lead researcher of Aotearoa New Zealand’s first Te Tiriti-led citizens’ assembly. In 2024 she received the international Distinguished Award for Civic and Community Engagement for this work, and as well as 40 articles and 10 book chapters, she’s the author of Staging Democracy: The Political Work of Live Performance.</w:t>
      </w:r>
    </w:p>
    <w:p w:rsidR="64AEA735" w:rsidP="73408FB4" w:rsidRDefault="64AEA735" w14:paraId="477699BE" w14:textId="44C0A2E1">
      <w:pPr>
        <w:spacing w:after="0" w:line="276" w:lineRule="auto"/>
        <w:rPr>
          <w:rFonts w:ascii="Arial" w:hAnsi="Arial" w:eastAsia="Arial" w:cs="Arial"/>
          <w:i/>
          <w:iCs/>
          <w:color w:val="000000" w:themeColor="text1"/>
          <w:sz w:val="22"/>
          <w:szCs w:val="22"/>
        </w:rPr>
      </w:pPr>
    </w:p>
    <w:p w:rsidR="64AEA735" w:rsidP="1363915A" w:rsidRDefault="31796410" w14:paraId="1231C5FE" w14:textId="6E895259">
      <w:pPr>
        <w:pStyle w:val="Heading4"/>
        <w:spacing w:after="0" w:line="276" w:lineRule="auto"/>
        <w:rPr>
          <w:rFonts w:ascii="Arial" w:hAnsi="Arial" w:eastAsia="Arial" w:cs="Arial"/>
          <w:i w:val="0"/>
          <w:iCs w:val="0"/>
          <w:sz w:val="32"/>
          <w:szCs w:val="32"/>
          <w:lang w:val="en-NZ"/>
        </w:rPr>
      </w:pPr>
      <w:r w:rsidRPr="1363915A">
        <w:rPr>
          <w:rFonts w:ascii="Arial" w:hAnsi="Arial" w:eastAsia="Arial" w:cs="Arial"/>
          <w:b/>
          <w:bCs/>
          <w:i w:val="0"/>
          <w:iCs w:val="0"/>
          <w:sz w:val="32"/>
          <w:szCs w:val="32"/>
          <w:lang w:val="en-NZ"/>
        </w:rPr>
        <w:t>Dr Robbie Francis Watene</w:t>
      </w:r>
      <w:r w:rsidRPr="1363915A" w:rsidR="0B68B8CE">
        <w:rPr>
          <w:rFonts w:ascii="Arial" w:hAnsi="Arial" w:eastAsia="Arial" w:cs="Arial"/>
          <w:b/>
          <w:bCs/>
          <w:i w:val="0"/>
          <w:iCs w:val="0"/>
          <w:sz w:val="32"/>
          <w:szCs w:val="32"/>
          <w:lang w:val="en-NZ"/>
        </w:rPr>
        <w:t xml:space="preserve"> | </w:t>
      </w:r>
      <w:r w:rsidRPr="1363915A" w:rsidR="186935E8">
        <w:rPr>
          <w:rFonts w:ascii="Arial" w:hAnsi="Arial" w:eastAsia="Arial" w:cs="Arial"/>
          <w:i w:val="0"/>
          <w:iCs w:val="0"/>
          <w:sz w:val="32"/>
          <w:szCs w:val="32"/>
          <w:lang w:val="en-NZ"/>
        </w:rPr>
        <w:t>Disabled Research Lead | Kairakahau Matua Whaikaha, Donald Beasley Institute</w:t>
      </w:r>
    </w:p>
    <w:p w:rsidR="64AEA735" w:rsidP="1363915A" w:rsidRDefault="0253BC19" w14:paraId="676F9D69" w14:textId="2C194971">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Robbie is a researcher, human rights defender, and disability advocate from Takanini, South Auckland. As Disabled Research Lead (Kairakahau Matua Whaikaha) at the Disability and Deaf-led research sector, Robbie leads and supports a team of disabled researchers and allies, overseeing a range of disabled-led and disability-inclusive human rights research projects. This includes the Disabled Person-Led Monitoring of the United Nations Convention on the Rights of Persons with Disabilities (UNCRPD) in Aotearoa New Zealand.</w:t>
      </w:r>
    </w:p>
    <w:p w:rsidR="64AEA735" w:rsidP="1363915A" w:rsidRDefault="0253BC19" w14:paraId="3FB9BFFB" w14:textId="58B10C41">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 xml:space="preserve">Robbie holds a </w:t>
      </w:r>
      <w:r w:rsidRPr="1363915A" w:rsidR="56A5F2B7">
        <w:rPr>
          <w:rFonts w:ascii="Arial" w:hAnsi="Arial" w:eastAsia="Arial" w:cs="Arial"/>
          <w:color w:val="000000" w:themeColor="text1"/>
        </w:rPr>
        <w:t>master's degree in international</w:t>
      </w:r>
      <w:r w:rsidRPr="1363915A">
        <w:rPr>
          <w:rFonts w:ascii="Arial" w:hAnsi="Arial" w:eastAsia="Arial" w:cs="Arial"/>
          <w:color w:val="000000" w:themeColor="text1"/>
        </w:rPr>
        <w:t xml:space="preserve"> Conflict Resolution and Mediation and completed a PhD through the National Centre for Peace and Conflict Studies at the University of Otago in 2018. Over the past 15 years, Robbie has worked across the disability sector as a support worker, humanitarian documentarian, social entrepreneur, researcher, author, consultant, and advisor. This work has included collaboration with disabled people and disability organisations in France, Bangladesh, India, Mexico, Colombia, and Ecuador.</w:t>
      </w:r>
    </w:p>
    <w:p w:rsidR="64AEA735" w:rsidP="1363915A" w:rsidRDefault="0253BC19" w14:paraId="244D4972" w14:textId="0F4E3B56">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Alongside research and advocacy, Robbie contributes to a range of governance and advisory boards. Outside of professional life, Robbie is the proud parent of Mita and Te Kawehaumārie, whose energy and curiosity bring both immense joy and plenty of sleepless nights.</w:t>
      </w:r>
    </w:p>
    <w:p w:rsidR="64AEA735" w:rsidP="64AEA735" w:rsidRDefault="64AEA735" w14:paraId="2F12ED0E" w14:textId="7BBB7980">
      <w:pPr>
        <w:shd w:val="clear" w:color="auto" w:fill="FFFFFF" w:themeFill="background1"/>
        <w:spacing w:after="0" w:line="276" w:lineRule="auto"/>
        <w:rPr>
          <w:rFonts w:ascii="Arial" w:hAnsi="Arial" w:eastAsia="Arial" w:cs="Arial"/>
        </w:rPr>
      </w:pPr>
    </w:p>
    <w:p w:rsidR="40EB448D" w:rsidP="64AEA735" w:rsidRDefault="40EB448D" w14:paraId="77D8AB7A" w14:textId="11F61274">
      <w:pPr>
        <w:pStyle w:val="Heading3"/>
        <w:pBdr>
          <w:bottom w:val="single" w:color="auto" w:sz="4" w:space="4"/>
        </w:pBdr>
        <w:spacing w:line="276" w:lineRule="auto"/>
        <w:rPr>
          <w:rFonts w:ascii="Arial" w:hAnsi="Arial" w:eastAsia="Arial" w:cs="Arial"/>
          <w:b/>
          <w:bCs/>
          <w:sz w:val="36"/>
          <w:szCs w:val="36"/>
        </w:rPr>
      </w:pPr>
      <w:r w:rsidRPr="64AEA735">
        <w:rPr>
          <w:rFonts w:ascii="Arial" w:hAnsi="Arial" w:eastAsia="Arial" w:cs="Arial"/>
          <w:b/>
          <w:bCs/>
          <w:sz w:val="36"/>
          <w:szCs w:val="36"/>
        </w:rPr>
        <w:t>Panellists | Creators/Doers</w:t>
      </w:r>
    </w:p>
    <w:p w:rsidR="0B68B8CE" w:rsidP="64AEA735" w:rsidRDefault="0B68B8CE" w14:paraId="04792574" w14:textId="2B31E0E2">
      <w:pPr>
        <w:spacing w:before="40" w:after="0" w:line="276" w:lineRule="auto"/>
      </w:pPr>
      <w:r w:rsidRPr="73408FB4">
        <w:rPr>
          <w:rFonts w:ascii="Arial" w:hAnsi="Arial" w:eastAsia="Arial" w:cs="Arial"/>
          <w:b/>
          <w:bCs/>
          <w:color w:val="000000" w:themeColor="text1"/>
          <w:sz w:val="36"/>
          <w:szCs w:val="36"/>
        </w:rPr>
        <w:t xml:space="preserve"> </w:t>
      </w:r>
    </w:p>
    <w:p w:rsidR="163B6C91" w:rsidP="73408FB4" w:rsidRDefault="163B6C91" w14:paraId="055BE86C" w14:textId="52361905">
      <w:pPr>
        <w:pStyle w:val="Heading4"/>
        <w:spacing w:after="0" w:line="276" w:lineRule="auto"/>
        <w:rPr>
          <w:rFonts w:ascii="Arial" w:hAnsi="Arial" w:eastAsia="Arial" w:cs="Arial"/>
          <w:i w:val="0"/>
          <w:iCs w:val="0"/>
          <w:sz w:val="32"/>
          <w:szCs w:val="32"/>
          <w:lang w:val="en-NZ"/>
        </w:rPr>
      </w:pPr>
      <w:r w:rsidRPr="73408FB4">
        <w:rPr>
          <w:rFonts w:ascii="Arial" w:hAnsi="Arial" w:eastAsia="Arial" w:cs="Arial"/>
          <w:b/>
          <w:bCs/>
          <w:i w:val="0"/>
          <w:iCs w:val="0"/>
          <w:sz w:val="32"/>
          <w:szCs w:val="32"/>
          <w:lang w:val="en-NZ"/>
        </w:rPr>
        <w:t xml:space="preserve">Dr Sarah Paterson-Hamlin | </w:t>
      </w:r>
      <w:r w:rsidRPr="73408FB4">
        <w:rPr>
          <w:rFonts w:ascii="Arial" w:hAnsi="Arial" w:eastAsia="Arial" w:cs="Arial"/>
          <w:i w:val="0"/>
          <w:iCs w:val="0"/>
          <w:sz w:val="32"/>
          <w:szCs w:val="32"/>
          <w:lang w:val="en-NZ"/>
        </w:rPr>
        <w:t>Councillor, Whau Local Board, Auckland Council | Tāmaki Makaurau</w:t>
      </w:r>
    </w:p>
    <w:p w:rsidR="73408FB4" w:rsidP="73408FB4" w:rsidRDefault="73408FB4" w14:paraId="24F51839" w14:textId="120A20A8">
      <w:pPr>
        <w:rPr>
          <w:lang w:val="en-NZ"/>
        </w:rPr>
      </w:pPr>
    </w:p>
    <w:p w:rsidR="163B6C91" w:rsidP="73408FB4" w:rsidRDefault="163B6C91" w14:paraId="048982FC" w14:textId="66A2D23F">
      <w:pPr>
        <w:spacing w:after="0" w:line="276" w:lineRule="auto"/>
        <w:rPr>
          <w:rFonts w:ascii="Arial" w:hAnsi="Arial" w:eastAsia="Arial" w:cs="Arial"/>
          <w:color w:val="000000" w:themeColor="text1"/>
        </w:rPr>
      </w:pPr>
      <w:r w:rsidRPr="73408FB4">
        <w:rPr>
          <w:rFonts w:ascii="Arial" w:hAnsi="Arial" w:eastAsia="Arial" w:cs="Arial"/>
          <w:color w:val="000000" w:themeColor="text1"/>
        </w:rPr>
        <w:t>Dr Sarah Paterson-Hamlin is an Auckland Councillor representing the Whau Ward. She was elected in 2025 having served one term on the Whau Local Board where she advocated for greater accessibility for tangata Whaikaha across Auckland Council’s activities, including successfully implementing Easy Read versions of key consultation documents. Her previous roles include management, fundraising, and advocacy for the New Zealand Down Syndrome Association, UpsideDowns, and Raukatauri Music Therapy Trust. She is originally from Dunedin and has a PhD in Literature from the University of Glasgow. She lives in Avondale with her husband, two young children, and an elderly cat. She is autistic with ADHD, as is her eldest son.</w:t>
      </w:r>
    </w:p>
    <w:p w:rsidR="73408FB4" w:rsidP="73408FB4" w:rsidRDefault="73408FB4" w14:paraId="0F5A9FB7" w14:textId="046F1EE1">
      <w:pPr>
        <w:rPr>
          <w:lang w:val="en-NZ"/>
        </w:rPr>
      </w:pPr>
    </w:p>
    <w:p w:rsidR="157332C7" w:rsidP="1363915A" w:rsidRDefault="157332C7" w14:paraId="59098B66" w14:textId="43A48987">
      <w:pPr>
        <w:pStyle w:val="Heading4"/>
        <w:spacing w:line="276" w:lineRule="auto"/>
        <w:rPr>
          <w:rFonts w:ascii="Arial" w:hAnsi="Arial" w:eastAsia="Arial" w:cs="Arial"/>
          <w:i w:val="0"/>
          <w:iCs w:val="0"/>
          <w:sz w:val="32"/>
          <w:szCs w:val="32"/>
          <w:lang w:val="en-NZ"/>
        </w:rPr>
      </w:pPr>
      <w:r w:rsidRPr="1363915A">
        <w:rPr>
          <w:rFonts w:ascii="Arial" w:hAnsi="Arial" w:eastAsia="Arial" w:cs="Arial"/>
          <w:b/>
          <w:bCs/>
          <w:i w:val="0"/>
          <w:iCs w:val="0"/>
          <w:sz w:val="32"/>
          <w:szCs w:val="32"/>
          <w:lang w:val="en-NZ"/>
        </w:rPr>
        <w:t xml:space="preserve">Nick Ruane </w:t>
      </w:r>
      <w:r w:rsidRPr="1363915A" w:rsidR="0B68B8CE">
        <w:rPr>
          <w:rFonts w:ascii="Arial" w:hAnsi="Arial" w:eastAsia="Arial" w:cs="Arial"/>
          <w:b/>
          <w:bCs/>
          <w:i w:val="0"/>
          <w:iCs w:val="0"/>
          <w:sz w:val="32"/>
          <w:szCs w:val="32"/>
          <w:lang w:val="en-NZ"/>
        </w:rPr>
        <w:t xml:space="preserve">| </w:t>
      </w:r>
      <w:r w:rsidRPr="1363915A" w:rsidR="20A8F18A">
        <w:rPr>
          <w:rFonts w:ascii="Arial" w:hAnsi="Arial" w:eastAsia="Arial" w:cs="Arial"/>
          <w:i w:val="0"/>
          <w:iCs w:val="0"/>
          <w:sz w:val="32"/>
          <w:szCs w:val="32"/>
          <w:lang w:val="en-NZ"/>
        </w:rPr>
        <w:t>Disability Activist, Leader</w:t>
      </w:r>
    </w:p>
    <w:p w:rsidR="0B68B8CE" w:rsidP="64AEA735" w:rsidRDefault="0B68B8CE" w14:paraId="0D2A2C4A" w14:textId="16CD19E2">
      <w:pPr>
        <w:shd w:val="clear" w:color="auto" w:fill="FFFFFF" w:themeFill="background1"/>
        <w:spacing w:after="0" w:line="276" w:lineRule="auto"/>
        <w:rPr>
          <w:rFonts w:ascii="Arial" w:hAnsi="Arial" w:eastAsia="Arial" w:cs="Arial"/>
          <w:color w:val="000000" w:themeColor="text1"/>
        </w:rPr>
      </w:pPr>
      <w:r w:rsidRPr="1363915A">
        <w:rPr>
          <w:rFonts w:ascii="Arial" w:hAnsi="Arial" w:eastAsia="Arial" w:cs="Arial"/>
          <w:color w:val="000000" w:themeColor="text1"/>
        </w:rPr>
        <w:t xml:space="preserve"> </w:t>
      </w:r>
    </w:p>
    <w:p w:rsidR="72443646" w:rsidP="1363915A" w:rsidRDefault="72443646" w14:paraId="204480D1" w14:textId="1A64E73E">
      <w:pPr>
        <w:shd w:val="clear" w:color="auto" w:fill="FFFFFF" w:themeFill="background1"/>
        <w:spacing w:after="0"/>
        <w:rPr>
          <w:rFonts w:ascii="Arial" w:hAnsi="Arial" w:eastAsia="Arial" w:cs="Arial"/>
          <w:color w:val="242424"/>
        </w:rPr>
      </w:pPr>
      <w:r w:rsidRPr="1363915A">
        <w:rPr>
          <w:rFonts w:ascii="Arial" w:hAnsi="Arial" w:eastAsia="Arial" w:cs="Arial"/>
          <w:color w:val="242424"/>
        </w:rPr>
        <w:t xml:space="preserve">Nick Ruane worked in Parliament for Mojo Mathers MP from 2013-14, was elected to the DPA NEC from 2015-17, and served as Co-Chair of the WCC Accessibility Advisory Group from 2017-23. </w:t>
      </w:r>
    </w:p>
    <w:p w:rsidR="1363915A" w:rsidP="1363915A" w:rsidRDefault="1363915A" w14:paraId="5530B431" w14:textId="5EC8E178">
      <w:pPr>
        <w:shd w:val="clear" w:color="auto" w:fill="FFFFFF" w:themeFill="background1"/>
        <w:spacing w:after="0"/>
        <w:rPr>
          <w:rFonts w:ascii="Arial" w:hAnsi="Arial" w:eastAsia="Arial" w:cs="Arial"/>
          <w:color w:val="242424"/>
        </w:rPr>
      </w:pPr>
    </w:p>
    <w:p w:rsidR="72443646" w:rsidP="1363915A" w:rsidRDefault="72443646" w14:paraId="75BC2649" w14:textId="43E023FC">
      <w:pPr>
        <w:shd w:val="clear" w:color="auto" w:fill="FFFFFF" w:themeFill="background1"/>
        <w:spacing w:after="0"/>
        <w:rPr>
          <w:rFonts w:ascii="Arial" w:hAnsi="Arial" w:eastAsia="Arial" w:cs="Arial"/>
          <w:color w:val="242424"/>
        </w:rPr>
      </w:pPr>
      <w:r w:rsidRPr="77B5AA18" w:rsidR="79C5251B">
        <w:rPr>
          <w:rFonts w:ascii="Arial" w:hAnsi="Arial" w:eastAsia="Arial" w:cs="Arial"/>
          <w:color w:val="242424"/>
        </w:rPr>
        <w:t xml:space="preserve">Nick </w:t>
      </w:r>
      <w:r w:rsidRPr="77B5AA18" w:rsidR="1DBDB6D7">
        <w:rPr>
          <w:rFonts w:ascii="Arial" w:hAnsi="Arial" w:eastAsia="Arial" w:cs="Arial"/>
          <w:color w:val="242424"/>
        </w:rPr>
        <w:t>s</w:t>
      </w:r>
      <w:r w:rsidRPr="77B5AA18" w:rsidR="79C5251B">
        <w:rPr>
          <w:rFonts w:ascii="Arial" w:hAnsi="Arial" w:eastAsia="Arial" w:cs="Arial"/>
          <w:color w:val="242424"/>
        </w:rPr>
        <w:t xml:space="preserve">tood for Parliament in 2023 as a List candidate for </w:t>
      </w:r>
      <w:r w:rsidRPr="77B5AA18" w:rsidR="79C5251B">
        <w:rPr>
          <w:rFonts w:ascii="Arial" w:hAnsi="Arial" w:eastAsia="Arial" w:cs="Arial"/>
          <w:color w:val="242424"/>
        </w:rPr>
        <w:t>Labour</w:t>
      </w:r>
      <w:r w:rsidRPr="77B5AA18" w:rsidR="79C5251B">
        <w:rPr>
          <w:rFonts w:ascii="Arial" w:hAnsi="Arial" w:eastAsia="Arial" w:cs="Arial"/>
          <w:color w:val="242424"/>
        </w:rPr>
        <w:t xml:space="preserve"> and recently contested the Wellington Bays </w:t>
      </w:r>
      <w:r w:rsidRPr="77B5AA18" w:rsidR="79C5251B">
        <w:rPr>
          <w:rFonts w:ascii="Arial" w:hAnsi="Arial" w:eastAsia="Arial" w:cs="Arial"/>
          <w:color w:val="242424"/>
        </w:rPr>
        <w:t>selection</w:t>
      </w:r>
      <w:r w:rsidRPr="77B5AA18" w:rsidR="79C5251B">
        <w:rPr>
          <w:rFonts w:ascii="Arial" w:hAnsi="Arial" w:eastAsia="Arial" w:cs="Arial"/>
          <w:color w:val="242424"/>
        </w:rPr>
        <w:t xml:space="preserve"> in 2025 and is currently contesting for a List position for </w:t>
      </w:r>
      <w:r w:rsidRPr="77B5AA18" w:rsidR="79C5251B">
        <w:rPr>
          <w:rFonts w:ascii="Arial" w:hAnsi="Arial" w:eastAsia="Arial" w:cs="Arial"/>
          <w:color w:val="242424"/>
        </w:rPr>
        <w:t>Labour</w:t>
      </w:r>
      <w:r w:rsidRPr="77B5AA18" w:rsidR="79C5251B">
        <w:rPr>
          <w:rFonts w:ascii="Arial" w:hAnsi="Arial" w:eastAsia="Arial" w:cs="Arial"/>
          <w:color w:val="242424"/>
        </w:rPr>
        <w:t xml:space="preserve"> in 2026. </w:t>
      </w:r>
    </w:p>
    <w:p w:rsidR="1363915A" w:rsidP="1363915A" w:rsidRDefault="1363915A" w14:paraId="4AF6D695" w14:textId="0EC2263D">
      <w:pPr>
        <w:shd w:val="clear" w:color="auto" w:fill="FFFFFF" w:themeFill="background1"/>
        <w:spacing w:after="0"/>
        <w:rPr>
          <w:rFonts w:ascii="Arial" w:hAnsi="Arial" w:eastAsia="Arial" w:cs="Arial"/>
          <w:color w:val="000000" w:themeColor="text1"/>
        </w:rPr>
      </w:pPr>
    </w:p>
    <w:p w:rsidR="72443646" w:rsidP="1363915A" w:rsidRDefault="72443646" w14:paraId="23AE96BF" w14:textId="7007951A">
      <w:pPr>
        <w:shd w:val="clear" w:color="auto" w:fill="FFFFFF" w:themeFill="background1"/>
        <w:spacing w:after="0"/>
        <w:rPr>
          <w:rFonts w:ascii="Arial" w:hAnsi="Arial" w:eastAsia="Arial" w:cs="Arial"/>
          <w:color w:val="242424"/>
        </w:rPr>
      </w:pPr>
      <w:r w:rsidRPr="1363915A">
        <w:rPr>
          <w:rFonts w:ascii="Arial" w:hAnsi="Arial" w:eastAsia="Arial" w:cs="Arial"/>
          <w:color w:val="242424"/>
        </w:rPr>
        <w:t>Nick bring's practical political experience at most levels, including door knocking, leading policy development, advocating for wins for disabled people, and working with elected officials at local and central government to advance disability issues.</w:t>
      </w:r>
    </w:p>
    <w:p w:rsidR="64AEA735" w:rsidP="73408FB4" w:rsidRDefault="64AEA735" w14:paraId="4ADB3677" w14:textId="2E60E1C1">
      <w:pPr>
        <w:shd w:val="clear" w:color="auto" w:fill="FFFFFF" w:themeFill="background1"/>
        <w:spacing w:before="40" w:after="0" w:line="276" w:lineRule="auto"/>
        <w:rPr>
          <w:rFonts w:ascii="Arial" w:hAnsi="Arial" w:eastAsia="Arial" w:cs="Arial"/>
          <w:color w:val="000000" w:themeColor="text1"/>
        </w:rPr>
      </w:pPr>
    </w:p>
    <w:p w:rsidR="5671C80C" w:rsidP="1363915A" w:rsidRDefault="54D270D7" w14:paraId="32EC1838" w14:textId="4F2FB581">
      <w:pPr>
        <w:pStyle w:val="Heading4"/>
        <w:spacing w:after="0" w:line="276" w:lineRule="auto"/>
        <w:rPr>
          <w:rFonts w:ascii="Arial" w:hAnsi="Arial" w:eastAsia="Arial" w:cs="Arial"/>
          <w:i w:val="0"/>
          <w:iCs w:val="0"/>
          <w:sz w:val="32"/>
          <w:szCs w:val="32"/>
          <w:lang w:val="en-NZ"/>
        </w:rPr>
      </w:pPr>
      <w:r w:rsidRPr="1363915A">
        <w:rPr>
          <w:rFonts w:ascii="Arial" w:hAnsi="Arial" w:eastAsia="Arial" w:cs="Arial"/>
          <w:b/>
          <w:bCs/>
          <w:i w:val="0"/>
          <w:iCs w:val="0"/>
          <w:sz w:val="32"/>
          <w:szCs w:val="32"/>
          <w:lang w:val="en-NZ"/>
        </w:rPr>
        <w:t xml:space="preserve">Susan Martell </w:t>
      </w:r>
      <w:r w:rsidRPr="1363915A" w:rsidR="5671C80C">
        <w:rPr>
          <w:rFonts w:ascii="Arial" w:hAnsi="Arial" w:eastAsia="Arial" w:cs="Arial"/>
          <w:b/>
          <w:bCs/>
          <w:i w:val="0"/>
          <w:iCs w:val="0"/>
          <w:sz w:val="32"/>
          <w:szCs w:val="32"/>
          <w:lang w:val="en-NZ"/>
        </w:rPr>
        <w:t xml:space="preserve">| </w:t>
      </w:r>
      <w:r w:rsidRPr="1363915A" w:rsidR="0E7640EE">
        <w:rPr>
          <w:rFonts w:ascii="Arial" w:hAnsi="Arial" w:eastAsia="Arial" w:cs="Arial"/>
          <w:b/>
          <w:bCs/>
          <w:i w:val="0"/>
          <w:iCs w:val="0"/>
          <w:sz w:val="32"/>
          <w:szCs w:val="32"/>
          <w:lang w:val="en-NZ"/>
        </w:rPr>
        <w:t xml:space="preserve">Legal Advisor, </w:t>
      </w:r>
      <w:r w:rsidRPr="1363915A" w:rsidR="6C8CA6BB">
        <w:rPr>
          <w:rFonts w:ascii="Arial" w:hAnsi="Arial" w:eastAsia="Arial" w:cs="Arial"/>
          <w:b/>
          <w:bCs/>
          <w:i w:val="0"/>
          <w:iCs w:val="0"/>
          <w:sz w:val="32"/>
          <w:szCs w:val="32"/>
          <w:lang w:val="en-NZ"/>
        </w:rPr>
        <w:t>Aotearoa</w:t>
      </w:r>
      <w:r w:rsidRPr="1363915A" w:rsidR="0E7640EE">
        <w:rPr>
          <w:rFonts w:ascii="Arial" w:hAnsi="Arial" w:eastAsia="Arial" w:cs="Arial"/>
          <w:b/>
          <w:bCs/>
          <w:i w:val="0"/>
          <w:iCs w:val="0"/>
          <w:sz w:val="32"/>
          <w:szCs w:val="32"/>
          <w:lang w:val="en-NZ"/>
        </w:rPr>
        <w:t xml:space="preserve"> Disability Law (ADL)</w:t>
      </w:r>
    </w:p>
    <w:p w:rsidR="64AEA735" w:rsidP="1363915A" w:rsidRDefault="31F379E7" w14:paraId="18172598" w14:textId="48460A3D">
      <w:pPr>
        <w:spacing w:before="240" w:after="240" w:line="276" w:lineRule="auto"/>
        <w:rPr>
          <w:rFonts w:ascii="Arial" w:hAnsi="Arial" w:eastAsia="Arial" w:cs="Arial"/>
          <w:color w:val="000000" w:themeColor="text1"/>
        </w:rPr>
      </w:pPr>
      <w:r w:rsidRPr="1363915A">
        <w:rPr>
          <w:rFonts w:ascii="Arial" w:hAnsi="Arial" w:eastAsia="Arial" w:cs="Arial"/>
          <w:b/>
          <w:bCs/>
          <w:color w:val="000000" w:themeColor="text1"/>
        </w:rPr>
        <w:t>Susan Martell</w:t>
      </w:r>
      <w:r w:rsidRPr="1363915A">
        <w:rPr>
          <w:rFonts w:ascii="Arial" w:hAnsi="Arial" w:eastAsia="Arial" w:cs="Arial"/>
          <w:color w:val="000000" w:themeColor="text1"/>
        </w:rPr>
        <w:t xml:space="preserve"> is a passionate advocate for disability rights and a leading voice in disability law in Aotearoa New Zealand. As a senior legal advisor at Aotearoa Disability Law (ADL), Susan supports disabled people to understand and uphold their legal rights, with a particular focus on human rights, health law, mental health, and supported decision-making.</w:t>
      </w:r>
    </w:p>
    <w:p w:rsidR="64AEA735" w:rsidP="1363915A" w:rsidRDefault="31F379E7" w14:paraId="0BC27565" w14:textId="693558A8">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With a background in both community and legal advocacy, Susan brings deep empathy and expertise to her work. She is committed to advancing equity and access to justice, ensuring disabled people are empowered to participate fully in decisions that affect their lives. Through her role at ADL, Susan regularly provides legal education, individual advocacy, and systemic input to improve policy and legal frameworks.</w:t>
      </w:r>
    </w:p>
    <w:p w:rsidR="64AEA735" w:rsidP="1363915A" w:rsidRDefault="31F379E7" w14:paraId="61605E42" w14:textId="3660B509">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Susan is a strong believer in the principles of Te Tiriti o Waitangi and works in partnership with Māori and tāngata whaikaha Māori to advocate for culturally responsive approaches to disability rights. Her work also includes contributing to national conversations around legal reform and the need for more inclusive, accessible systems.</w:t>
      </w:r>
    </w:p>
    <w:p w:rsidR="64AEA735" w:rsidP="1363915A" w:rsidRDefault="31F379E7" w14:paraId="021B2EFE" w14:textId="3D876B76">
      <w:pPr>
        <w:spacing w:before="240" w:after="240" w:line="276" w:lineRule="auto"/>
        <w:rPr>
          <w:rFonts w:ascii="Arial" w:hAnsi="Arial" w:eastAsia="Arial" w:cs="Arial"/>
          <w:color w:val="000000" w:themeColor="text1"/>
        </w:rPr>
      </w:pPr>
      <w:r w:rsidRPr="1363915A">
        <w:rPr>
          <w:rFonts w:ascii="Arial" w:hAnsi="Arial" w:eastAsia="Arial" w:cs="Arial"/>
          <w:color w:val="000000" w:themeColor="text1"/>
        </w:rPr>
        <w:t>Respected across the sector for her integrity, compassion, and legal acumen, Susan continues to champion a more inclusive and rights-based approach to justice in Aotearoa.</w:t>
      </w:r>
    </w:p>
    <w:p w:rsidR="64AEA735" w:rsidP="73408FB4" w:rsidRDefault="64AEA735" w14:paraId="0CEBC06A" w14:textId="77545ADB">
      <w:pPr>
        <w:shd w:val="clear" w:color="auto" w:fill="FFFFFF" w:themeFill="background1"/>
        <w:spacing w:after="0" w:line="276" w:lineRule="auto"/>
        <w:rPr>
          <w:rFonts w:ascii="Arial" w:hAnsi="Arial" w:eastAsia="Arial" w:cs="Arial"/>
          <w:color w:val="000000" w:themeColor="text1"/>
        </w:rPr>
      </w:pPr>
    </w:p>
    <w:p w:rsidR="58EB3669" w:rsidP="73408FB4" w:rsidRDefault="1EA56616" w14:paraId="66FA3783" w14:textId="472AE2A8">
      <w:pPr>
        <w:pStyle w:val="Heading4"/>
        <w:spacing w:after="0" w:line="276" w:lineRule="auto"/>
        <w:rPr>
          <w:rFonts w:ascii="Arial" w:hAnsi="Arial" w:eastAsia="Arial" w:cs="Arial"/>
          <w:i w:val="0"/>
          <w:iCs w:val="0"/>
          <w:sz w:val="32"/>
          <w:szCs w:val="32"/>
          <w:lang w:val="en-NZ"/>
        </w:rPr>
      </w:pPr>
      <w:r w:rsidRPr="73408FB4">
        <w:rPr>
          <w:rFonts w:ascii="Arial" w:hAnsi="Arial" w:eastAsia="Arial" w:cs="Arial"/>
          <w:b/>
          <w:bCs/>
          <w:i w:val="0"/>
          <w:iCs w:val="0"/>
          <w:sz w:val="32"/>
          <w:szCs w:val="32"/>
          <w:lang w:val="en-NZ"/>
        </w:rPr>
        <w:t>Will Kim</w:t>
      </w:r>
      <w:r w:rsidRPr="73408FB4" w:rsidR="58EB3669">
        <w:rPr>
          <w:rFonts w:ascii="Arial" w:hAnsi="Arial" w:eastAsia="Arial" w:cs="Arial"/>
          <w:b/>
          <w:bCs/>
          <w:i w:val="0"/>
          <w:iCs w:val="0"/>
          <w:sz w:val="32"/>
          <w:szCs w:val="32"/>
          <w:lang w:val="en-NZ"/>
        </w:rPr>
        <w:t xml:space="preserve"> | </w:t>
      </w:r>
      <w:r w:rsidRPr="73408FB4" w:rsidR="62E900D8">
        <w:rPr>
          <w:rFonts w:ascii="Arial" w:hAnsi="Arial" w:eastAsia="Arial" w:cs="Arial"/>
          <w:i w:val="0"/>
          <w:iCs w:val="0"/>
          <w:sz w:val="32"/>
          <w:szCs w:val="32"/>
          <w:lang w:val="en-NZ"/>
        </w:rPr>
        <w:t>Kiwi Access Manager, Hospital</w:t>
      </w:r>
      <w:r w:rsidRPr="73408FB4" w:rsidR="4EA8539F">
        <w:rPr>
          <w:rFonts w:ascii="Arial" w:hAnsi="Arial" w:eastAsia="Arial" w:cs="Arial"/>
          <w:i w:val="0"/>
          <w:iCs w:val="0"/>
          <w:sz w:val="32"/>
          <w:szCs w:val="32"/>
          <w:lang w:val="en-NZ"/>
        </w:rPr>
        <w:t>ity</w:t>
      </w:r>
      <w:r w:rsidRPr="73408FB4" w:rsidR="62E900D8">
        <w:rPr>
          <w:rFonts w:ascii="Arial" w:hAnsi="Arial" w:eastAsia="Arial" w:cs="Arial"/>
          <w:i w:val="0"/>
          <w:iCs w:val="0"/>
          <w:sz w:val="32"/>
          <w:szCs w:val="32"/>
          <w:lang w:val="en-NZ"/>
        </w:rPr>
        <w:t xml:space="preserve"> New Zealand</w:t>
      </w:r>
    </w:p>
    <w:p w:rsidR="64AEA735" w:rsidP="1363915A" w:rsidRDefault="5AED4E2D" w14:paraId="420654E1" w14:textId="03CD6033">
      <w:pPr>
        <w:shd w:val="clear" w:color="auto" w:fill="FFFFFF" w:themeFill="background1"/>
        <w:spacing w:before="240" w:after="240" w:line="300" w:lineRule="auto"/>
        <w:rPr>
          <w:rFonts w:ascii="Arial" w:hAnsi="Arial" w:eastAsia="Arial" w:cs="Arial"/>
          <w:color w:val="000000" w:themeColor="text1"/>
        </w:rPr>
      </w:pPr>
      <w:r w:rsidRPr="1363915A">
        <w:rPr>
          <w:rFonts w:ascii="Arial" w:hAnsi="Arial" w:eastAsia="Arial" w:cs="Arial"/>
          <w:color w:val="000000" w:themeColor="text1"/>
        </w:rPr>
        <w:t>Will Kim is the Kiwi Access Manager at Hospitality New Zealand, where he leads the delivery of the physical Kiwi Access Card as well as its evolution into the first trusted Photo-ID digital credential for Aotearoa. His work sits at the intersection of digital identity, accessibility, and real-world usability. Focused on ensuring that age verification and identity systems are inclusive, secure, and easy to use for all New Zealanders.</w:t>
      </w:r>
    </w:p>
    <w:p w:rsidR="64AEA735" w:rsidP="1363915A" w:rsidRDefault="5AED4E2D" w14:paraId="34AAF310" w14:textId="1F635FA3">
      <w:pPr>
        <w:shd w:val="clear" w:color="auto" w:fill="FFFFFF" w:themeFill="background1"/>
        <w:spacing w:before="240" w:after="240" w:line="300" w:lineRule="auto"/>
        <w:rPr>
          <w:rFonts w:ascii="Arial" w:hAnsi="Arial" w:eastAsia="Arial" w:cs="Arial"/>
          <w:color w:val="000000" w:themeColor="text1"/>
        </w:rPr>
      </w:pPr>
      <w:r w:rsidRPr="1363915A">
        <w:rPr>
          <w:rFonts w:ascii="Arial" w:hAnsi="Arial" w:eastAsia="Arial" w:cs="Arial"/>
          <w:color w:val="000000" w:themeColor="text1"/>
        </w:rPr>
        <w:t xml:space="preserve">Closely involved in New Zealand’s emerging digital identity ecosystem, he </w:t>
      </w:r>
      <w:r w:rsidRPr="1363915A" w:rsidR="681F78A4">
        <w:rPr>
          <w:rFonts w:ascii="Arial" w:hAnsi="Arial" w:eastAsia="Arial" w:cs="Arial"/>
          <w:color w:val="000000" w:themeColor="text1"/>
        </w:rPr>
        <w:t>contributed</w:t>
      </w:r>
      <w:r w:rsidRPr="1363915A">
        <w:rPr>
          <w:rFonts w:ascii="Arial" w:hAnsi="Arial" w:eastAsia="Arial" w:cs="Arial"/>
          <w:color w:val="000000" w:themeColor="text1"/>
        </w:rPr>
        <w:t xml:space="preserve"> to interoperability efforts and alignment with international standards for verifiable credentials. This work is grounded in a commitment to practical, human-centred solutions that carefully balance privacy, trust, and access. Particularly for communities who may face barriers within traditional identity systems.</w:t>
      </w:r>
    </w:p>
    <w:p w:rsidR="64AEA735" w:rsidP="73408FB4" w:rsidRDefault="5AED4E2D" w14:paraId="0537308C" w14:textId="3421583D">
      <w:pPr>
        <w:shd w:val="clear" w:color="auto" w:fill="FFFFFF" w:themeFill="background1"/>
        <w:spacing w:before="240" w:after="240" w:line="300" w:lineRule="auto"/>
        <w:rPr>
          <w:rFonts w:ascii="Arial" w:hAnsi="Arial" w:eastAsia="Arial" w:cs="Arial"/>
          <w:color w:val="000000" w:themeColor="text1"/>
        </w:rPr>
      </w:pPr>
      <w:r w:rsidRPr="73408FB4">
        <w:rPr>
          <w:rFonts w:ascii="Arial" w:hAnsi="Arial" w:eastAsia="Arial" w:cs="Arial"/>
          <w:color w:val="000000" w:themeColor="text1"/>
        </w:rPr>
        <w:t>Drawing on frontline implementation experience, Will explores how physical and digital identity systems can work in harmony to enable safer, more inclusive access to services, support civic participation, and strengthen engagement in democratic processes.</w:t>
      </w:r>
    </w:p>
    <w:p w:rsidR="34F23F38" w:rsidP="64AEA735" w:rsidRDefault="34F23F38" w14:paraId="3C047FE6" w14:textId="61495C65">
      <w:pPr>
        <w:pStyle w:val="Heading3"/>
        <w:pBdr>
          <w:bottom w:val="single" w:color="auto" w:sz="4" w:space="4"/>
        </w:pBdr>
        <w:rPr>
          <w:rFonts w:ascii="Arial" w:hAnsi="Arial" w:eastAsia="Arial" w:cs="Arial"/>
          <w:b/>
          <w:bCs/>
          <w:sz w:val="36"/>
          <w:szCs w:val="36"/>
        </w:rPr>
      </w:pPr>
      <w:r w:rsidRPr="64AEA735">
        <w:rPr>
          <w:rFonts w:ascii="Arial" w:hAnsi="Arial" w:eastAsia="Arial" w:cs="Arial"/>
          <w:b/>
          <w:bCs/>
          <w:sz w:val="36"/>
          <w:szCs w:val="36"/>
        </w:rPr>
        <w:t>Moderators</w:t>
      </w:r>
    </w:p>
    <w:p w:rsidR="64AEA735" w:rsidP="64AEA735" w:rsidRDefault="64AEA735" w14:paraId="5BC2929E" w14:textId="57052DBF">
      <w:pPr>
        <w:shd w:val="clear" w:color="auto" w:fill="FFFFFF" w:themeFill="background1"/>
        <w:spacing w:after="0" w:line="278" w:lineRule="auto"/>
        <w:rPr>
          <w:rFonts w:ascii="Arial" w:hAnsi="Arial" w:eastAsia="Arial" w:cs="Arial"/>
          <w:color w:val="000000" w:themeColor="text1"/>
        </w:rPr>
      </w:pPr>
    </w:p>
    <w:p w:rsidR="645D67DA" w:rsidP="5E91FDD2" w:rsidRDefault="645D67DA" w14:paraId="7A7D9BA1" w14:textId="48DF9F44">
      <w:pPr>
        <w:pStyle w:val="Heading4"/>
        <w:rPr>
          <w:rFonts w:ascii="Arial" w:hAnsi="Arial" w:eastAsia="Arial" w:cs="Arial"/>
          <w:i w:val="0"/>
          <w:iCs w:val="0"/>
          <w:sz w:val="32"/>
          <w:szCs w:val="32"/>
          <w:lang w:val="en-NZ"/>
        </w:rPr>
      </w:pPr>
      <w:r w:rsidRPr="5E91FDD2">
        <w:rPr>
          <w:rFonts w:ascii="Arial" w:hAnsi="Arial" w:eastAsia="Arial" w:cs="Arial"/>
          <w:b/>
          <w:bCs/>
          <w:i w:val="0"/>
          <w:iCs w:val="0"/>
          <w:sz w:val="32"/>
          <w:szCs w:val="32"/>
          <w:lang w:val="en-NZ"/>
        </w:rPr>
        <w:t>Piotr Mierzejewski</w:t>
      </w:r>
      <w:r w:rsidRPr="5E91FDD2" w:rsidR="34F23F38">
        <w:rPr>
          <w:rFonts w:ascii="Arial" w:hAnsi="Arial" w:eastAsia="Arial" w:cs="Arial"/>
          <w:b/>
          <w:bCs/>
          <w:i w:val="0"/>
          <w:iCs w:val="0"/>
          <w:sz w:val="32"/>
          <w:szCs w:val="32"/>
          <w:lang w:val="en-NZ"/>
        </w:rPr>
        <w:t xml:space="preserve"> |</w:t>
      </w:r>
      <w:r w:rsidRPr="5E91FDD2" w:rsidR="02F44EA3">
        <w:rPr>
          <w:rFonts w:ascii="Arial" w:hAnsi="Arial" w:eastAsia="Arial" w:cs="Arial"/>
          <w:b/>
          <w:bCs/>
          <w:i w:val="0"/>
          <w:iCs w:val="0"/>
          <w:sz w:val="32"/>
          <w:szCs w:val="32"/>
          <w:lang w:val="en-NZ"/>
        </w:rPr>
        <w:t xml:space="preserve"> </w:t>
      </w:r>
      <w:r w:rsidRPr="5E91FDD2" w:rsidR="02F44EA3">
        <w:rPr>
          <w:i w:val="0"/>
          <w:iCs w:val="0"/>
          <w:sz w:val="32"/>
          <w:szCs w:val="32"/>
          <w:lang w:val="en-NZ"/>
        </w:rPr>
        <w:t>Director, Aotearoa New Zealand Association of Social Workers | Te Rōpū Tauwhiro i Aotearoa</w:t>
      </w:r>
    </w:p>
    <w:p w:rsidR="25EB8E10" w:rsidP="1363915A" w:rsidRDefault="25EB8E10" w14:paraId="64B16DBB" w14:textId="0AB99890">
      <w:pPr>
        <w:spacing w:before="240" w:after="240"/>
        <w:rPr>
          <w:rFonts w:ascii="Arial" w:hAnsi="Arial" w:eastAsia="Arial" w:cs="Arial"/>
          <w:color w:val="000000" w:themeColor="text1"/>
          <w:lang w:val="en-NZ"/>
        </w:rPr>
      </w:pPr>
      <w:r w:rsidRPr="1363915A">
        <w:rPr>
          <w:rFonts w:ascii="Arial" w:hAnsi="Arial" w:eastAsia="Arial" w:cs="Arial"/>
          <w:color w:val="000000" w:themeColor="text1"/>
        </w:rPr>
        <w:t>Piotr Mierzejewski is a respected social work professional, educator, and disability advocate with more than two decades of experience across the health, disability, education, and community sectors in Aotearoa New Zealand. He currently teaches within the social work and health sciences programmes at the University of Otago, where he is recognised for combining academic knowledge with practical, lived experience to support the next generation of social workers.</w:t>
      </w:r>
    </w:p>
    <w:p w:rsidR="25EB8E10" w:rsidP="1363915A" w:rsidRDefault="25EB8E10" w14:paraId="19BE8DDA" w14:textId="6C216519">
      <w:pPr>
        <w:spacing w:before="240" w:after="240"/>
        <w:rPr>
          <w:rFonts w:ascii="Arial" w:hAnsi="Arial" w:eastAsia="Arial" w:cs="Arial"/>
          <w:color w:val="000000" w:themeColor="text1"/>
          <w:lang w:val="en-NZ"/>
        </w:rPr>
      </w:pPr>
      <w:r w:rsidRPr="1363915A">
        <w:rPr>
          <w:rFonts w:ascii="Arial" w:hAnsi="Arial" w:eastAsia="Arial" w:cs="Arial"/>
          <w:color w:val="000000" w:themeColor="text1"/>
        </w:rPr>
        <w:t xml:space="preserve">Holding a Master of Social and Community Work, Piotr has built a diverse career that includes frontline social work, ACC-accredited support for people with serious injuries and complex claims, disability advocacy, community mentoring, and professional training. His work has consistently focused on promoting inclusion, equity, and person-centred practice. Drawing on his own lived experience of disability, he brings valuable insight into accessibility, empowerment, and the importance of responsive support systems. </w:t>
      </w:r>
    </w:p>
    <w:p w:rsidR="25EB8E10" w:rsidP="1363915A" w:rsidRDefault="25EB8E10" w14:paraId="6D6EEB7E" w14:textId="356CCBBD">
      <w:pPr>
        <w:spacing w:before="240" w:after="240"/>
        <w:rPr>
          <w:rFonts w:ascii="Arial" w:hAnsi="Arial" w:eastAsia="Arial" w:cs="Arial"/>
          <w:color w:val="000000" w:themeColor="text1"/>
          <w:lang w:val="en-NZ"/>
        </w:rPr>
      </w:pPr>
      <w:r w:rsidRPr="1363915A">
        <w:rPr>
          <w:rFonts w:ascii="Arial" w:hAnsi="Arial" w:eastAsia="Arial" w:cs="Arial"/>
          <w:color w:val="000000" w:themeColor="text1"/>
        </w:rPr>
        <w:t>Piotr is actively involved with the Aotearoa New Zealand Association of Social Workers, contributing to social change, policy development, and advocacy efforts that strengthen the profession and amplify the voices of marginalised communities. Through his teaching, practice, and leadership, he remains committed to advancing social justice and helping create a more inclusive and compassionate society for all.</w:t>
      </w:r>
    </w:p>
    <w:p w:rsidR="64AEA735" w:rsidP="64AEA735" w:rsidRDefault="64AEA735" w14:paraId="6127182A" w14:textId="305ED560">
      <w:pPr>
        <w:spacing w:line="276" w:lineRule="auto"/>
        <w:rPr>
          <w:lang w:val="en-NZ"/>
        </w:rPr>
      </w:pPr>
    </w:p>
    <w:p w:rsidR="6EB76892" w:rsidP="73408FB4" w:rsidRDefault="31576199" w14:paraId="57E89327" w14:textId="329213A3">
      <w:pPr>
        <w:pStyle w:val="Heading4"/>
        <w:spacing w:line="276" w:lineRule="auto"/>
        <w:rPr>
          <w:rFonts w:ascii="Arial" w:hAnsi="Arial" w:eastAsia="Arial" w:cs="Arial"/>
          <w:i w:val="0"/>
          <w:iCs w:val="0"/>
          <w:sz w:val="32"/>
          <w:szCs w:val="32"/>
          <w:lang w:val="en-NZ"/>
        </w:rPr>
      </w:pPr>
      <w:r w:rsidRPr="73408FB4">
        <w:rPr>
          <w:rFonts w:ascii="Arial" w:hAnsi="Arial" w:eastAsia="Arial" w:cs="Arial"/>
          <w:b/>
          <w:bCs/>
          <w:i w:val="0"/>
          <w:iCs w:val="0"/>
          <w:sz w:val="32"/>
          <w:szCs w:val="32"/>
          <w:lang w:val="en-NZ"/>
        </w:rPr>
        <w:t xml:space="preserve">Umi </w:t>
      </w:r>
      <w:r w:rsidRPr="73408FB4" w:rsidR="6E5E714A">
        <w:rPr>
          <w:rFonts w:ascii="Arial" w:hAnsi="Arial" w:eastAsia="Arial" w:cs="Arial"/>
          <w:b/>
          <w:bCs/>
          <w:i w:val="0"/>
          <w:iCs w:val="0"/>
          <w:sz w:val="32"/>
          <w:szCs w:val="32"/>
          <w:lang w:val="en-NZ"/>
        </w:rPr>
        <w:t>Asaka</w:t>
      </w:r>
      <w:r w:rsidRPr="73408FB4" w:rsidR="4F28C236">
        <w:rPr>
          <w:rFonts w:ascii="Arial" w:hAnsi="Arial" w:eastAsia="Arial" w:cs="Arial"/>
          <w:b/>
          <w:bCs/>
          <w:i w:val="0"/>
          <w:iCs w:val="0"/>
          <w:sz w:val="32"/>
          <w:szCs w:val="32"/>
          <w:lang w:val="en-NZ"/>
        </w:rPr>
        <w:t xml:space="preserve"> </w:t>
      </w:r>
      <w:r w:rsidRPr="73408FB4" w:rsidR="3742D36D">
        <w:rPr>
          <w:rFonts w:ascii="Arial" w:hAnsi="Arial" w:eastAsia="Arial" w:cs="Arial"/>
          <w:b/>
          <w:bCs/>
          <w:i w:val="0"/>
          <w:iCs w:val="0"/>
          <w:sz w:val="32"/>
          <w:szCs w:val="32"/>
          <w:lang w:val="en-NZ"/>
        </w:rPr>
        <w:t>|</w:t>
      </w:r>
      <w:r w:rsidRPr="73408FB4" w:rsidR="0B4796E9">
        <w:rPr>
          <w:rFonts w:ascii="Arial" w:hAnsi="Arial" w:eastAsia="Arial" w:cs="Arial"/>
          <w:b/>
          <w:bCs/>
          <w:i w:val="0"/>
          <w:iCs w:val="0"/>
          <w:sz w:val="32"/>
          <w:szCs w:val="32"/>
          <w:lang w:val="en-NZ"/>
        </w:rPr>
        <w:t xml:space="preserve"> </w:t>
      </w:r>
      <w:r w:rsidRPr="73408FB4" w:rsidR="1BBE07DE">
        <w:rPr>
          <w:rFonts w:ascii="Arial" w:hAnsi="Arial" w:eastAsia="Arial" w:cs="Arial"/>
          <w:i w:val="0"/>
          <w:iCs w:val="0"/>
          <w:sz w:val="32"/>
          <w:szCs w:val="32"/>
          <w:lang w:val="en-NZ"/>
        </w:rPr>
        <w:t>Researcher and Education Coordinator, Donald Beasley Institute</w:t>
      </w:r>
    </w:p>
    <w:p w:rsidR="6EB76892" w:rsidP="73408FB4" w:rsidRDefault="0EF8F0CE" w14:paraId="4A2CE504" w14:textId="1232EC7E">
      <w:pPr>
        <w:spacing w:before="240" w:after="240" w:line="276" w:lineRule="auto"/>
        <w:rPr>
          <w:rFonts w:ascii="Arial" w:hAnsi="Arial" w:eastAsia="Arial" w:cs="Arial"/>
          <w:color w:val="000000" w:themeColor="text1"/>
        </w:rPr>
      </w:pPr>
      <w:r w:rsidRPr="73408FB4">
        <w:rPr>
          <w:rFonts w:ascii="Arial" w:hAnsi="Arial" w:eastAsia="Arial" w:cs="Arial"/>
          <w:color w:val="000000" w:themeColor="text1"/>
        </w:rPr>
        <w:t xml:space="preserve">Umi Asaka is a Researcher and Education coordinator at the Donald Beasley Institute. Her primary role involves working on the Disabled Person-Led Monitoring of the United Nations Convention on the Rights of Persons with Disabilities. Umi graduated with a Bachelor of Social Work from the University of Otago in 2019. She came to New Zealand from Japan when she was 15 years old. Having lived experience of disability and cultural diversity, she is passionate about envisioning and working towards a society where no one is left behind through research, </w:t>
      </w:r>
      <w:r w:rsidRPr="73408FB4" w:rsidR="209535E4">
        <w:rPr>
          <w:rFonts w:ascii="Arial" w:hAnsi="Arial" w:eastAsia="Arial" w:cs="Arial"/>
          <w:color w:val="000000" w:themeColor="text1"/>
        </w:rPr>
        <w:t>activism,</w:t>
      </w:r>
      <w:r w:rsidRPr="73408FB4">
        <w:rPr>
          <w:rFonts w:ascii="Arial" w:hAnsi="Arial" w:eastAsia="Arial" w:cs="Arial"/>
          <w:color w:val="000000" w:themeColor="text1"/>
        </w:rPr>
        <w:t xml:space="preserve"> and community work.</w:t>
      </w:r>
    </w:p>
    <w:p w:rsidR="6EB76892" w:rsidP="64AEA735" w:rsidRDefault="6EB76892" w14:paraId="2D24EFCE" w14:textId="45D1915F">
      <w:pPr>
        <w:spacing w:before="240" w:after="240" w:line="276" w:lineRule="auto"/>
        <w:rPr>
          <w:rFonts w:ascii="Arial" w:hAnsi="Arial" w:eastAsia="Arial" w:cs="Arial"/>
          <w:lang w:val="en-NZ"/>
        </w:rPr>
      </w:pPr>
    </w:p>
    <w:sectPr w:rsidR="6EB76892">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0A3" w:rsidRDefault="006430A3" w14:paraId="174F264F" w14:textId="77777777">
      <w:pPr>
        <w:spacing w:after="0" w:line="240" w:lineRule="auto"/>
      </w:pPr>
      <w:r>
        <w:separator/>
      </w:r>
    </w:p>
  </w:endnote>
  <w:endnote w:type="continuationSeparator" w:id="0">
    <w:p w:rsidR="006430A3" w:rsidRDefault="006430A3" w14:paraId="30B784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B946907" w:rsidTr="7B946907" w14:paraId="6B7AC402" w14:textId="77777777">
      <w:trPr>
        <w:trHeight w:val="300"/>
      </w:trPr>
      <w:tc>
        <w:tcPr>
          <w:tcW w:w="3120" w:type="dxa"/>
        </w:tcPr>
        <w:p w:rsidR="7B946907" w:rsidP="7B946907" w:rsidRDefault="7B946907" w14:paraId="2E4B3013" w14:textId="77777777">
          <w:pPr>
            <w:pStyle w:val="Header"/>
            <w:ind w:left="-115"/>
          </w:pPr>
        </w:p>
      </w:tc>
      <w:tc>
        <w:tcPr>
          <w:tcW w:w="3120" w:type="dxa"/>
        </w:tcPr>
        <w:p w:rsidR="7B946907" w:rsidP="7B946907" w:rsidRDefault="7B946907" w14:paraId="15800E37" w14:textId="77777777">
          <w:pPr>
            <w:pStyle w:val="Header"/>
            <w:jc w:val="center"/>
          </w:pPr>
        </w:p>
      </w:tc>
      <w:tc>
        <w:tcPr>
          <w:tcW w:w="3120" w:type="dxa"/>
        </w:tcPr>
        <w:p w:rsidR="7B946907" w:rsidP="7B946907" w:rsidRDefault="7B946907" w14:paraId="6CAE0821" w14:textId="77777777">
          <w:pPr>
            <w:pStyle w:val="Header"/>
            <w:ind w:right="-115"/>
            <w:jc w:val="right"/>
          </w:pPr>
        </w:p>
      </w:tc>
    </w:tr>
  </w:tbl>
  <w:p w:rsidR="7B946907" w:rsidP="7B946907" w:rsidRDefault="7B946907" w14:paraId="5FBE81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0A3" w:rsidRDefault="006430A3" w14:paraId="0AF343FB" w14:textId="77777777">
      <w:pPr>
        <w:spacing w:after="0" w:line="240" w:lineRule="auto"/>
      </w:pPr>
      <w:r>
        <w:separator/>
      </w:r>
    </w:p>
  </w:footnote>
  <w:footnote w:type="continuationSeparator" w:id="0">
    <w:p w:rsidR="006430A3" w:rsidRDefault="006430A3" w14:paraId="253953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B946907" w:rsidTr="7B946907" w14:paraId="3BD25E03" w14:textId="77777777">
      <w:trPr>
        <w:trHeight w:val="300"/>
      </w:trPr>
      <w:tc>
        <w:tcPr>
          <w:tcW w:w="3120" w:type="dxa"/>
        </w:tcPr>
        <w:p w:rsidR="7B946907" w:rsidP="7B946907" w:rsidRDefault="7B946907" w14:paraId="43F6759E" w14:textId="77777777">
          <w:pPr>
            <w:pStyle w:val="Header"/>
            <w:ind w:left="-115"/>
          </w:pPr>
        </w:p>
      </w:tc>
      <w:tc>
        <w:tcPr>
          <w:tcW w:w="3120" w:type="dxa"/>
        </w:tcPr>
        <w:p w:rsidR="7B946907" w:rsidP="7B946907" w:rsidRDefault="7B946907" w14:paraId="610B1726" w14:textId="77777777">
          <w:pPr>
            <w:pStyle w:val="Header"/>
            <w:jc w:val="center"/>
          </w:pPr>
        </w:p>
      </w:tc>
      <w:tc>
        <w:tcPr>
          <w:tcW w:w="3120" w:type="dxa"/>
        </w:tcPr>
        <w:p w:rsidR="7B946907" w:rsidP="7B946907" w:rsidRDefault="7B946907" w14:paraId="0183E41A" w14:textId="77777777">
          <w:pPr>
            <w:pStyle w:val="Header"/>
            <w:ind w:right="-115"/>
            <w:jc w:val="right"/>
          </w:pPr>
        </w:p>
      </w:tc>
    </w:tr>
  </w:tbl>
  <w:p w:rsidR="7B946907" w:rsidP="7B946907" w:rsidRDefault="7B946907" w14:paraId="106D652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0967B3"/>
    <w:rsid w:val="00020FE4"/>
    <w:rsid w:val="002C49F6"/>
    <w:rsid w:val="002F4AB3"/>
    <w:rsid w:val="00327CA4"/>
    <w:rsid w:val="00429E65"/>
    <w:rsid w:val="0048187D"/>
    <w:rsid w:val="00595E70"/>
    <w:rsid w:val="006430A3"/>
    <w:rsid w:val="00730C60"/>
    <w:rsid w:val="00780BA3"/>
    <w:rsid w:val="008C5A35"/>
    <w:rsid w:val="00A355EA"/>
    <w:rsid w:val="00A77302"/>
    <w:rsid w:val="00AA2376"/>
    <w:rsid w:val="00AF1372"/>
    <w:rsid w:val="00B10C58"/>
    <w:rsid w:val="00B301B4"/>
    <w:rsid w:val="011F99D7"/>
    <w:rsid w:val="0147EBCD"/>
    <w:rsid w:val="01799335"/>
    <w:rsid w:val="01E8E392"/>
    <w:rsid w:val="01FF226A"/>
    <w:rsid w:val="0253BC19"/>
    <w:rsid w:val="02C67A7C"/>
    <w:rsid w:val="02F44EA3"/>
    <w:rsid w:val="033F7B7D"/>
    <w:rsid w:val="03409C79"/>
    <w:rsid w:val="03758286"/>
    <w:rsid w:val="04106A96"/>
    <w:rsid w:val="04302384"/>
    <w:rsid w:val="04B71FCA"/>
    <w:rsid w:val="051D68F1"/>
    <w:rsid w:val="059B0EAB"/>
    <w:rsid w:val="05BCCAF0"/>
    <w:rsid w:val="05CA26AD"/>
    <w:rsid w:val="0612929A"/>
    <w:rsid w:val="063F91A9"/>
    <w:rsid w:val="064E6355"/>
    <w:rsid w:val="06907F89"/>
    <w:rsid w:val="06DA3319"/>
    <w:rsid w:val="0720BC6A"/>
    <w:rsid w:val="07C587E2"/>
    <w:rsid w:val="07F2383F"/>
    <w:rsid w:val="088D0999"/>
    <w:rsid w:val="08907028"/>
    <w:rsid w:val="08E70D84"/>
    <w:rsid w:val="09282D68"/>
    <w:rsid w:val="096AB25E"/>
    <w:rsid w:val="096DCB1B"/>
    <w:rsid w:val="09C31A8E"/>
    <w:rsid w:val="0A0EFE48"/>
    <w:rsid w:val="0ABBB458"/>
    <w:rsid w:val="0B4796E9"/>
    <w:rsid w:val="0B531FAA"/>
    <w:rsid w:val="0B68B8CE"/>
    <w:rsid w:val="0B6D599E"/>
    <w:rsid w:val="0BE01D87"/>
    <w:rsid w:val="0BE47D9A"/>
    <w:rsid w:val="0C39237F"/>
    <w:rsid w:val="0C8BA248"/>
    <w:rsid w:val="0D1CA66E"/>
    <w:rsid w:val="0D228664"/>
    <w:rsid w:val="0D265A01"/>
    <w:rsid w:val="0E1CF8CC"/>
    <w:rsid w:val="0E30A62E"/>
    <w:rsid w:val="0E3503FD"/>
    <w:rsid w:val="0E7640EE"/>
    <w:rsid w:val="0E93BA12"/>
    <w:rsid w:val="0EF5B7DF"/>
    <w:rsid w:val="0EF8F0CE"/>
    <w:rsid w:val="0F213920"/>
    <w:rsid w:val="0FBEFCE4"/>
    <w:rsid w:val="0FC2A323"/>
    <w:rsid w:val="1046CE13"/>
    <w:rsid w:val="105E1F13"/>
    <w:rsid w:val="1070F6B9"/>
    <w:rsid w:val="1083CBCA"/>
    <w:rsid w:val="10930804"/>
    <w:rsid w:val="109E5B68"/>
    <w:rsid w:val="10F4F1B9"/>
    <w:rsid w:val="10F8A29F"/>
    <w:rsid w:val="114D4407"/>
    <w:rsid w:val="115690DB"/>
    <w:rsid w:val="11879B91"/>
    <w:rsid w:val="11CADBCF"/>
    <w:rsid w:val="11F50406"/>
    <w:rsid w:val="123E6018"/>
    <w:rsid w:val="126FF983"/>
    <w:rsid w:val="12715A32"/>
    <w:rsid w:val="1298A7D2"/>
    <w:rsid w:val="12BBDC8B"/>
    <w:rsid w:val="12BD4BC6"/>
    <w:rsid w:val="12F31C46"/>
    <w:rsid w:val="1363915A"/>
    <w:rsid w:val="13841FC2"/>
    <w:rsid w:val="14C0B315"/>
    <w:rsid w:val="14DAC496"/>
    <w:rsid w:val="14EC6C0D"/>
    <w:rsid w:val="14F4E70E"/>
    <w:rsid w:val="15642E24"/>
    <w:rsid w:val="157332C7"/>
    <w:rsid w:val="159B95B9"/>
    <w:rsid w:val="160967B3"/>
    <w:rsid w:val="16295F0E"/>
    <w:rsid w:val="163B6C91"/>
    <w:rsid w:val="16C04275"/>
    <w:rsid w:val="16C3136C"/>
    <w:rsid w:val="16C42C10"/>
    <w:rsid w:val="16DD81F0"/>
    <w:rsid w:val="16F1681C"/>
    <w:rsid w:val="16F33F90"/>
    <w:rsid w:val="176C5682"/>
    <w:rsid w:val="186935E8"/>
    <w:rsid w:val="18B47692"/>
    <w:rsid w:val="18F5060F"/>
    <w:rsid w:val="192DD928"/>
    <w:rsid w:val="19B965AF"/>
    <w:rsid w:val="1A4D20BD"/>
    <w:rsid w:val="1A734D4D"/>
    <w:rsid w:val="1A92E074"/>
    <w:rsid w:val="1A9AB40E"/>
    <w:rsid w:val="1AAF15B5"/>
    <w:rsid w:val="1B083DD3"/>
    <w:rsid w:val="1BBE07DE"/>
    <w:rsid w:val="1BF8721B"/>
    <w:rsid w:val="1C0FFE38"/>
    <w:rsid w:val="1C562B94"/>
    <w:rsid w:val="1C5EC783"/>
    <w:rsid w:val="1C77B1C9"/>
    <w:rsid w:val="1C8B3FE9"/>
    <w:rsid w:val="1D14B948"/>
    <w:rsid w:val="1D3E3890"/>
    <w:rsid w:val="1DBDB6D7"/>
    <w:rsid w:val="1DC620C0"/>
    <w:rsid w:val="1DDA381E"/>
    <w:rsid w:val="1E73D816"/>
    <w:rsid w:val="1E8DACD2"/>
    <w:rsid w:val="1EA56616"/>
    <w:rsid w:val="1F1BC5B1"/>
    <w:rsid w:val="1F312338"/>
    <w:rsid w:val="1F3895FF"/>
    <w:rsid w:val="202227CD"/>
    <w:rsid w:val="209535E4"/>
    <w:rsid w:val="20A8F18A"/>
    <w:rsid w:val="21665644"/>
    <w:rsid w:val="2185AEFC"/>
    <w:rsid w:val="2195248B"/>
    <w:rsid w:val="21BB6256"/>
    <w:rsid w:val="21D4B68C"/>
    <w:rsid w:val="22061AA8"/>
    <w:rsid w:val="224D42FD"/>
    <w:rsid w:val="22E15EDB"/>
    <w:rsid w:val="22EB3B22"/>
    <w:rsid w:val="232AF4F4"/>
    <w:rsid w:val="233EF2AE"/>
    <w:rsid w:val="237E4FEB"/>
    <w:rsid w:val="239EF742"/>
    <w:rsid w:val="23B28E97"/>
    <w:rsid w:val="23F1A225"/>
    <w:rsid w:val="23F56560"/>
    <w:rsid w:val="245DA99E"/>
    <w:rsid w:val="24F8031F"/>
    <w:rsid w:val="24FBC577"/>
    <w:rsid w:val="25B0B3A0"/>
    <w:rsid w:val="25EB8E10"/>
    <w:rsid w:val="263B963E"/>
    <w:rsid w:val="267825EE"/>
    <w:rsid w:val="270921A3"/>
    <w:rsid w:val="270F0C97"/>
    <w:rsid w:val="27261734"/>
    <w:rsid w:val="27290CEE"/>
    <w:rsid w:val="27444A00"/>
    <w:rsid w:val="27686E3A"/>
    <w:rsid w:val="28234742"/>
    <w:rsid w:val="28571F8B"/>
    <w:rsid w:val="28AA16BE"/>
    <w:rsid w:val="28BC6F43"/>
    <w:rsid w:val="28BDEBE8"/>
    <w:rsid w:val="29D1DFDB"/>
    <w:rsid w:val="2A3FDA73"/>
    <w:rsid w:val="2A56257D"/>
    <w:rsid w:val="2A72A94D"/>
    <w:rsid w:val="2A747F5B"/>
    <w:rsid w:val="2AC0A618"/>
    <w:rsid w:val="2AED4E39"/>
    <w:rsid w:val="2B135994"/>
    <w:rsid w:val="2B43B85E"/>
    <w:rsid w:val="2B787B95"/>
    <w:rsid w:val="2B8430C7"/>
    <w:rsid w:val="2C1D8586"/>
    <w:rsid w:val="2C5B54A5"/>
    <w:rsid w:val="2C877372"/>
    <w:rsid w:val="2C9AEAED"/>
    <w:rsid w:val="2CD67E23"/>
    <w:rsid w:val="2D3B3549"/>
    <w:rsid w:val="2D43A2DA"/>
    <w:rsid w:val="2D5A306A"/>
    <w:rsid w:val="2DA1AECB"/>
    <w:rsid w:val="2E195E67"/>
    <w:rsid w:val="2E551EAB"/>
    <w:rsid w:val="2E957DA8"/>
    <w:rsid w:val="2E95CD46"/>
    <w:rsid w:val="2EA4AECA"/>
    <w:rsid w:val="2EA92415"/>
    <w:rsid w:val="2F0723BE"/>
    <w:rsid w:val="2F1DF76F"/>
    <w:rsid w:val="2F6A54C8"/>
    <w:rsid w:val="2FA2C02D"/>
    <w:rsid w:val="2FDA4B1D"/>
    <w:rsid w:val="304C4D33"/>
    <w:rsid w:val="30B98BC0"/>
    <w:rsid w:val="31049B30"/>
    <w:rsid w:val="3115BDC1"/>
    <w:rsid w:val="31576199"/>
    <w:rsid w:val="31796410"/>
    <w:rsid w:val="318ECD1D"/>
    <w:rsid w:val="31F379E7"/>
    <w:rsid w:val="32717C9D"/>
    <w:rsid w:val="336CD37E"/>
    <w:rsid w:val="33DB444D"/>
    <w:rsid w:val="3452808B"/>
    <w:rsid w:val="3468FE21"/>
    <w:rsid w:val="3488ECC8"/>
    <w:rsid w:val="34B901D5"/>
    <w:rsid w:val="34CEC7E5"/>
    <w:rsid w:val="34F23F38"/>
    <w:rsid w:val="3514DFBA"/>
    <w:rsid w:val="3520906A"/>
    <w:rsid w:val="3543ECD0"/>
    <w:rsid w:val="3589BD80"/>
    <w:rsid w:val="35A1910F"/>
    <w:rsid w:val="35B3B6C2"/>
    <w:rsid w:val="35CBDD47"/>
    <w:rsid w:val="36091E8D"/>
    <w:rsid w:val="36337873"/>
    <w:rsid w:val="3691C421"/>
    <w:rsid w:val="36ED559C"/>
    <w:rsid w:val="3742D36D"/>
    <w:rsid w:val="37979FFB"/>
    <w:rsid w:val="38291A85"/>
    <w:rsid w:val="38A790A8"/>
    <w:rsid w:val="38C1F9C7"/>
    <w:rsid w:val="38DD22B4"/>
    <w:rsid w:val="390221B7"/>
    <w:rsid w:val="392E907E"/>
    <w:rsid w:val="39616E77"/>
    <w:rsid w:val="39BDD46B"/>
    <w:rsid w:val="39D61E79"/>
    <w:rsid w:val="3B3D48B8"/>
    <w:rsid w:val="3B3D6D8E"/>
    <w:rsid w:val="3B409A59"/>
    <w:rsid w:val="3BB45C9C"/>
    <w:rsid w:val="3BD224C9"/>
    <w:rsid w:val="3C4DFFEF"/>
    <w:rsid w:val="3C9225FB"/>
    <w:rsid w:val="3CB2321D"/>
    <w:rsid w:val="3D1BE084"/>
    <w:rsid w:val="3D1C9576"/>
    <w:rsid w:val="3D403852"/>
    <w:rsid w:val="3D8C204C"/>
    <w:rsid w:val="3D8C3CB9"/>
    <w:rsid w:val="3DDD6CBB"/>
    <w:rsid w:val="3F02D804"/>
    <w:rsid w:val="3F03A3BB"/>
    <w:rsid w:val="3FDF3468"/>
    <w:rsid w:val="3FEB4E10"/>
    <w:rsid w:val="3FF59A51"/>
    <w:rsid w:val="40191D37"/>
    <w:rsid w:val="401A8BCE"/>
    <w:rsid w:val="404196B0"/>
    <w:rsid w:val="404349A9"/>
    <w:rsid w:val="40EB448D"/>
    <w:rsid w:val="411149A0"/>
    <w:rsid w:val="41B8A36D"/>
    <w:rsid w:val="41DD3645"/>
    <w:rsid w:val="42CD48FA"/>
    <w:rsid w:val="42DF9CC7"/>
    <w:rsid w:val="43339ABB"/>
    <w:rsid w:val="4350FDF4"/>
    <w:rsid w:val="43C55895"/>
    <w:rsid w:val="4413C9D6"/>
    <w:rsid w:val="4413F6E4"/>
    <w:rsid w:val="441C54CA"/>
    <w:rsid w:val="442D9F87"/>
    <w:rsid w:val="4486F3C1"/>
    <w:rsid w:val="4488719B"/>
    <w:rsid w:val="44C80AF1"/>
    <w:rsid w:val="44D5501D"/>
    <w:rsid w:val="455BC8E4"/>
    <w:rsid w:val="4564ABA9"/>
    <w:rsid w:val="457ECE45"/>
    <w:rsid w:val="459BB1BF"/>
    <w:rsid w:val="45D52529"/>
    <w:rsid w:val="462954E2"/>
    <w:rsid w:val="46595D7A"/>
    <w:rsid w:val="466873CC"/>
    <w:rsid w:val="4670633C"/>
    <w:rsid w:val="4759C20A"/>
    <w:rsid w:val="47931FBE"/>
    <w:rsid w:val="47B4E49F"/>
    <w:rsid w:val="4853D94D"/>
    <w:rsid w:val="48DAB77F"/>
    <w:rsid w:val="49A97D60"/>
    <w:rsid w:val="49F50D25"/>
    <w:rsid w:val="4A2E87FA"/>
    <w:rsid w:val="4A92C2A6"/>
    <w:rsid w:val="4BB06DAB"/>
    <w:rsid w:val="4BB0ABC6"/>
    <w:rsid w:val="4C41BE0C"/>
    <w:rsid w:val="4C5117C3"/>
    <w:rsid w:val="4CB31AA7"/>
    <w:rsid w:val="4CB66A5F"/>
    <w:rsid w:val="4D3858F0"/>
    <w:rsid w:val="4D41EF37"/>
    <w:rsid w:val="4D5A38F1"/>
    <w:rsid w:val="4EA8539F"/>
    <w:rsid w:val="4F28C236"/>
    <w:rsid w:val="4F6B8D12"/>
    <w:rsid w:val="4F7E0419"/>
    <w:rsid w:val="4F7E28F9"/>
    <w:rsid w:val="4FA48EE8"/>
    <w:rsid w:val="4FDC0E90"/>
    <w:rsid w:val="50377A48"/>
    <w:rsid w:val="5048ED6B"/>
    <w:rsid w:val="50C83C13"/>
    <w:rsid w:val="51A32D4E"/>
    <w:rsid w:val="51C9DE8C"/>
    <w:rsid w:val="52BDE71B"/>
    <w:rsid w:val="52E1ED79"/>
    <w:rsid w:val="531DC851"/>
    <w:rsid w:val="535D81B1"/>
    <w:rsid w:val="53C14CB8"/>
    <w:rsid w:val="53F09C48"/>
    <w:rsid w:val="53FA08D2"/>
    <w:rsid w:val="540C81E5"/>
    <w:rsid w:val="54A1A959"/>
    <w:rsid w:val="54C7ABFE"/>
    <w:rsid w:val="54D270D7"/>
    <w:rsid w:val="54D79DBC"/>
    <w:rsid w:val="55136A15"/>
    <w:rsid w:val="552BCFE6"/>
    <w:rsid w:val="5532FB03"/>
    <w:rsid w:val="55D335D6"/>
    <w:rsid w:val="56213473"/>
    <w:rsid w:val="56224B0D"/>
    <w:rsid w:val="5622CB60"/>
    <w:rsid w:val="5671C80C"/>
    <w:rsid w:val="56A5F2B7"/>
    <w:rsid w:val="56C61B8A"/>
    <w:rsid w:val="56E9364E"/>
    <w:rsid w:val="56F311FA"/>
    <w:rsid w:val="5802FBC0"/>
    <w:rsid w:val="58162966"/>
    <w:rsid w:val="58EB3669"/>
    <w:rsid w:val="5909257F"/>
    <w:rsid w:val="5A46FED1"/>
    <w:rsid w:val="5ADD5BB1"/>
    <w:rsid w:val="5AED4E2D"/>
    <w:rsid w:val="5AFC4AF4"/>
    <w:rsid w:val="5B1E108B"/>
    <w:rsid w:val="5B5DF4C6"/>
    <w:rsid w:val="5B866798"/>
    <w:rsid w:val="5BD707F2"/>
    <w:rsid w:val="5C2907CC"/>
    <w:rsid w:val="5CC1C929"/>
    <w:rsid w:val="5D32994E"/>
    <w:rsid w:val="5D577E5B"/>
    <w:rsid w:val="5D5FEBA6"/>
    <w:rsid w:val="5DB3A971"/>
    <w:rsid w:val="5DF6B07B"/>
    <w:rsid w:val="5E12B56A"/>
    <w:rsid w:val="5E68383C"/>
    <w:rsid w:val="5E6B06C0"/>
    <w:rsid w:val="5E7B4F50"/>
    <w:rsid w:val="5E824BBC"/>
    <w:rsid w:val="5E91FDD2"/>
    <w:rsid w:val="5ECA5239"/>
    <w:rsid w:val="5F3A051C"/>
    <w:rsid w:val="5F453E81"/>
    <w:rsid w:val="5F8E493F"/>
    <w:rsid w:val="6006CFBD"/>
    <w:rsid w:val="603F52A6"/>
    <w:rsid w:val="608631AD"/>
    <w:rsid w:val="60D687A9"/>
    <w:rsid w:val="6168E872"/>
    <w:rsid w:val="61DA68D0"/>
    <w:rsid w:val="620468CD"/>
    <w:rsid w:val="622AAAEF"/>
    <w:rsid w:val="62420D33"/>
    <w:rsid w:val="62E900D8"/>
    <w:rsid w:val="62F250DA"/>
    <w:rsid w:val="642097EC"/>
    <w:rsid w:val="645D67DA"/>
    <w:rsid w:val="64805144"/>
    <w:rsid w:val="6496E8A7"/>
    <w:rsid w:val="64AEA735"/>
    <w:rsid w:val="64C17486"/>
    <w:rsid w:val="64C39FFB"/>
    <w:rsid w:val="651DEC52"/>
    <w:rsid w:val="6530FAC4"/>
    <w:rsid w:val="653E738F"/>
    <w:rsid w:val="664DD145"/>
    <w:rsid w:val="66570F3D"/>
    <w:rsid w:val="66AFA7D7"/>
    <w:rsid w:val="67AFBA5C"/>
    <w:rsid w:val="67CDB44D"/>
    <w:rsid w:val="67FCF1CC"/>
    <w:rsid w:val="681F78A4"/>
    <w:rsid w:val="6840CB26"/>
    <w:rsid w:val="68CD8C76"/>
    <w:rsid w:val="693AB25E"/>
    <w:rsid w:val="6957CCF6"/>
    <w:rsid w:val="696C1A59"/>
    <w:rsid w:val="6990B027"/>
    <w:rsid w:val="699B32B7"/>
    <w:rsid w:val="69C0667A"/>
    <w:rsid w:val="6A2E3DC5"/>
    <w:rsid w:val="6B4025BB"/>
    <w:rsid w:val="6BC03F72"/>
    <w:rsid w:val="6C346BFB"/>
    <w:rsid w:val="6C5D5613"/>
    <w:rsid w:val="6C8CA6BB"/>
    <w:rsid w:val="6CA771E6"/>
    <w:rsid w:val="6CC32DC3"/>
    <w:rsid w:val="6DF5F383"/>
    <w:rsid w:val="6E2EA195"/>
    <w:rsid w:val="6E5E714A"/>
    <w:rsid w:val="6EAB360A"/>
    <w:rsid w:val="6EB76892"/>
    <w:rsid w:val="6F24449D"/>
    <w:rsid w:val="6F9A3C3F"/>
    <w:rsid w:val="6FA00234"/>
    <w:rsid w:val="6FCF4723"/>
    <w:rsid w:val="701EDAE1"/>
    <w:rsid w:val="70439FE5"/>
    <w:rsid w:val="70E20A35"/>
    <w:rsid w:val="70ECB199"/>
    <w:rsid w:val="7177154B"/>
    <w:rsid w:val="71911CF8"/>
    <w:rsid w:val="71F6B89B"/>
    <w:rsid w:val="72178A67"/>
    <w:rsid w:val="7229C5D6"/>
    <w:rsid w:val="72443646"/>
    <w:rsid w:val="726F2787"/>
    <w:rsid w:val="72ADCB87"/>
    <w:rsid w:val="72D99C14"/>
    <w:rsid w:val="72DA1923"/>
    <w:rsid w:val="72FB3B24"/>
    <w:rsid w:val="73161BBD"/>
    <w:rsid w:val="73408FB4"/>
    <w:rsid w:val="736D0324"/>
    <w:rsid w:val="736E22A2"/>
    <w:rsid w:val="742B6321"/>
    <w:rsid w:val="743BADB2"/>
    <w:rsid w:val="74D810E0"/>
    <w:rsid w:val="752D5AF2"/>
    <w:rsid w:val="7559EF41"/>
    <w:rsid w:val="7573CDC0"/>
    <w:rsid w:val="75A9B53B"/>
    <w:rsid w:val="7679A5B0"/>
    <w:rsid w:val="76871925"/>
    <w:rsid w:val="76A98906"/>
    <w:rsid w:val="76A9FCD5"/>
    <w:rsid w:val="7708D74F"/>
    <w:rsid w:val="771B7B76"/>
    <w:rsid w:val="778BD4B6"/>
    <w:rsid w:val="7794A053"/>
    <w:rsid w:val="77B5AA18"/>
    <w:rsid w:val="77FD0B2E"/>
    <w:rsid w:val="784903B8"/>
    <w:rsid w:val="7850E743"/>
    <w:rsid w:val="78DA87FF"/>
    <w:rsid w:val="79224DDC"/>
    <w:rsid w:val="793F7BE0"/>
    <w:rsid w:val="795FF983"/>
    <w:rsid w:val="79608001"/>
    <w:rsid w:val="79A6CE83"/>
    <w:rsid w:val="79B19F74"/>
    <w:rsid w:val="79C5251B"/>
    <w:rsid w:val="79E50646"/>
    <w:rsid w:val="7A2DFC3F"/>
    <w:rsid w:val="7A73E4A1"/>
    <w:rsid w:val="7A7B33BB"/>
    <w:rsid w:val="7A848ED5"/>
    <w:rsid w:val="7A892D47"/>
    <w:rsid w:val="7AAEBA28"/>
    <w:rsid w:val="7ADB8EB6"/>
    <w:rsid w:val="7B946907"/>
    <w:rsid w:val="7BBBD417"/>
    <w:rsid w:val="7BE98535"/>
    <w:rsid w:val="7BFD799D"/>
    <w:rsid w:val="7C4C8306"/>
    <w:rsid w:val="7C6591B9"/>
    <w:rsid w:val="7CC4A481"/>
    <w:rsid w:val="7CCD2545"/>
    <w:rsid w:val="7CEFA117"/>
    <w:rsid w:val="7D262F42"/>
    <w:rsid w:val="7DCE8B0D"/>
    <w:rsid w:val="7DF20E13"/>
    <w:rsid w:val="7DF68E7E"/>
    <w:rsid w:val="7E608439"/>
    <w:rsid w:val="7E6D2CE1"/>
    <w:rsid w:val="7E81F5F1"/>
    <w:rsid w:val="7EB78953"/>
    <w:rsid w:val="7EBA1045"/>
    <w:rsid w:val="7F711C6A"/>
    <w:rsid w:val="7FC43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0967B3"/>
  <w15:chartTrackingRefBased/>
  <w15:docId w15:val="{C229C85B-DE86-41E6-8458-E1082126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64AEA73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4AEA735"/>
    <w:pPr>
      <w:keepNext/>
      <w:keepLines/>
      <w:spacing w:before="80" w:after="40"/>
      <w:outlineLvl w:val="3"/>
    </w:pPr>
    <w:rPr>
      <w:rFonts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normaltextrun" w:customStyle="1">
    <w:name w:val="normaltextrun"/>
    <w:basedOn w:val="DefaultParagraphFont"/>
    <w:uiPriority w:val="1"/>
    <w:rsid w:val="64AEA735"/>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us06web.zoom.us/webinar/register/WN__bTMEbW0Sf28pVdlPF_3JQ"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c5d07a110da3145c903995cb70fd98d3">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d3bf9158aba4dc76f8176a256447f81b"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3C16A-2292-4328-8A94-2C7F844A20E0}">
  <ds:schemaRefs>
    <ds:schemaRef ds:uri="http://schemas.microsoft.com/sharepoint/v3/contenttype/forms"/>
  </ds:schemaRefs>
</ds:datastoreItem>
</file>

<file path=customXml/itemProps2.xml><?xml version="1.0" encoding="utf-8"?>
<ds:datastoreItem xmlns:ds="http://schemas.openxmlformats.org/officeDocument/2006/customXml" ds:itemID="{5D7DE165-0AE3-4512-B482-5F7119695602}">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customXml/itemProps3.xml><?xml version="1.0" encoding="utf-8"?>
<ds:datastoreItem xmlns:ds="http://schemas.openxmlformats.org/officeDocument/2006/customXml" ds:itemID="{89CB922A-D499-407B-9F97-B6A186214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2a91-8be9-4dee-997e-3be51cce1332"/>
    <ds:schemaRef ds:uri="c85dd743-46ea-43d0-b298-8424e8bd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David Cullen</lastModifiedBy>
  <revision>8</revision>
  <dcterms:created xsi:type="dcterms:W3CDTF">2026-03-30T19:48:00.0000000Z</dcterms:created>
  <dcterms:modified xsi:type="dcterms:W3CDTF">2026-06-11T03:40:01.0566207Z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