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11DA9" w14:textId="77777777" w:rsidR="006B03D4" w:rsidRDefault="006B03D4" w:rsidP="006B03D4">
      <w:pPr>
        <w:pStyle w:val="NoSpacing"/>
      </w:pPr>
    </w:p>
    <w:p w14:paraId="6663E18E" w14:textId="77777777" w:rsidR="005234FD" w:rsidRDefault="005234FD" w:rsidP="006B03D4">
      <w:pPr>
        <w:pStyle w:val="NoSpacing"/>
        <w:rPr>
          <w:rFonts w:ascii="Cambria" w:hAnsi="Cambria"/>
          <w:b/>
          <w:sz w:val="28"/>
          <w:szCs w:val="24"/>
        </w:rPr>
      </w:pPr>
    </w:p>
    <w:p w14:paraId="55AECB84" w14:textId="77777777" w:rsidR="00DB47B3" w:rsidRDefault="00DB47B3" w:rsidP="00DB47B3">
      <w:pPr>
        <w:pStyle w:val="NoSpacing"/>
        <w:jc w:val="center"/>
        <w:rPr>
          <w:b/>
          <w:bCs/>
          <w:sz w:val="36"/>
          <w:szCs w:val="36"/>
        </w:rPr>
      </w:pPr>
      <w:r w:rsidRPr="00DB47B3">
        <w:rPr>
          <w:b/>
          <w:bCs/>
          <w:sz w:val="36"/>
          <w:szCs w:val="36"/>
        </w:rPr>
        <w:t xml:space="preserve">EARLY &amp; ABSENTEE COMMUNICATION FOR THE </w:t>
      </w:r>
    </w:p>
    <w:p w14:paraId="28C11DAB" w14:textId="325A850B" w:rsidR="006B03D4" w:rsidRPr="00DB47B3" w:rsidRDefault="00DB47B3" w:rsidP="00DB47B3">
      <w:pPr>
        <w:pStyle w:val="NoSpacing"/>
        <w:jc w:val="center"/>
        <w:rPr>
          <w:b/>
          <w:bCs/>
          <w:sz w:val="36"/>
          <w:szCs w:val="36"/>
        </w:rPr>
      </w:pPr>
      <w:r w:rsidRPr="00DB47B3">
        <w:rPr>
          <w:b/>
          <w:bCs/>
          <w:sz w:val="36"/>
          <w:szCs w:val="36"/>
        </w:rPr>
        <w:t>GENERAL ELECTION</w:t>
      </w:r>
    </w:p>
    <w:p w14:paraId="670E803D" w14:textId="77777777" w:rsidR="00DB47B3" w:rsidRPr="00882080" w:rsidRDefault="00DB47B3" w:rsidP="006B03D4">
      <w:pPr>
        <w:pStyle w:val="NoSpacing"/>
        <w:rPr>
          <w:b/>
          <w:sz w:val="24"/>
          <w:szCs w:val="24"/>
        </w:rPr>
      </w:pPr>
    </w:p>
    <w:p w14:paraId="28C11DAC" w14:textId="77C7C9A2" w:rsidR="006B03D4" w:rsidRDefault="00371CA4" w:rsidP="006B03D4">
      <w:pPr>
        <w:pStyle w:val="NoSpacing"/>
        <w:rPr>
          <w:bCs/>
          <w:i/>
          <w:sz w:val="24"/>
          <w:szCs w:val="24"/>
        </w:rPr>
      </w:pPr>
      <w:r w:rsidRPr="00882080">
        <w:rPr>
          <w:bCs/>
          <w:i/>
          <w:sz w:val="24"/>
          <w:szCs w:val="24"/>
        </w:rPr>
        <w:t>Below is</w:t>
      </w:r>
      <w:r w:rsidR="006B03D4" w:rsidRPr="00882080">
        <w:rPr>
          <w:bCs/>
          <w:i/>
          <w:sz w:val="24"/>
          <w:szCs w:val="24"/>
        </w:rPr>
        <w:t xml:space="preserve"> sample text </w:t>
      </w:r>
      <w:r w:rsidR="0050257F" w:rsidRPr="00882080">
        <w:rPr>
          <w:bCs/>
          <w:i/>
          <w:sz w:val="24"/>
          <w:szCs w:val="24"/>
        </w:rPr>
        <w:t>that you can use to remind</w:t>
      </w:r>
      <w:r w:rsidR="006B03D4" w:rsidRPr="00882080">
        <w:rPr>
          <w:bCs/>
          <w:i/>
          <w:sz w:val="24"/>
          <w:szCs w:val="24"/>
        </w:rPr>
        <w:t xml:space="preserve"> your U.S. employees to </w:t>
      </w:r>
      <w:r w:rsidR="005E6610" w:rsidRPr="00882080">
        <w:rPr>
          <w:bCs/>
          <w:i/>
          <w:sz w:val="24"/>
          <w:szCs w:val="24"/>
        </w:rPr>
        <w:t xml:space="preserve">register vote so that they can vote early or at the polls on November </w:t>
      </w:r>
      <w:r w:rsidR="00C6602E">
        <w:rPr>
          <w:bCs/>
          <w:i/>
          <w:sz w:val="24"/>
          <w:szCs w:val="24"/>
        </w:rPr>
        <w:t>8</w:t>
      </w:r>
      <w:r w:rsidR="00394F6C" w:rsidRPr="00882080">
        <w:rPr>
          <w:bCs/>
          <w:i/>
          <w:sz w:val="24"/>
          <w:szCs w:val="24"/>
        </w:rPr>
        <w:t>, 202</w:t>
      </w:r>
      <w:r w:rsidR="00C6602E">
        <w:rPr>
          <w:bCs/>
          <w:i/>
          <w:sz w:val="24"/>
          <w:szCs w:val="24"/>
        </w:rPr>
        <w:t>2</w:t>
      </w:r>
      <w:r w:rsidR="005E6610" w:rsidRPr="00882080">
        <w:rPr>
          <w:bCs/>
          <w:i/>
          <w:sz w:val="24"/>
          <w:szCs w:val="24"/>
        </w:rPr>
        <w:t xml:space="preserve">. </w:t>
      </w:r>
    </w:p>
    <w:p w14:paraId="6A61BBA1" w14:textId="42680A39" w:rsidR="00187B08" w:rsidRDefault="00187B08" w:rsidP="006B03D4">
      <w:pPr>
        <w:pStyle w:val="NoSpacing"/>
        <w:pBdr>
          <w:bottom w:val="single" w:sz="12" w:space="1" w:color="auto"/>
        </w:pBdr>
        <w:rPr>
          <w:bCs/>
          <w:i/>
          <w:sz w:val="24"/>
          <w:szCs w:val="24"/>
        </w:rPr>
      </w:pPr>
    </w:p>
    <w:p w14:paraId="28C11DAD" w14:textId="77777777" w:rsidR="006B03D4" w:rsidRPr="00882080" w:rsidRDefault="006B03D4" w:rsidP="00187B08">
      <w:pPr>
        <w:pStyle w:val="NoSpacing"/>
        <w:rPr>
          <w:b/>
          <w:sz w:val="24"/>
          <w:szCs w:val="24"/>
        </w:rPr>
      </w:pPr>
    </w:p>
    <w:p w14:paraId="5F2AAC93" w14:textId="32BBB8A7" w:rsidR="00DB47B3" w:rsidRPr="00DB47B3" w:rsidRDefault="00DB47B3" w:rsidP="0050257F">
      <w:pPr>
        <w:rPr>
          <w:b/>
          <w:bCs/>
        </w:rPr>
      </w:pPr>
      <w:r w:rsidRPr="00DB47B3">
        <w:rPr>
          <w:b/>
          <w:bCs/>
        </w:rPr>
        <w:t>EARLY VOTING</w:t>
      </w:r>
    </w:p>
    <w:p w14:paraId="66A7A7F3" w14:textId="77777777" w:rsidR="00DB47B3" w:rsidRPr="00DB47B3" w:rsidRDefault="00DB47B3" w:rsidP="00DB47B3">
      <w:pPr>
        <w:pStyle w:val="NoSpacing"/>
      </w:pPr>
    </w:p>
    <w:p w14:paraId="46637368" w14:textId="77777777" w:rsidR="00DB47B3" w:rsidRDefault="00DB47B3" w:rsidP="00DB47B3">
      <w:pPr>
        <w:ind w:left="720"/>
      </w:pPr>
      <w:r>
        <w:t xml:space="preserve">FROM: Employer </w:t>
      </w:r>
    </w:p>
    <w:p w14:paraId="27688089" w14:textId="77777777" w:rsidR="00DB47B3" w:rsidRDefault="00DB47B3" w:rsidP="00DB47B3">
      <w:pPr>
        <w:ind w:left="720"/>
      </w:pPr>
      <w:r>
        <w:t xml:space="preserve">TO: All U.S. Employees </w:t>
      </w:r>
    </w:p>
    <w:p w14:paraId="7D62E6F3" w14:textId="77777777" w:rsidR="00DB47B3" w:rsidRDefault="00DB47B3" w:rsidP="00DB47B3">
      <w:pPr>
        <w:ind w:left="720"/>
      </w:pPr>
      <w:r>
        <w:t xml:space="preserve">SUBJECT: Early Voting. It’s Easy! </w:t>
      </w:r>
    </w:p>
    <w:p w14:paraId="634BCC88" w14:textId="77777777" w:rsidR="00DB47B3" w:rsidRDefault="00DB47B3" w:rsidP="00DB47B3">
      <w:pPr>
        <w:ind w:left="720"/>
      </w:pPr>
    </w:p>
    <w:p w14:paraId="05EFC097" w14:textId="77777777" w:rsidR="00DB47B3" w:rsidRDefault="00DB47B3" w:rsidP="00DB47B3">
      <w:pPr>
        <w:ind w:left="720"/>
      </w:pPr>
      <w:r>
        <w:t xml:space="preserve">Greetings, </w:t>
      </w:r>
    </w:p>
    <w:p w14:paraId="1D8A87E4" w14:textId="77777777" w:rsidR="00DB47B3" w:rsidRDefault="00DB47B3" w:rsidP="00DB47B3">
      <w:pPr>
        <w:ind w:left="720"/>
      </w:pPr>
    </w:p>
    <w:p w14:paraId="06B06A8D" w14:textId="59BC07F8" w:rsidR="00DB47B3" w:rsidRDefault="00DB47B3" w:rsidP="00DB47B3">
      <w:pPr>
        <w:ind w:left="720"/>
      </w:pPr>
      <w:r>
        <w:t xml:space="preserve">In today’s environment, it’s easy to lose track of time and forget to vote on Election Day. But voting doesn’t just happen on one day out of the year. Many states offer voters the ability to vote early or request an absentee ballot if they can’t vote on Tuesday, November 8. </w:t>
      </w:r>
    </w:p>
    <w:p w14:paraId="11D41583" w14:textId="77777777" w:rsidR="00DB47B3" w:rsidRDefault="00DB47B3" w:rsidP="00DB47B3">
      <w:pPr>
        <w:ind w:left="720"/>
      </w:pPr>
    </w:p>
    <w:p w14:paraId="009FB9C8" w14:textId="0A778EAB" w:rsidR="00DB47B3" w:rsidRDefault="00DB47B3" w:rsidP="00DB47B3">
      <w:pPr>
        <w:ind w:left="720"/>
      </w:pPr>
      <w:r>
        <w:t xml:space="preserve">In [STATE], as a registered voter, you may vote early from [EARLY VOTING BEGINS DATE] to [EARLY VOTING ENDS DATE]. Be sure to visit </w:t>
      </w:r>
      <w:hyperlink r:id="rId10" w:history="1">
        <w:r w:rsidRPr="00DB47B3">
          <w:rPr>
            <w:rStyle w:val="Hyperlink"/>
          </w:rPr>
          <w:t>ConstructionVotes.com</w:t>
        </w:r>
      </w:hyperlink>
      <w:r>
        <w:t xml:space="preserve"> </w:t>
      </w:r>
      <w:r>
        <w:t xml:space="preserve">or text “AGCVOTES” to 52886 </w:t>
      </w:r>
      <w:r>
        <w:t>for information on early voting in your area</w:t>
      </w:r>
      <w:r>
        <w:t>.</w:t>
      </w:r>
    </w:p>
    <w:p w14:paraId="40A4552E" w14:textId="77777777" w:rsidR="00DB47B3" w:rsidRDefault="00DB47B3" w:rsidP="00DB47B3">
      <w:pPr>
        <w:ind w:left="720"/>
      </w:pPr>
    </w:p>
    <w:p w14:paraId="5B34A96E" w14:textId="77777777" w:rsidR="00DB47B3" w:rsidRDefault="00DB47B3" w:rsidP="00DB47B3">
      <w:pPr>
        <w:ind w:left="720"/>
      </w:pPr>
      <w:r>
        <w:t xml:space="preserve">Make your voice count – VOTE! </w:t>
      </w:r>
    </w:p>
    <w:p w14:paraId="66D67661" w14:textId="77777777" w:rsidR="00DB47B3" w:rsidRDefault="00DB47B3" w:rsidP="00DB47B3">
      <w:pPr>
        <w:ind w:left="720"/>
      </w:pPr>
    </w:p>
    <w:p w14:paraId="25C784D0" w14:textId="77777777" w:rsidR="00DB47B3" w:rsidRDefault="00DB47B3" w:rsidP="00DB47B3">
      <w:pPr>
        <w:ind w:left="720"/>
      </w:pPr>
      <w:r>
        <w:t xml:space="preserve">Sincerely, </w:t>
      </w:r>
    </w:p>
    <w:p w14:paraId="73F5C178" w14:textId="77777777" w:rsidR="00DB47B3" w:rsidRDefault="00DB47B3" w:rsidP="00DB47B3">
      <w:pPr>
        <w:ind w:left="720"/>
      </w:pPr>
    </w:p>
    <w:p w14:paraId="28C11DB9" w14:textId="723EF2CE" w:rsidR="0050257F" w:rsidRPr="00DB47B3" w:rsidRDefault="00DB47B3" w:rsidP="00DB47B3">
      <w:pPr>
        <w:ind w:left="720"/>
      </w:pPr>
      <w:r>
        <w:t>[NAME]</w:t>
      </w:r>
    </w:p>
    <w:p w14:paraId="28C11DBF" w14:textId="77777777" w:rsidR="0050257F" w:rsidRPr="00882080" w:rsidRDefault="0050257F" w:rsidP="00BA5DDE">
      <w:pPr>
        <w:ind w:left="1080" w:hanging="1080"/>
        <w:rPr>
          <w:rFonts w:cs="Arial"/>
          <w:szCs w:val="24"/>
        </w:rPr>
      </w:pPr>
    </w:p>
    <w:p w14:paraId="136DE43F" w14:textId="77777777" w:rsidR="00DB47B3" w:rsidRPr="00DB47B3" w:rsidRDefault="00DB47B3" w:rsidP="0050257F">
      <w:pPr>
        <w:rPr>
          <w:b/>
          <w:bCs/>
        </w:rPr>
      </w:pPr>
      <w:r w:rsidRPr="00DB47B3">
        <w:rPr>
          <w:b/>
          <w:bCs/>
        </w:rPr>
        <w:t xml:space="preserve">ABSENTEE BALLOT VOTING </w:t>
      </w:r>
    </w:p>
    <w:p w14:paraId="3A227912" w14:textId="77777777" w:rsidR="00DB47B3" w:rsidRDefault="00DB47B3" w:rsidP="0050257F"/>
    <w:p w14:paraId="598B89B6" w14:textId="77777777" w:rsidR="00DB47B3" w:rsidRDefault="00DB47B3" w:rsidP="00DB47B3">
      <w:pPr>
        <w:ind w:left="720"/>
      </w:pPr>
      <w:r>
        <w:t>FROM: Employer</w:t>
      </w:r>
    </w:p>
    <w:p w14:paraId="427E6D9F" w14:textId="4817F129" w:rsidR="00DB47B3" w:rsidRDefault="00DB47B3" w:rsidP="00DB47B3">
      <w:pPr>
        <w:ind w:left="720"/>
      </w:pPr>
      <w:r>
        <w:t>TO: All U.S. Employees</w:t>
      </w:r>
    </w:p>
    <w:p w14:paraId="7665E46F" w14:textId="77777777" w:rsidR="00DB47B3" w:rsidRDefault="00DB47B3" w:rsidP="00DB47B3">
      <w:pPr>
        <w:ind w:left="720"/>
      </w:pPr>
      <w:r>
        <w:t xml:space="preserve">SUBJECT: Request an Absentee Ballot. It’s Easy! </w:t>
      </w:r>
    </w:p>
    <w:p w14:paraId="2303504C" w14:textId="77777777" w:rsidR="00DB47B3" w:rsidRDefault="00DB47B3" w:rsidP="00DB47B3">
      <w:pPr>
        <w:ind w:left="720"/>
      </w:pPr>
    </w:p>
    <w:p w14:paraId="27BE9354" w14:textId="77777777" w:rsidR="00DB47B3" w:rsidRDefault="00DB47B3" w:rsidP="00DB47B3">
      <w:pPr>
        <w:ind w:left="720"/>
      </w:pPr>
      <w:r>
        <w:t xml:space="preserve">Greetings, </w:t>
      </w:r>
    </w:p>
    <w:p w14:paraId="49E4E07C" w14:textId="77777777" w:rsidR="00DB47B3" w:rsidRDefault="00DB47B3" w:rsidP="00DB47B3">
      <w:pPr>
        <w:ind w:left="720"/>
      </w:pPr>
    </w:p>
    <w:p w14:paraId="61E6D398" w14:textId="77777777" w:rsidR="00DB47B3" w:rsidRDefault="00DB47B3" w:rsidP="00DB47B3">
      <w:pPr>
        <w:ind w:left="720"/>
      </w:pPr>
      <w:r>
        <w:t xml:space="preserve">In today’s environment, it’s easy to lose track of time and forget to vote on Election Day. But voting doesn’t just happen on one day out of the year. Many states offer voters the </w:t>
      </w:r>
      <w:r>
        <w:lastRenderedPageBreak/>
        <w:t>ability to vote early or request an absentee ballot if they can’t vote on Tuesday, November 8.</w:t>
      </w:r>
    </w:p>
    <w:p w14:paraId="760BB791" w14:textId="77777777" w:rsidR="00DB47B3" w:rsidRDefault="00DB47B3" w:rsidP="00DB47B3">
      <w:pPr>
        <w:ind w:left="720"/>
      </w:pPr>
    </w:p>
    <w:p w14:paraId="7B00DE24" w14:textId="25AEC863" w:rsidR="00DB47B3" w:rsidRDefault="00DB47B3" w:rsidP="00DB47B3">
      <w:pPr>
        <w:ind w:left="720"/>
      </w:pPr>
      <w:r>
        <w:t xml:space="preserve">In [STATE], as a registered voter, you may request an absentee ballot from [EARLY VOTING BEGINS DATE] to [EARLY VOTING ENDS DATE]. Be sure to visit </w:t>
      </w:r>
      <w:hyperlink r:id="rId11" w:history="1">
        <w:r w:rsidRPr="00DB47B3">
          <w:rPr>
            <w:rStyle w:val="Hyperlink"/>
          </w:rPr>
          <w:t>ConstructionVotes.com</w:t>
        </w:r>
      </w:hyperlink>
      <w:r>
        <w:t xml:space="preserve"> or text “AGCVOTES” to 52886 for information on this process and what’s required in your area. </w:t>
      </w:r>
    </w:p>
    <w:p w14:paraId="0275DC38" w14:textId="77777777" w:rsidR="00DB47B3" w:rsidRDefault="00DB47B3" w:rsidP="00DB47B3">
      <w:pPr>
        <w:ind w:left="720"/>
      </w:pPr>
    </w:p>
    <w:p w14:paraId="28FBE38D" w14:textId="77777777" w:rsidR="00DB47B3" w:rsidRDefault="00DB47B3" w:rsidP="00DB47B3">
      <w:pPr>
        <w:ind w:left="720"/>
      </w:pPr>
      <w:r>
        <w:t xml:space="preserve">Make your voice count – VOTE! </w:t>
      </w:r>
    </w:p>
    <w:p w14:paraId="018472D1" w14:textId="77777777" w:rsidR="00DB47B3" w:rsidRDefault="00DB47B3" w:rsidP="00DB47B3">
      <w:pPr>
        <w:ind w:left="720"/>
      </w:pPr>
    </w:p>
    <w:p w14:paraId="0C32FABF" w14:textId="77777777" w:rsidR="00DB47B3" w:rsidRDefault="00DB47B3" w:rsidP="00DB47B3">
      <w:pPr>
        <w:ind w:left="720"/>
      </w:pPr>
      <w:r>
        <w:t xml:space="preserve">Sincerely, </w:t>
      </w:r>
    </w:p>
    <w:p w14:paraId="594B1491" w14:textId="77777777" w:rsidR="00DB47B3" w:rsidRDefault="00DB47B3" w:rsidP="00DB47B3">
      <w:pPr>
        <w:ind w:left="720"/>
      </w:pPr>
    </w:p>
    <w:p w14:paraId="28C11DC2" w14:textId="1ACA2DC8" w:rsidR="006B03D4" w:rsidRPr="00882080" w:rsidRDefault="00DB47B3" w:rsidP="00DB47B3">
      <w:pPr>
        <w:ind w:left="720"/>
      </w:pPr>
      <w:r>
        <w:t>[NAME]</w:t>
      </w:r>
    </w:p>
    <w:sectPr w:rsidR="006B03D4" w:rsidRPr="00882080" w:rsidSect="00DB47B3">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11DC5" w14:textId="77777777" w:rsidR="006B03D4" w:rsidRDefault="006B03D4" w:rsidP="006B03D4">
      <w:r>
        <w:separator/>
      </w:r>
    </w:p>
  </w:endnote>
  <w:endnote w:type="continuationSeparator" w:id="0">
    <w:p w14:paraId="28C11DC6" w14:textId="77777777" w:rsidR="006B03D4" w:rsidRDefault="006B03D4" w:rsidP="006B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11DC3" w14:textId="77777777" w:rsidR="006B03D4" w:rsidRDefault="006B03D4" w:rsidP="006B03D4">
      <w:r>
        <w:separator/>
      </w:r>
    </w:p>
  </w:footnote>
  <w:footnote w:type="continuationSeparator" w:id="0">
    <w:p w14:paraId="28C11DC4" w14:textId="77777777" w:rsidR="006B03D4" w:rsidRDefault="006B03D4" w:rsidP="006B0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2CDF" w14:textId="64EBF552" w:rsidR="00DB47B3" w:rsidRDefault="00DB47B3">
    <w:pPr>
      <w:pStyle w:val="Header"/>
    </w:pPr>
    <w:r>
      <w:rPr>
        <w:noProof/>
      </w:rPr>
      <w:drawing>
        <wp:anchor distT="0" distB="0" distL="114300" distR="114300" simplePos="0" relativeHeight="251659264" behindDoc="0" locked="0" layoutInCell="1" allowOverlap="1" wp14:anchorId="4B2F2CCB" wp14:editId="3D84DF46">
          <wp:simplePos x="0" y="0"/>
          <wp:positionH relativeFrom="margin">
            <wp:align>center</wp:align>
          </wp:positionH>
          <wp:positionV relativeFrom="paragraph">
            <wp:posOffset>-190500</wp:posOffset>
          </wp:positionV>
          <wp:extent cx="1847088" cy="731520"/>
          <wp:effectExtent l="0" t="0" r="1270" b="0"/>
          <wp:wrapNone/>
          <wp:docPr id="2" name="Picture 2" descr="A picture containing drawing, food,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C_logo_horiz_on_light.png"/>
                  <pic:cNvPicPr/>
                </pic:nvPicPr>
                <pic:blipFill>
                  <a:blip r:embed="rId1">
                    <a:extLst>
                      <a:ext uri="{28A0092B-C50C-407E-A947-70E740481C1C}">
                        <a14:useLocalDpi xmlns:a14="http://schemas.microsoft.com/office/drawing/2010/main" val="0"/>
                      </a:ext>
                    </a:extLst>
                  </a:blip>
                  <a:stretch>
                    <a:fillRect/>
                  </a:stretch>
                </pic:blipFill>
                <pic:spPr>
                  <a:xfrm>
                    <a:off x="0" y="0"/>
                    <a:ext cx="1847088" cy="7315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3D4"/>
    <w:rsid w:val="00010AC6"/>
    <w:rsid w:val="0003292A"/>
    <w:rsid w:val="00055231"/>
    <w:rsid w:val="00081245"/>
    <w:rsid w:val="000A779F"/>
    <w:rsid w:val="000C05BA"/>
    <w:rsid w:val="000F5BE7"/>
    <w:rsid w:val="00175F89"/>
    <w:rsid w:val="00187B08"/>
    <w:rsid w:val="001A6C15"/>
    <w:rsid w:val="001B0FDC"/>
    <w:rsid w:val="001B3C2B"/>
    <w:rsid w:val="00276193"/>
    <w:rsid w:val="002D2540"/>
    <w:rsid w:val="002D312B"/>
    <w:rsid w:val="002F3C6D"/>
    <w:rsid w:val="00315F1A"/>
    <w:rsid w:val="00353080"/>
    <w:rsid w:val="00364876"/>
    <w:rsid w:val="00370CEF"/>
    <w:rsid w:val="00371CA4"/>
    <w:rsid w:val="00394F6C"/>
    <w:rsid w:val="003B7B1D"/>
    <w:rsid w:val="003F6B4C"/>
    <w:rsid w:val="00423F58"/>
    <w:rsid w:val="004B2FE7"/>
    <w:rsid w:val="004C0054"/>
    <w:rsid w:val="004D1F17"/>
    <w:rsid w:val="004D41A7"/>
    <w:rsid w:val="0050257F"/>
    <w:rsid w:val="005234FD"/>
    <w:rsid w:val="00533985"/>
    <w:rsid w:val="005413C9"/>
    <w:rsid w:val="00574245"/>
    <w:rsid w:val="005914D3"/>
    <w:rsid w:val="005C5F78"/>
    <w:rsid w:val="005E6610"/>
    <w:rsid w:val="005F7AC3"/>
    <w:rsid w:val="0060037F"/>
    <w:rsid w:val="00630003"/>
    <w:rsid w:val="0063192D"/>
    <w:rsid w:val="006B03D4"/>
    <w:rsid w:val="006C32F8"/>
    <w:rsid w:val="0070170F"/>
    <w:rsid w:val="00707F97"/>
    <w:rsid w:val="007124ED"/>
    <w:rsid w:val="00723F70"/>
    <w:rsid w:val="00732E5D"/>
    <w:rsid w:val="00733D39"/>
    <w:rsid w:val="00745E70"/>
    <w:rsid w:val="00752C59"/>
    <w:rsid w:val="00766DB1"/>
    <w:rsid w:val="00804A9F"/>
    <w:rsid w:val="00815691"/>
    <w:rsid w:val="008409FC"/>
    <w:rsid w:val="00882080"/>
    <w:rsid w:val="008C6E71"/>
    <w:rsid w:val="008D7F3F"/>
    <w:rsid w:val="00946238"/>
    <w:rsid w:val="00957526"/>
    <w:rsid w:val="009878CF"/>
    <w:rsid w:val="009B1604"/>
    <w:rsid w:val="009F5729"/>
    <w:rsid w:val="00A430B0"/>
    <w:rsid w:val="00A6391B"/>
    <w:rsid w:val="00A863C9"/>
    <w:rsid w:val="00A9377F"/>
    <w:rsid w:val="00B01F41"/>
    <w:rsid w:val="00B65970"/>
    <w:rsid w:val="00B77215"/>
    <w:rsid w:val="00B8639F"/>
    <w:rsid w:val="00BA5DDE"/>
    <w:rsid w:val="00BC1F5C"/>
    <w:rsid w:val="00BD1FB4"/>
    <w:rsid w:val="00C128FE"/>
    <w:rsid w:val="00C374B3"/>
    <w:rsid w:val="00C40F62"/>
    <w:rsid w:val="00C64C04"/>
    <w:rsid w:val="00C6602E"/>
    <w:rsid w:val="00C85F41"/>
    <w:rsid w:val="00D04AB0"/>
    <w:rsid w:val="00D36FB8"/>
    <w:rsid w:val="00D750FD"/>
    <w:rsid w:val="00D862A0"/>
    <w:rsid w:val="00DA1660"/>
    <w:rsid w:val="00DB47B3"/>
    <w:rsid w:val="00DB6888"/>
    <w:rsid w:val="00DB6A8C"/>
    <w:rsid w:val="00E12183"/>
    <w:rsid w:val="00E627CC"/>
    <w:rsid w:val="00E83194"/>
    <w:rsid w:val="00EA0735"/>
    <w:rsid w:val="00ED7381"/>
    <w:rsid w:val="00EF31B8"/>
    <w:rsid w:val="00F01956"/>
    <w:rsid w:val="00F1709E"/>
    <w:rsid w:val="00F43A54"/>
    <w:rsid w:val="00F612C6"/>
    <w:rsid w:val="00F6715F"/>
    <w:rsid w:val="00F77DE1"/>
    <w:rsid w:val="00FA0266"/>
    <w:rsid w:val="00FB07C5"/>
    <w:rsid w:val="00FD7615"/>
    <w:rsid w:val="00FE4881"/>
    <w:rsid w:val="00FF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11DA9"/>
  <w15:chartTrackingRefBased/>
  <w15:docId w15:val="{B50A828A-0937-4B0B-82FC-938CB277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4B2FE7"/>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3D4"/>
    <w:pPr>
      <w:tabs>
        <w:tab w:val="center" w:pos="4680"/>
        <w:tab w:val="right" w:pos="9360"/>
      </w:tabs>
    </w:pPr>
  </w:style>
  <w:style w:type="character" w:customStyle="1" w:styleId="HeaderChar">
    <w:name w:val="Header Char"/>
    <w:basedOn w:val="DefaultParagraphFont"/>
    <w:link w:val="Header"/>
    <w:uiPriority w:val="99"/>
    <w:rsid w:val="006B03D4"/>
  </w:style>
  <w:style w:type="paragraph" w:styleId="Footer">
    <w:name w:val="footer"/>
    <w:basedOn w:val="Normal"/>
    <w:link w:val="FooterChar"/>
    <w:uiPriority w:val="99"/>
    <w:unhideWhenUsed/>
    <w:rsid w:val="006B03D4"/>
    <w:pPr>
      <w:tabs>
        <w:tab w:val="center" w:pos="4680"/>
        <w:tab w:val="right" w:pos="9360"/>
      </w:tabs>
    </w:pPr>
  </w:style>
  <w:style w:type="character" w:customStyle="1" w:styleId="FooterChar">
    <w:name w:val="Footer Char"/>
    <w:basedOn w:val="DefaultParagraphFont"/>
    <w:link w:val="Footer"/>
    <w:uiPriority w:val="99"/>
    <w:rsid w:val="006B03D4"/>
  </w:style>
  <w:style w:type="paragraph" w:styleId="NoSpacing">
    <w:name w:val="No Spacing"/>
    <w:uiPriority w:val="1"/>
    <w:qFormat/>
    <w:rsid w:val="006B03D4"/>
    <w:pPr>
      <w:spacing w:after="0" w:line="240" w:lineRule="auto"/>
    </w:pPr>
  </w:style>
  <w:style w:type="character" w:styleId="Hyperlink">
    <w:name w:val="Hyperlink"/>
    <w:basedOn w:val="DefaultParagraphFont"/>
    <w:uiPriority w:val="99"/>
    <w:unhideWhenUsed/>
    <w:rsid w:val="0050257F"/>
    <w:rPr>
      <w:color w:val="0563C1" w:themeColor="hyperlink"/>
      <w:u w:val="single"/>
    </w:rPr>
  </w:style>
  <w:style w:type="paragraph" w:styleId="BalloonText">
    <w:name w:val="Balloon Text"/>
    <w:basedOn w:val="Normal"/>
    <w:link w:val="BalloonTextChar"/>
    <w:uiPriority w:val="99"/>
    <w:semiHidden/>
    <w:unhideWhenUsed/>
    <w:rsid w:val="00A863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63C9"/>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DB4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structionvotes.com" TargetMode="External"/><Relationship Id="rId5" Type="http://schemas.openxmlformats.org/officeDocument/2006/relationships/styles" Target="styles.xml"/><Relationship Id="rId10" Type="http://schemas.openxmlformats.org/officeDocument/2006/relationships/hyperlink" Target="http://www.constructionvotes.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EEAA033C18C749BE4975EC7CE75F4D" ma:contentTypeVersion="12" ma:contentTypeDescription="Create a new document." ma:contentTypeScope="" ma:versionID="51dee837590e948af94b183e3929d81a">
  <xsd:schema xmlns:xsd="http://www.w3.org/2001/XMLSchema" xmlns:xs="http://www.w3.org/2001/XMLSchema" xmlns:p="http://schemas.microsoft.com/office/2006/metadata/properties" xmlns:ns2="d8ea746b-1b3c-4b1a-964e-f84ee6992fe6" xmlns:ns3="89a9586a-e315-439f-a665-c88fc328a10b" targetNamespace="http://schemas.microsoft.com/office/2006/metadata/properties" ma:root="true" ma:fieldsID="d21b97cf7f1769f8fc69dea6dbbaf52e" ns2:_="" ns3:_="">
    <xsd:import namespace="d8ea746b-1b3c-4b1a-964e-f84ee6992fe6"/>
    <xsd:import namespace="89a9586a-e315-439f-a665-c88fc328a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a746b-1b3c-4b1a-964e-f84ee6992f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a9586a-e315-439f-a665-c88fc328a1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FCC70-A2BC-4813-BDF5-7E8334C256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F95846-DE13-4C84-B29E-A59AA4EA0AFE}">
  <ds:schemaRefs>
    <ds:schemaRef ds:uri="http://schemas.microsoft.com/sharepoint/v3/contenttype/forms"/>
  </ds:schemaRefs>
</ds:datastoreItem>
</file>

<file path=customXml/itemProps3.xml><?xml version="1.0" encoding="utf-8"?>
<ds:datastoreItem xmlns:ds="http://schemas.openxmlformats.org/officeDocument/2006/customXml" ds:itemID="{21BABAB7-1F71-4E40-BB78-FB4744EB4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a746b-1b3c-4b1a-964e-f84ee6992fe6"/>
    <ds:schemaRef ds:uri="89a9586a-e315-439f-a665-c88fc328a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CDD1E8-2295-4E62-871F-BA2C0C18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Ashinoff</dc:creator>
  <cp:keywords/>
  <dc:description/>
  <cp:lastModifiedBy>David Ashinoff</cp:lastModifiedBy>
  <cp:revision>2</cp:revision>
  <dcterms:created xsi:type="dcterms:W3CDTF">2022-07-06T16:54:00Z</dcterms:created>
  <dcterms:modified xsi:type="dcterms:W3CDTF">2022-07-06T16:54:00Z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0x01010075EEAA033C18C749BE4975EC7CE75F4D</vt:lpwstr>
  </property>
  <property fmtid="{D5CDD505-2E9C-101B-9397-08002B2CF9AE}" pid="3" name="Order">
    <vt:r8>868200</vt:r8>
  </property>
</Properties>
</file>