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F042" w14:textId="144F3A35" w:rsidR="00AF14B5" w:rsidRDefault="00AF14B5" w:rsidP="00AF14B5">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3B9B5725" wp14:editId="3E78C604">
            <wp:simplePos x="0" y="0"/>
            <wp:positionH relativeFrom="margin">
              <wp:align>right</wp:align>
            </wp:positionH>
            <wp:positionV relativeFrom="paragraph">
              <wp:posOffset>0</wp:posOffset>
            </wp:positionV>
            <wp:extent cx="1905000" cy="2863850"/>
            <wp:effectExtent l="0" t="0" r="0" b="0"/>
            <wp:wrapSquare wrapText="bothSides"/>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6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Pennsylvania State Representative</w:t>
      </w:r>
    </w:p>
    <w:p w14:paraId="1A9E38C3" w14:textId="5E3BCE9E" w:rsidR="00545CB1" w:rsidRDefault="00AF14B5" w:rsidP="00AF14B5">
      <w:pPr>
        <w:pStyle w:val="NoSpacing"/>
      </w:pPr>
      <w:r w:rsidRPr="00AF14B5">
        <w:rPr>
          <w:rFonts w:ascii="Arial Black" w:hAnsi="Arial Black"/>
          <w:sz w:val="28"/>
          <w:szCs w:val="28"/>
        </w:rPr>
        <w:t>Nick Pisciottano</w:t>
      </w:r>
      <w:r>
        <w:rPr>
          <w:rFonts w:ascii="Arial Black" w:hAnsi="Arial Black"/>
          <w:sz w:val="28"/>
          <w:szCs w:val="28"/>
        </w:rPr>
        <w:t xml:space="preserve"> (D)</w:t>
      </w:r>
      <w:r w:rsidRPr="00AF14B5">
        <w:t xml:space="preserve"> </w:t>
      </w:r>
    </w:p>
    <w:p w14:paraId="377259A4" w14:textId="282D96CA" w:rsidR="00AF14B5" w:rsidRDefault="00AF14B5" w:rsidP="00AF14B5">
      <w:pPr>
        <w:pStyle w:val="NoSpacing"/>
      </w:pPr>
    </w:p>
    <w:p w14:paraId="599B8122" w14:textId="0A977040" w:rsidR="00AF14B5" w:rsidRDefault="00C72469" w:rsidP="00AF14B5">
      <w:pPr>
        <w:shd w:val="clear" w:color="auto" w:fill="FFFFFF"/>
        <w:spacing w:after="0" w:line="240" w:lineRule="auto"/>
        <w:rPr>
          <w:rFonts w:ascii="inherit" w:eastAsia="Times New Roman" w:hAnsi="inherit" w:cs="Segoe UI Historic"/>
          <w:b/>
          <w:bCs/>
          <w:color w:val="050505"/>
          <w:sz w:val="23"/>
          <w:szCs w:val="23"/>
        </w:rPr>
      </w:pPr>
      <w:hyperlink r:id="rId6" w:history="1">
        <w:r w:rsidR="00AF14B5" w:rsidRPr="00AB4932">
          <w:rPr>
            <w:rStyle w:val="Hyperlink"/>
            <w:rFonts w:ascii="inherit" w:eastAsia="Times New Roman" w:hAnsi="inherit" w:cs="Segoe UI Historic"/>
            <w:b/>
            <w:bCs/>
            <w:sz w:val="23"/>
            <w:szCs w:val="23"/>
          </w:rPr>
          <w:t>District 38</w:t>
        </w:r>
      </w:hyperlink>
      <w:r w:rsidR="008C14EC">
        <w:rPr>
          <w:rFonts w:ascii="inherit" w:eastAsia="Times New Roman" w:hAnsi="inherit" w:cs="Segoe UI Historic"/>
          <w:b/>
          <w:bCs/>
          <w:color w:val="050505"/>
          <w:sz w:val="23"/>
          <w:szCs w:val="23"/>
        </w:rPr>
        <w:tab/>
      </w:r>
      <w:r w:rsidR="008C14EC">
        <w:rPr>
          <w:rFonts w:ascii="inherit" w:eastAsia="Times New Roman" w:hAnsi="inherit" w:cs="Segoe UI Historic"/>
          <w:b/>
          <w:bCs/>
          <w:color w:val="050505"/>
          <w:sz w:val="23"/>
          <w:szCs w:val="23"/>
        </w:rPr>
        <w:tab/>
      </w:r>
      <w:hyperlink r:id="rId7" w:history="1">
        <w:r w:rsidR="008C14EC" w:rsidRPr="008C14EC">
          <w:rPr>
            <w:rStyle w:val="Hyperlink"/>
            <w:rFonts w:ascii="inherit" w:eastAsia="Times New Roman" w:hAnsi="inherit" w:cs="Segoe UI Historic"/>
            <w:b/>
            <w:bCs/>
            <w:sz w:val="23"/>
            <w:szCs w:val="23"/>
          </w:rPr>
          <w:t>News Center</w:t>
        </w:r>
      </w:hyperlink>
    </w:p>
    <w:p w14:paraId="2FCB89C6" w14:textId="2E713D82" w:rsidR="00AB4932" w:rsidRDefault="00AB4932" w:rsidP="00AF14B5">
      <w:pPr>
        <w:shd w:val="clear" w:color="auto" w:fill="FFFFFF"/>
        <w:spacing w:after="0" w:line="240" w:lineRule="auto"/>
        <w:rPr>
          <w:rFonts w:ascii="inherit" w:eastAsia="Times New Roman" w:hAnsi="inherit" w:cs="Segoe UI Historic"/>
          <w:b/>
          <w:bCs/>
          <w:color w:val="050505"/>
          <w:sz w:val="23"/>
          <w:szCs w:val="23"/>
        </w:rPr>
      </w:pPr>
    </w:p>
    <w:p w14:paraId="49517021" w14:textId="0364B495" w:rsidR="00AB4932" w:rsidRDefault="00C72469" w:rsidP="00AF14B5">
      <w:pPr>
        <w:shd w:val="clear" w:color="auto" w:fill="FFFFFF"/>
        <w:spacing w:after="0" w:line="240" w:lineRule="auto"/>
        <w:rPr>
          <w:rFonts w:ascii="inherit" w:eastAsia="Times New Roman" w:hAnsi="inherit" w:cs="Segoe UI Historic"/>
          <w:b/>
          <w:bCs/>
          <w:color w:val="050505"/>
          <w:sz w:val="23"/>
          <w:szCs w:val="23"/>
        </w:rPr>
      </w:pPr>
      <w:hyperlink r:id="rId8" w:history="1">
        <w:r w:rsidR="00D25757" w:rsidRPr="00D25757">
          <w:rPr>
            <w:rStyle w:val="Hyperlink"/>
            <w:rFonts w:ascii="inherit" w:eastAsia="Times New Roman" w:hAnsi="inherit" w:cs="Segoe UI Historic"/>
            <w:b/>
            <w:bCs/>
            <w:sz w:val="23"/>
            <w:szCs w:val="23"/>
          </w:rPr>
          <w:t>Ballotpedia</w:t>
        </w:r>
      </w:hyperlink>
    </w:p>
    <w:p w14:paraId="02CEDCFE" w14:textId="77777777" w:rsidR="00AF14B5" w:rsidRDefault="00AF14B5" w:rsidP="00AF14B5">
      <w:pPr>
        <w:shd w:val="clear" w:color="auto" w:fill="FFFFFF"/>
        <w:spacing w:after="0" w:line="240" w:lineRule="auto"/>
        <w:rPr>
          <w:rFonts w:ascii="inherit" w:eastAsia="Times New Roman" w:hAnsi="inherit" w:cs="Segoe UI Historic"/>
          <w:b/>
          <w:bCs/>
          <w:color w:val="050505"/>
          <w:sz w:val="23"/>
          <w:szCs w:val="23"/>
        </w:rPr>
      </w:pPr>
    </w:p>
    <w:p w14:paraId="31A2BBF0" w14:textId="1D3D3A7D" w:rsidR="00AF14B5" w:rsidRDefault="00AF14B5" w:rsidP="00AF14B5">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The Representative is </w:t>
      </w:r>
      <w:r w:rsidRPr="00F151C8">
        <w:rPr>
          <w:rFonts w:ascii="inherit" w:eastAsia="Times New Roman" w:hAnsi="inherit" w:cs="Segoe UI Historic"/>
          <w:b/>
          <w:bCs/>
          <w:i/>
          <w:iCs/>
          <w:color w:val="050505"/>
          <w:sz w:val="23"/>
          <w:szCs w:val="23"/>
        </w:rPr>
        <w:t>not</w:t>
      </w:r>
      <w:r>
        <w:rPr>
          <w:rFonts w:ascii="inherit" w:eastAsia="Times New Roman" w:hAnsi="inherit" w:cs="Segoe UI Historic"/>
          <w:b/>
          <w:bCs/>
          <w:color w:val="050505"/>
          <w:sz w:val="23"/>
          <w:szCs w:val="23"/>
        </w:rPr>
        <w:t xml:space="preserve"> on the State Government Committee. </w:t>
      </w:r>
    </w:p>
    <w:p w14:paraId="50F98C0D" w14:textId="77777777" w:rsidR="00D25757" w:rsidRDefault="00D25757" w:rsidP="00AF14B5">
      <w:pPr>
        <w:shd w:val="clear" w:color="auto" w:fill="FFFFFF"/>
        <w:spacing w:after="0" w:line="240" w:lineRule="auto"/>
        <w:rPr>
          <w:rFonts w:ascii="inherit" w:eastAsia="Times New Roman" w:hAnsi="inherit" w:cs="Segoe UI Historic"/>
          <w:b/>
          <w:bCs/>
          <w:color w:val="050505"/>
          <w:sz w:val="23"/>
          <w:szCs w:val="23"/>
        </w:rPr>
      </w:pPr>
    </w:p>
    <w:p w14:paraId="521105FE" w14:textId="721FD436" w:rsidR="00D25757" w:rsidRDefault="00D25757" w:rsidP="00AF14B5">
      <w:pPr>
        <w:shd w:val="clear" w:color="auto" w:fill="FFFFFF"/>
        <w:spacing w:after="0" w:line="240" w:lineRule="auto"/>
        <w:rPr>
          <w:rFonts w:ascii="inherit" w:eastAsia="Times New Roman" w:hAnsi="inherit" w:cs="Segoe UI Historic"/>
          <w:b/>
          <w:bCs/>
          <w:color w:val="050505"/>
          <w:sz w:val="23"/>
          <w:szCs w:val="23"/>
        </w:rPr>
      </w:pPr>
    </w:p>
    <w:p w14:paraId="01CD2932" w14:textId="77777777" w:rsidR="00D25757" w:rsidRDefault="00D25757" w:rsidP="00D25757">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official actions: </w:t>
      </w:r>
    </w:p>
    <w:p w14:paraId="36B205EF" w14:textId="77777777" w:rsidR="00D25757" w:rsidRDefault="00D25757" w:rsidP="00D25757">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None</w:t>
      </w:r>
    </w:p>
    <w:p w14:paraId="669A6017" w14:textId="77777777" w:rsidR="00D25757" w:rsidRDefault="00D25757" w:rsidP="00D25757">
      <w:pPr>
        <w:shd w:val="clear" w:color="auto" w:fill="FFFFFF"/>
        <w:spacing w:after="0" w:line="240" w:lineRule="auto"/>
        <w:rPr>
          <w:rFonts w:ascii="inherit" w:eastAsia="Times New Roman" w:hAnsi="inherit" w:cs="Segoe UI Historic"/>
          <w:b/>
          <w:bCs/>
          <w:color w:val="050505"/>
          <w:sz w:val="23"/>
          <w:szCs w:val="23"/>
        </w:rPr>
      </w:pPr>
    </w:p>
    <w:p w14:paraId="4B654106" w14:textId="77777777" w:rsidR="00D25757" w:rsidRDefault="00D25757" w:rsidP="00D25757">
      <w:pPr>
        <w:shd w:val="clear" w:color="auto" w:fill="FFFFFF"/>
        <w:spacing w:after="0" w:line="240" w:lineRule="auto"/>
        <w:rPr>
          <w:rFonts w:ascii="inherit" w:eastAsia="Times New Roman" w:hAnsi="inherit" w:cs="Segoe UI Historic"/>
          <w:b/>
          <w:bCs/>
          <w:color w:val="050505"/>
          <w:sz w:val="23"/>
          <w:szCs w:val="23"/>
        </w:rPr>
      </w:pPr>
    </w:p>
    <w:p w14:paraId="067C67E3" w14:textId="7780E244" w:rsidR="00D25757" w:rsidRDefault="00D25757" w:rsidP="00D25757">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The Representative has the following negative public positions:</w:t>
      </w:r>
    </w:p>
    <w:p w14:paraId="7C48FDB7" w14:textId="77777777" w:rsidR="00CD49EB" w:rsidRDefault="00CD49EB" w:rsidP="00CD49EB">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The Representative does not have any negative public positions.</w:t>
      </w:r>
    </w:p>
    <w:p w14:paraId="173A51B7" w14:textId="77777777" w:rsidR="00CD49EB" w:rsidRDefault="00CD49EB" w:rsidP="00CD49EB">
      <w:pPr>
        <w:shd w:val="clear" w:color="auto" w:fill="FFFFFF"/>
        <w:spacing w:after="0" w:line="240" w:lineRule="auto"/>
        <w:rPr>
          <w:rFonts w:ascii="inherit" w:eastAsia="Times New Roman" w:hAnsi="inherit" w:cs="Segoe UI Historic"/>
          <w:b/>
          <w:bCs/>
          <w:color w:val="050505"/>
          <w:sz w:val="23"/>
          <w:szCs w:val="23"/>
        </w:rPr>
      </w:pPr>
    </w:p>
    <w:p w14:paraId="335D9340" w14:textId="77777777" w:rsidR="00CD49EB" w:rsidRDefault="00CD49EB" w:rsidP="00CD49EB">
      <w:pPr>
        <w:shd w:val="clear" w:color="auto" w:fill="FFFFFF"/>
        <w:spacing w:after="0" w:line="240" w:lineRule="auto"/>
        <w:rPr>
          <w:rFonts w:ascii="inherit" w:eastAsia="Times New Roman" w:hAnsi="inherit" w:cs="Segoe UI Historic"/>
          <w:b/>
          <w:bCs/>
          <w:color w:val="050505"/>
          <w:sz w:val="23"/>
          <w:szCs w:val="23"/>
        </w:rPr>
      </w:pPr>
    </w:p>
    <w:p w14:paraId="27E6D9D0" w14:textId="77777777" w:rsidR="00CD49EB" w:rsidRDefault="00CD49EB" w:rsidP="00CD49EB">
      <w:pPr>
        <w:shd w:val="clear" w:color="auto" w:fill="FFFFFF"/>
        <w:spacing w:after="0" w:line="240" w:lineRule="auto"/>
        <w:rPr>
          <w:rFonts w:ascii="inherit" w:eastAsia="Times New Roman" w:hAnsi="inherit" w:cs="Segoe UI Historic"/>
          <w:b/>
          <w:bCs/>
          <w:color w:val="050505"/>
          <w:sz w:val="23"/>
          <w:szCs w:val="23"/>
        </w:rPr>
      </w:pPr>
      <w:r w:rsidRPr="00C213F9">
        <w:rPr>
          <w:rFonts w:ascii="inherit" w:eastAsia="Times New Roman" w:hAnsi="inherit" w:cs="Segoe UI Historic"/>
          <w:b/>
          <w:bCs/>
          <w:color w:val="050505"/>
          <w:sz w:val="23"/>
          <w:szCs w:val="23"/>
        </w:rPr>
        <w:t>The Representative has made the following positive public positions:</w:t>
      </w:r>
    </w:p>
    <w:p w14:paraId="5E3ED90D" w14:textId="77777777" w:rsidR="00CD49EB" w:rsidRDefault="00CD49EB" w:rsidP="00CD49EB">
      <w:pPr>
        <w:shd w:val="clear" w:color="auto" w:fill="FFFFFF"/>
        <w:spacing w:after="0" w:line="240" w:lineRule="auto"/>
        <w:rPr>
          <w:rFonts w:ascii="inherit" w:eastAsia="Times New Roman" w:hAnsi="inherit" w:cs="Segoe UI Historic"/>
          <w:b/>
          <w:bCs/>
          <w:color w:val="050505"/>
          <w:sz w:val="23"/>
          <w:szCs w:val="23"/>
        </w:rPr>
      </w:pPr>
    </w:p>
    <w:p w14:paraId="3C62C4E6" w14:textId="03C9C5E2" w:rsidR="00590852" w:rsidRDefault="00590852" w:rsidP="00D25757">
      <w:pPr>
        <w:shd w:val="clear" w:color="auto" w:fill="FFFFFF"/>
        <w:spacing w:after="0" w:line="240" w:lineRule="auto"/>
        <w:rPr>
          <w:rFonts w:ascii="Arial" w:hAnsi="Arial" w:cs="Arial"/>
          <w:shd w:val="clear" w:color="auto" w:fill="FFFFFF"/>
        </w:rPr>
      </w:pPr>
      <w:r>
        <w:rPr>
          <w:rFonts w:ascii="Arial" w:hAnsi="Arial" w:cs="Arial"/>
          <w:shd w:val="clear" w:color="auto" w:fill="FFFFFF"/>
        </w:rPr>
        <w:t>4/28/2021</w:t>
      </w:r>
    </w:p>
    <w:p w14:paraId="2675479C" w14:textId="2471CA18" w:rsidR="00CD49EB" w:rsidRDefault="00CD49EB" w:rsidP="00D25757">
      <w:pPr>
        <w:shd w:val="clear" w:color="auto" w:fill="FFFFFF"/>
        <w:spacing w:after="0" w:line="240" w:lineRule="auto"/>
        <w:rPr>
          <w:rFonts w:ascii="Arial" w:hAnsi="Arial" w:cs="Arial"/>
          <w:shd w:val="clear" w:color="auto" w:fill="FFFFFF"/>
        </w:rPr>
      </w:pPr>
      <w:r w:rsidRPr="00CD49EB">
        <w:rPr>
          <w:rFonts w:ascii="Arial" w:hAnsi="Arial" w:cs="Arial"/>
          <w:shd w:val="clear" w:color="auto" w:fill="FFFFFF"/>
        </w:rPr>
        <w:t>“Pennsylvanians deserve a fair and open redistricting process free from political processes designed to punish or discriminate against a particular legislator or political party, and ensure accountability,” said Pisciottano. “I support Fair Districts PA’s efforts to see this legislation move forward and signed into law. Residents are tired of extreme partisan actions as it relates to their legislators and this measure is certainly a step in the right direction.”</w:t>
      </w:r>
      <w:r w:rsidRPr="00CD49EB">
        <w:t xml:space="preserve"> </w:t>
      </w:r>
      <w:hyperlink r:id="rId9" w:history="1">
        <w:r w:rsidRPr="009C5EBA">
          <w:rPr>
            <w:rStyle w:val="Hyperlink"/>
            <w:rFonts w:ascii="Arial" w:hAnsi="Arial" w:cs="Arial"/>
            <w:shd w:val="clear" w:color="auto" w:fill="FFFFFF"/>
          </w:rPr>
          <w:t>https://www.pahouse.com/pisciottano/InTheNews/NewsRelease/?id=119508</w:t>
        </w:r>
      </w:hyperlink>
    </w:p>
    <w:p w14:paraId="01C65030" w14:textId="01CDFB64" w:rsidR="007864D7" w:rsidRDefault="007864D7" w:rsidP="00D25757">
      <w:pPr>
        <w:shd w:val="clear" w:color="auto" w:fill="FFFFFF"/>
        <w:spacing w:after="0" w:line="240" w:lineRule="auto"/>
        <w:rPr>
          <w:rFonts w:ascii="Arial" w:hAnsi="Arial" w:cs="Arial"/>
          <w:shd w:val="clear" w:color="auto" w:fill="FFFFFF"/>
        </w:rPr>
      </w:pPr>
    </w:p>
    <w:p w14:paraId="5631E70C" w14:textId="20C0EDDC" w:rsidR="00590852" w:rsidRDefault="00590852" w:rsidP="00D25757">
      <w:pPr>
        <w:shd w:val="clear" w:color="auto" w:fill="FFFFFF"/>
        <w:spacing w:after="0" w:line="240" w:lineRule="auto"/>
        <w:rPr>
          <w:rFonts w:ascii="Arial" w:hAnsi="Arial" w:cs="Arial"/>
          <w:shd w:val="clear" w:color="auto" w:fill="FFFFFF"/>
        </w:rPr>
      </w:pPr>
      <w:r>
        <w:rPr>
          <w:rFonts w:ascii="Arial" w:hAnsi="Arial" w:cs="Arial"/>
          <w:shd w:val="clear" w:color="auto" w:fill="FFFFFF"/>
        </w:rPr>
        <w:t>1/20/2021</w:t>
      </w:r>
    </w:p>
    <w:p w14:paraId="61FE1294" w14:textId="36B4F148" w:rsidR="007864D7" w:rsidRDefault="007864D7" w:rsidP="00D25757">
      <w:pPr>
        <w:shd w:val="clear" w:color="auto" w:fill="FFFFFF"/>
        <w:spacing w:after="0" w:line="240" w:lineRule="auto"/>
        <w:rPr>
          <w:rFonts w:ascii="Arial" w:hAnsi="Arial" w:cs="Arial"/>
          <w:shd w:val="clear" w:color="auto" w:fill="FFFFFF"/>
        </w:rPr>
      </w:pPr>
      <w:r w:rsidRPr="007864D7">
        <w:rPr>
          <w:rFonts w:ascii="Arial" w:hAnsi="Arial" w:cs="Arial"/>
          <w:shd w:val="clear" w:color="auto" w:fill="FFFFFF"/>
        </w:rPr>
        <w:t>Congratulations to President Biden, a native son of Pennsylvania, on his inauguration today. He takes office during one of the most challenging times in the history of our nation.</w:t>
      </w:r>
      <w:r w:rsidRPr="007864D7">
        <w:t xml:space="preserve"> </w:t>
      </w:r>
      <w:hyperlink r:id="rId10" w:history="1">
        <w:r w:rsidRPr="009C5EBA">
          <w:rPr>
            <w:rStyle w:val="Hyperlink"/>
            <w:rFonts w:ascii="Arial" w:hAnsi="Arial" w:cs="Arial"/>
            <w:shd w:val="clear" w:color="auto" w:fill="FFFFFF"/>
          </w:rPr>
          <w:t>https://www.facebook.com/RepPisciottano/posts/pfbid02DBFtKwjKk8wVmPZYH4ALWwuc4XEYUChQfBvok4Z45G8EkcMt1YqaLcFr3aaVPkWml</w:t>
        </w:r>
      </w:hyperlink>
      <w:r>
        <w:rPr>
          <w:rFonts w:ascii="Arial" w:hAnsi="Arial" w:cs="Arial"/>
          <w:shd w:val="clear" w:color="auto" w:fill="FFFFFF"/>
        </w:rPr>
        <w:t xml:space="preserve"> </w:t>
      </w:r>
    </w:p>
    <w:p w14:paraId="3A534421" w14:textId="11DDD4F3" w:rsidR="00CD49EB" w:rsidRDefault="00CD49EB" w:rsidP="00D25757">
      <w:pPr>
        <w:shd w:val="clear" w:color="auto" w:fill="FFFFFF"/>
        <w:spacing w:after="0" w:line="240" w:lineRule="auto"/>
        <w:rPr>
          <w:rFonts w:ascii="inherit" w:eastAsia="Times New Roman" w:hAnsi="inherit" w:cs="Segoe UI Historic"/>
          <w:b/>
          <w:bCs/>
          <w:sz w:val="23"/>
          <w:szCs w:val="23"/>
        </w:rPr>
      </w:pPr>
    </w:p>
    <w:p w14:paraId="70D812AF" w14:textId="77777777" w:rsidR="00CD49EB" w:rsidRPr="00CD49EB" w:rsidRDefault="00CD49EB" w:rsidP="00CD49EB">
      <w:pPr>
        <w:shd w:val="clear" w:color="auto" w:fill="FFFFFF"/>
        <w:spacing w:after="0" w:line="240" w:lineRule="auto"/>
        <w:rPr>
          <w:rFonts w:ascii="inherit" w:eastAsia="Times New Roman" w:hAnsi="inherit" w:cs="Segoe UI Historic"/>
          <w:b/>
          <w:bCs/>
          <w:sz w:val="23"/>
          <w:szCs w:val="23"/>
        </w:rPr>
      </w:pPr>
      <w:r w:rsidRPr="00CD49EB">
        <w:rPr>
          <w:rFonts w:ascii="inherit" w:eastAsia="Times New Roman" w:hAnsi="inherit" w:cs="Segoe UI Historic"/>
          <w:b/>
          <w:bCs/>
          <w:sz w:val="23"/>
          <w:szCs w:val="23"/>
        </w:rPr>
        <w:t>Notes:</w:t>
      </w:r>
    </w:p>
    <w:p w14:paraId="2C51AA01" w14:textId="77777777" w:rsidR="00CD49EB" w:rsidRPr="00CD49EB" w:rsidRDefault="00CD49EB" w:rsidP="00CD49EB">
      <w:pPr>
        <w:shd w:val="clear" w:color="auto" w:fill="FFFFFF"/>
        <w:spacing w:after="0" w:line="240" w:lineRule="auto"/>
        <w:rPr>
          <w:rFonts w:ascii="inherit" w:eastAsia="Times New Roman" w:hAnsi="inherit" w:cs="Segoe UI Historic"/>
          <w:b/>
          <w:bCs/>
          <w:sz w:val="23"/>
          <w:szCs w:val="23"/>
        </w:rPr>
      </w:pPr>
    </w:p>
    <w:p w14:paraId="53F3A787" w14:textId="77777777" w:rsidR="00CD49EB" w:rsidRPr="00CD49EB" w:rsidRDefault="00CD49EB" w:rsidP="00CD49EB">
      <w:pPr>
        <w:shd w:val="clear" w:color="auto" w:fill="FFFFFF"/>
        <w:spacing w:after="0" w:line="240" w:lineRule="auto"/>
        <w:rPr>
          <w:rFonts w:ascii="inherit" w:eastAsia="Times New Roman" w:hAnsi="inherit" w:cs="Segoe UI Historic"/>
          <w:b/>
          <w:bCs/>
          <w:sz w:val="23"/>
          <w:szCs w:val="23"/>
        </w:rPr>
      </w:pPr>
      <w:r w:rsidRPr="00CD49EB">
        <w:rPr>
          <w:rFonts w:ascii="inherit" w:eastAsia="Times New Roman" w:hAnsi="inherit" w:cs="Segoe UI Historic"/>
          <w:b/>
          <w:bCs/>
          <w:sz w:val="23"/>
          <w:szCs w:val="23"/>
        </w:rPr>
        <w:t>The Representative is not a co-sponsor of HB 1369 (Open Primaries). No public statements on this legislation have been found.</w:t>
      </w:r>
    </w:p>
    <w:p w14:paraId="456EC49A" w14:textId="77777777" w:rsidR="00CD49EB" w:rsidRPr="00CD49EB" w:rsidRDefault="00CD49EB" w:rsidP="00CD49EB">
      <w:pPr>
        <w:shd w:val="clear" w:color="auto" w:fill="FFFFFF"/>
        <w:spacing w:after="0" w:line="240" w:lineRule="auto"/>
        <w:rPr>
          <w:rFonts w:ascii="inherit" w:eastAsia="Times New Roman" w:hAnsi="inherit" w:cs="Segoe UI Historic"/>
          <w:b/>
          <w:bCs/>
          <w:sz w:val="23"/>
          <w:szCs w:val="23"/>
        </w:rPr>
      </w:pPr>
    </w:p>
    <w:p w14:paraId="063F19F7" w14:textId="4401AAA6" w:rsidR="00CD49EB" w:rsidRDefault="00CD49EB" w:rsidP="00CD49EB">
      <w:pPr>
        <w:shd w:val="clear" w:color="auto" w:fill="FFFFFF"/>
        <w:spacing w:after="0" w:line="240" w:lineRule="auto"/>
        <w:rPr>
          <w:rFonts w:ascii="inherit" w:eastAsia="Times New Roman" w:hAnsi="inherit" w:cs="Segoe UI Historic"/>
          <w:b/>
          <w:bCs/>
          <w:sz w:val="23"/>
          <w:szCs w:val="23"/>
        </w:rPr>
      </w:pPr>
      <w:r w:rsidRPr="00CD49EB">
        <w:rPr>
          <w:rFonts w:ascii="inherit" w:eastAsia="Times New Roman" w:hAnsi="inherit" w:cs="Segoe UI Historic"/>
          <w:b/>
          <w:bCs/>
          <w:sz w:val="23"/>
          <w:szCs w:val="23"/>
        </w:rPr>
        <w:t>No public statements were found from the Representative on Ranked Choice Voting.</w:t>
      </w:r>
    </w:p>
    <w:p w14:paraId="0EFC6EA9" w14:textId="052E0065" w:rsidR="007864D7" w:rsidRDefault="007864D7" w:rsidP="00CD49EB">
      <w:pPr>
        <w:shd w:val="clear" w:color="auto" w:fill="FFFFFF"/>
        <w:spacing w:after="0" w:line="240" w:lineRule="auto"/>
        <w:rPr>
          <w:rFonts w:ascii="inherit" w:eastAsia="Times New Roman" w:hAnsi="inherit" w:cs="Segoe UI Historic"/>
          <w:b/>
          <w:bCs/>
          <w:sz w:val="23"/>
          <w:szCs w:val="23"/>
        </w:rPr>
      </w:pPr>
    </w:p>
    <w:p w14:paraId="77FE86F7" w14:textId="7DA354DA" w:rsidR="00AF14B5" w:rsidRPr="00590852" w:rsidRDefault="001344A7" w:rsidP="00590852">
      <w:pPr>
        <w:shd w:val="clear" w:color="auto" w:fill="FFFFFF"/>
        <w:spacing w:after="0" w:line="240" w:lineRule="auto"/>
        <w:rPr>
          <w:rFonts w:ascii="inherit" w:eastAsia="Times New Roman" w:hAnsi="inherit" w:cs="Segoe UI Historic"/>
          <w:b/>
          <w:bCs/>
          <w:sz w:val="23"/>
          <w:szCs w:val="23"/>
        </w:rPr>
      </w:pPr>
      <w:r>
        <w:rPr>
          <w:rFonts w:ascii="inherit" w:eastAsia="Times New Roman" w:hAnsi="inherit" w:cs="Segoe UI Historic"/>
          <w:b/>
          <w:bCs/>
          <w:sz w:val="23"/>
          <w:szCs w:val="23"/>
        </w:rPr>
        <w:t xml:space="preserve">After January of 2021, the </w:t>
      </w:r>
      <w:r w:rsidR="00590852">
        <w:rPr>
          <w:rFonts w:ascii="inherit" w:eastAsia="Times New Roman" w:hAnsi="inherit" w:cs="Segoe UI Historic"/>
          <w:b/>
          <w:bCs/>
          <w:sz w:val="23"/>
          <w:szCs w:val="23"/>
        </w:rPr>
        <w:t xml:space="preserve">lack of </w:t>
      </w:r>
      <w:r>
        <w:rPr>
          <w:rFonts w:ascii="inherit" w:eastAsia="Times New Roman" w:hAnsi="inherit" w:cs="Segoe UI Historic"/>
          <w:b/>
          <w:bCs/>
          <w:sz w:val="23"/>
          <w:szCs w:val="23"/>
        </w:rPr>
        <w:t>public positions</w:t>
      </w:r>
      <w:r w:rsidR="00590852">
        <w:rPr>
          <w:rFonts w:ascii="inherit" w:eastAsia="Times New Roman" w:hAnsi="inherit" w:cs="Segoe UI Historic"/>
          <w:b/>
          <w:bCs/>
          <w:sz w:val="23"/>
          <w:szCs w:val="23"/>
        </w:rPr>
        <w:t xml:space="preserve"> from the Representative</w:t>
      </w:r>
      <w:r>
        <w:rPr>
          <w:rFonts w:ascii="inherit" w:eastAsia="Times New Roman" w:hAnsi="inherit" w:cs="Segoe UI Historic"/>
          <w:b/>
          <w:bCs/>
          <w:sz w:val="23"/>
          <w:szCs w:val="23"/>
        </w:rPr>
        <w:t xml:space="preserve"> on </w:t>
      </w:r>
      <w:r w:rsidR="00590852">
        <w:rPr>
          <w:rFonts w:ascii="inherit" w:eastAsia="Times New Roman" w:hAnsi="inherit" w:cs="Segoe UI Historic"/>
          <w:b/>
          <w:bCs/>
          <w:sz w:val="23"/>
          <w:szCs w:val="23"/>
        </w:rPr>
        <w:t xml:space="preserve">issues of democracy has been striking. </w:t>
      </w:r>
      <w:r w:rsidR="00DB33D9">
        <w:rPr>
          <w:rFonts w:ascii="inherit" w:eastAsia="Times New Roman" w:hAnsi="inherit" w:cs="Segoe UI Historic"/>
          <w:b/>
          <w:bCs/>
          <w:sz w:val="23"/>
          <w:szCs w:val="23"/>
        </w:rPr>
        <w:t xml:space="preserve">Although the Representative condemned the attack </w:t>
      </w:r>
      <w:r w:rsidR="00590852">
        <w:rPr>
          <w:rFonts w:ascii="inherit" w:eastAsia="Times New Roman" w:hAnsi="inherit" w:cs="Segoe UI Historic"/>
          <w:b/>
          <w:bCs/>
          <w:sz w:val="23"/>
          <w:szCs w:val="23"/>
        </w:rPr>
        <w:t>on January 6</w:t>
      </w:r>
      <w:r w:rsidR="00590852" w:rsidRPr="00590852">
        <w:rPr>
          <w:rFonts w:ascii="inherit" w:eastAsia="Times New Roman" w:hAnsi="inherit" w:cs="Segoe UI Historic"/>
          <w:b/>
          <w:bCs/>
          <w:sz w:val="23"/>
          <w:szCs w:val="23"/>
          <w:vertAlign w:val="superscript"/>
        </w:rPr>
        <w:t>th</w:t>
      </w:r>
      <w:r w:rsidR="00DB33D9">
        <w:rPr>
          <w:rFonts w:ascii="inherit" w:eastAsia="Times New Roman" w:hAnsi="inherit" w:cs="Segoe UI Historic"/>
          <w:b/>
          <w:bCs/>
          <w:sz w:val="23"/>
          <w:szCs w:val="23"/>
        </w:rPr>
        <w:t xml:space="preserve">, the condemnations were on social media </w:t>
      </w:r>
      <w:r w:rsidR="00590852">
        <w:rPr>
          <w:rFonts w:ascii="inherit" w:eastAsia="Times New Roman" w:hAnsi="inherit" w:cs="Segoe UI Historic"/>
          <w:b/>
          <w:bCs/>
          <w:sz w:val="23"/>
          <w:szCs w:val="23"/>
        </w:rPr>
        <w:t>without a follow-up press release.</w:t>
      </w:r>
    </w:p>
    <w:sectPr w:rsidR="00AF14B5" w:rsidRPr="00590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2AE"/>
    <w:multiLevelType w:val="hybridMultilevel"/>
    <w:tmpl w:val="BEC2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80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B5"/>
    <w:rsid w:val="001344A7"/>
    <w:rsid w:val="00191754"/>
    <w:rsid w:val="002C7FA5"/>
    <w:rsid w:val="00590852"/>
    <w:rsid w:val="007864D7"/>
    <w:rsid w:val="008C14EC"/>
    <w:rsid w:val="00AB4932"/>
    <w:rsid w:val="00AF14B5"/>
    <w:rsid w:val="00C72469"/>
    <w:rsid w:val="00CD49EB"/>
    <w:rsid w:val="00D25757"/>
    <w:rsid w:val="00DB33D9"/>
    <w:rsid w:val="00E1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936E"/>
  <w15:chartTrackingRefBased/>
  <w15:docId w15:val="{685AB042-6A6B-48A5-8640-58BC1055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4B5"/>
    <w:pPr>
      <w:spacing w:after="0" w:line="240" w:lineRule="auto"/>
    </w:pPr>
  </w:style>
  <w:style w:type="character" w:styleId="Hyperlink">
    <w:name w:val="Hyperlink"/>
    <w:basedOn w:val="DefaultParagraphFont"/>
    <w:uiPriority w:val="99"/>
    <w:unhideWhenUsed/>
    <w:rsid w:val="00AB4932"/>
    <w:rPr>
      <w:color w:val="0563C1" w:themeColor="hyperlink"/>
      <w:u w:val="single"/>
    </w:rPr>
  </w:style>
  <w:style w:type="character" w:styleId="UnresolvedMention">
    <w:name w:val="Unresolved Mention"/>
    <w:basedOn w:val="DefaultParagraphFont"/>
    <w:uiPriority w:val="99"/>
    <w:semiHidden/>
    <w:unhideWhenUsed/>
    <w:rsid w:val="00AB4932"/>
    <w:rPr>
      <w:color w:val="605E5C"/>
      <w:shd w:val="clear" w:color="auto" w:fill="E1DFDD"/>
    </w:rPr>
  </w:style>
  <w:style w:type="paragraph" w:styleId="ListParagraph">
    <w:name w:val="List Paragraph"/>
    <w:basedOn w:val="Normal"/>
    <w:uiPriority w:val="34"/>
    <w:qFormat/>
    <w:rsid w:val="00D25757"/>
    <w:pPr>
      <w:ind w:left="720"/>
      <w:contextualSpacing/>
    </w:pPr>
  </w:style>
  <w:style w:type="character" w:styleId="FollowedHyperlink">
    <w:name w:val="FollowedHyperlink"/>
    <w:basedOn w:val="DefaultParagraphFont"/>
    <w:uiPriority w:val="99"/>
    <w:semiHidden/>
    <w:unhideWhenUsed/>
    <w:rsid w:val="00590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0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Nick_Pisciottano" TargetMode="External"/><Relationship Id="rId3" Type="http://schemas.openxmlformats.org/officeDocument/2006/relationships/settings" Target="settings.xml"/><Relationship Id="rId7" Type="http://schemas.openxmlformats.org/officeDocument/2006/relationships/hyperlink" Target="https://www.pahouse.com/pisciottano/News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90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RepPisciottano/posts/pfbid02DBFtKwjKk8wVmPZYH4ALWwuc4XEYUChQfBvok4Z45G8EkcMt1YqaLcFr3aaVPkWml" TargetMode="External"/><Relationship Id="rId4" Type="http://schemas.openxmlformats.org/officeDocument/2006/relationships/webSettings" Target="webSettings.xml"/><Relationship Id="rId9" Type="http://schemas.openxmlformats.org/officeDocument/2006/relationships/hyperlink" Target="https://www.pahouse.com/pisciottano/InTheNews/NewsRelease/?id=119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2</cp:revision>
  <dcterms:created xsi:type="dcterms:W3CDTF">2022-08-13T14:03:00Z</dcterms:created>
  <dcterms:modified xsi:type="dcterms:W3CDTF">2022-08-13T18:27:00Z</dcterms:modified>
</cp:coreProperties>
</file>