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3AF1" w14:textId="43DEF2F7" w:rsidR="00C46C46" w:rsidRDefault="00C46C46" w:rsidP="00C46C46">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02460A82" wp14:editId="2D99FEE2">
            <wp:simplePos x="0" y="0"/>
            <wp:positionH relativeFrom="margin">
              <wp:align>right</wp:align>
            </wp:positionH>
            <wp:positionV relativeFrom="paragraph">
              <wp:posOffset>0</wp:posOffset>
            </wp:positionV>
            <wp:extent cx="1905000" cy="2667000"/>
            <wp:effectExtent l="0" t="0" r="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41F10D10" w14:textId="2DD6C8EE" w:rsidR="00C46C46" w:rsidRDefault="00C46C46" w:rsidP="00C46C46">
      <w:pPr>
        <w:pStyle w:val="NoSpacing"/>
        <w:rPr>
          <w:rFonts w:ascii="Arial Black" w:hAnsi="Arial Black"/>
          <w:sz w:val="28"/>
          <w:szCs w:val="28"/>
        </w:rPr>
      </w:pPr>
      <w:r w:rsidRPr="00C46C46">
        <w:rPr>
          <w:rFonts w:ascii="Arial Black" w:hAnsi="Arial Black"/>
          <w:sz w:val="28"/>
          <w:szCs w:val="28"/>
        </w:rPr>
        <w:t>Timothy J. O'Neal</w:t>
      </w:r>
      <w:r>
        <w:rPr>
          <w:rFonts w:ascii="Arial Black" w:hAnsi="Arial Black"/>
          <w:sz w:val="28"/>
          <w:szCs w:val="28"/>
        </w:rPr>
        <w:t xml:space="preserve"> (R)</w:t>
      </w:r>
    </w:p>
    <w:p w14:paraId="67A8E5D3" w14:textId="4FEB326E" w:rsidR="00C46C46" w:rsidRDefault="00C46C46" w:rsidP="00C46C46">
      <w:pPr>
        <w:shd w:val="clear" w:color="auto" w:fill="FFFFFF"/>
        <w:spacing w:after="0" w:line="240" w:lineRule="auto"/>
        <w:rPr>
          <w:rFonts w:ascii="inherit" w:eastAsia="Times New Roman" w:hAnsi="inherit" w:cs="Segoe UI Historic"/>
          <w:b/>
          <w:bCs/>
          <w:color w:val="050505"/>
          <w:sz w:val="20"/>
          <w:szCs w:val="20"/>
        </w:rPr>
      </w:pPr>
    </w:p>
    <w:p w14:paraId="0CFA832D" w14:textId="4869A82A" w:rsidR="00C46C46" w:rsidRDefault="00773875" w:rsidP="00C46C46">
      <w:pPr>
        <w:shd w:val="clear" w:color="auto" w:fill="FFFFFF"/>
        <w:spacing w:after="0" w:line="240" w:lineRule="auto"/>
        <w:rPr>
          <w:rFonts w:ascii="inherit" w:eastAsia="Times New Roman" w:hAnsi="inherit" w:cs="Segoe UI Historic"/>
          <w:b/>
          <w:bCs/>
          <w:color w:val="050505"/>
          <w:sz w:val="23"/>
          <w:szCs w:val="23"/>
        </w:rPr>
      </w:pPr>
      <w:hyperlink r:id="rId6" w:history="1">
        <w:r w:rsidR="00C46C46" w:rsidRPr="00C46C46">
          <w:rPr>
            <w:rStyle w:val="Hyperlink"/>
            <w:rFonts w:ascii="inherit" w:eastAsia="Times New Roman" w:hAnsi="inherit" w:cs="Segoe UI Historic"/>
            <w:b/>
            <w:bCs/>
            <w:sz w:val="23"/>
            <w:szCs w:val="23"/>
          </w:rPr>
          <w:t>District 48</w:t>
        </w:r>
      </w:hyperlink>
      <w:r w:rsidR="00C46C46">
        <w:rPr>
          <w:rFonts w:ascii="inherit" w:eastAsia="Times New Roman" w:hAnsi="inherit" w:cs="Segoe UI Historic"/>
          <w:b/>
          <w:bCs/>
          <w:color w:val="050505"/>
          <w:sz w:val="23"/>
          <w:szCs w:val="23"/>
        </w:rPr>
        <w:tab/>
      </w:r>
      <w:r w:rsidR="00C46C46">
        <w:rPr>
          <w:rFonts w:ascii="inherit" w:eastAsia="Times New Roman" w:hAnsi="inherit" w:cs="Segoe UI Historic"/>
          <w:b/>
          <w:bCs/>
          <w:color w:val="050505"/>
          <w:sz w:val="23"/>
          <w:szCs w:val="23"/>
        </w:rPr>
        <w:tab/>
      </w:r>
      <w:hyperlink r:id="rId7" w:history="1">
        <w:r w:rsidR="00C46C46" w:rsidRPr="00C46C46">
          <w:rPr>
            <w:rStyle w:val="Hyperlink"/>
            <w:rFonts w:ascii="inherit" w:eastAsia="Times New Roman" w:hAnsi="inherit" w:cs="Segoe UI Historic"/>
            <w:b/>
            <w:bCs/>
            <w:sz w:val="23"/>
            <w:szCs w:val="23"/>
          </w:rPr>
          <w:t>News Center</w:t>
        </w:r>
      </w:hyperlink>
    </w:p>
    <w:p w14:paraId="10920D24" w14:textId="4E0ECA5C" w:rsidR="00C46C46" w:rsidRDefault="00C46C46" w:rsidP="00C46C46">
      <w:pPr>
        <w:shd w:val="clear" w:color="auto" w:fill="FFFFFF"/>
        <w:spacing w:after="0" w:line="240" w:lineRule="auto"/>
        <w:rPr>
          <w:rFonts w:ascii="inherit" w:eastAsia="Times New Roman" w:hAnsi="inherit" w:cs="Segoe UI Historic"/>
          <w:b/>
          <w:bCs/>
          <w:color w:val="050505"/>
          <w:sz w:val="23"/>
          <w:szCs w:val="23"/>
        </w:rPr>
      </w:pPr>
    </w:p>
    <w:p w14:paraId="287612AD" w14:textId="7BD1AA27" w:rsidR="00C46C46" w:rsidRPr="00C46C46" w:rsidRDefault="00773875" w:rsidP="00C46C46">
      <w:pPr>
        <w:shd w:val="clear" w:color="auto" w:fill="FFFFFF"/>
        <w:spacing w:after="0" w:line="240" w:lineRule="auto"/>
        <w:rPr>
          <w:rFonts w:ascii="inherit" w:eastAsia="Times New Roman" w:hAnsi="inherit" w:cs="Segoe UI Historic"/>
          <w:b/>
          <w:bCs/>
          <w:color w:val="050505"/>
          <w:sz w:val="23"/>
          <w:szCs w:val="23"/>
        </w:rPr>
      </w:pPr>
      <w:hyperlink r:id="rId8" w:history="1">
        <w:r w:rsidR="00C46C46" w:rsidRPr="00C46C46">
          <w:rPr>
            <w:rStyle w:val="Hyperlink"/>
            <w:rFonts w:ascii="inherit" w:eastAsia="Times New Roman" w:hAnsi="inherit" w:cs="Segoe UI Historic"/>
            <w:b/>
            <w:bCs/>
            <w:sz w:val="23"/>
            <w:szCs w:val="23"/>
          </w:rPr>
          <w:t>Ballotpedia</w:t>
        </w:r>
      </w:hyperlink>
      <w:r w:rsidR="00C46C46">
        <w:rPr>
          <w:rFonts w:ascii="inherit" w:eastAsia="Times New Roman" w:hAnsi="inherit" w:cs="Segoe UI Historic"/>
          <w:b/>
          <w:bCs/>
          <w:color w:val="050505"/>
          <w:sz w:val="23"/>
          <w:szCs w:val="23"/>
        </w:rPr>
        <w:tab/>
      </w:r>
      <w:r w:rsidR="00C46C46">
        <w:rPr>
          <w:rFonts w:ascii="inherit" w:eastAsia="Times New Roman" w:hAnsi="inherit" w:cs="Segoe UI Historic"/>
          <w:b/>
          <w:bCs/>
          <w:color w:val="050505"/>
          <w:sz w:val="23"/>
          <w:szCs w:val="23"/>
        </w:rPr>
        <w:tab/>
      </w:r>
    </w:p>
    <w:p w14:paraId="04371347" w14:textId="77777777" w:rsidR="00C46C46" w:rsidRDefault="00C46C46" w:rsidP="00C46C46">
      <w:pPr>
        <w:shd w:val="clear" w:color="auto" w:fill="FFFFFF"/>
        <w:spacing w:after="0" w:line="240" w:lineRule="auto"/>
        <w:rPr>
          <w:rFonts w:ascii="inherit" w:eastAsia="Times New Roman" w:hAnsi="inherit" w:cs="Segoe UI Historic"/>
          <w:b/>
          <w:bCs/>
          <w:color w:val="050505"/>
          <w:sz w:val="20"/>
          <w:szCs w:val="20"/>
        </w:rPr>
      </w:pPr>
    </w:p>
    <w:p w14:paraId="74371330" w14:textId="5585AC7D" w:rsidR="00C46C46" w:rsidRPr="004B4D01" w:rsidRDefault="00C46C46" w:rsidP="00C46C46">
      <w:pPr>
        <w:shd w:val="clear" w:color="auto" w:fill="FFFFFF"/>
        <w:spacing w:after="0" w:line="240" w:lineRule="auto"/>
        <w:rPr>
          <w:rFonts w:ascii="inherit" w:eastAsia="Times New Roman" w:hAnsi="inherit" w:cs="Segoe UI Historic"/>
          <w:b/>
          <w:bCs/>
          <w:color w:val="050505"/>
          <w:sz w:val="20"/>
          <w:szCs w:val="20"/>
        </w:rPr>
      </w:pPr>
      <w:r w:rsidRPr="004B4D01">
        <w:rPr>
          <w:rFonts w:ascii="inherit" w:eastAsia="Times New Roman" w:hAnsi="inherit" w:cs="Segoe UI Historic"/>
          <w:b/>
          <w:bCs/>
          <w:color w:val="050505"/>
          <w:sz w:val="20"/>
          <w:szCs w:val="20"/>
        </w:rPr>
        <w:t xml:space="preserve">The Representative is </w:t>
      </w:r>
      <w:r w:rsidRPr="004B4D01">
        <w:rPr>
          <w:rFonts w:ascii="inherit" w:eastAsia="Times New Roman" w:hAnsi="inherit" w:cs="Segoe UI Historic"/>
          <w:b/>
          <w:bCs/>
          <w:i/>
          <w:iCs/>
          <w:color w:val="050505"/>
          <w:sz w:val="20"/>
          <w:szCs w:val="20"/>
        </w:rPr>
        <w:t>not</w:t>
      </w:r>
      <w:r w:rsidRPr="004B4D01">
        <w:rPr>
          <w:rFonts w:ascii="inherit" w:eastAsia="Times New Roman" w:hAnsi="inherit" w:cs="Segoe UI Historic"/>
          <w:b/>
          <w:bCs/>
          <w:color w:val="050505"/>
          <w:sz w:val="20"/>
          <w:szCs w:val="20"/>
        </w:rPr>
        <w:t xml:space="preserve"> on the State Government Committee. </w:t>
      </w:r>
    </w:p>
    <w:p w14:paraId="7FE8139E" w14:textId="77777777" w:rsidR="00C46C46" w:rsidRDefault="00C46C46" w:rsidP="00C46C46">
      <w:pPr>
        <w:shd w:val="clear" w:color="auto" w:fill="FFFFFF"/>
        <w:spacing w:after="0" w:line="240" w:lineRule="auto"/>
        <w:rPr>
          <w:rFonts w:ascii="inherit" w:eastAsia="Times New Roman" w:hAnsi="inherit" w:cs="Segoe UI Historic"/>
          <w:b/>
          <w:bCs/>
          <w:color w:val="050505"/>
          <w:sz w:val="23"/>
          <w:szCs w:val="23"/>
        </w:rPr>
      </w:pPr>
    </w:p>
    <w:p w14:paraId="23E71C58" w14:textId="18653917" w:rsidR="00C46C46" w:rsidRDefault="00C46C46" w:rsidP="00C46C46">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76EBB394" w14:textId="5EF2951E" w:rsidR="00545CB1" w:rsidRDefault="00C46C46" w:rsidP="001828E9">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1828E9">
        <w:rPr>
          <w:rFonts w:ascii="inherit" w:eastAsia="Times New Roman" w:hAnsi="inherit" w:cs="Segoe UI Historic"/>
          <w:b/>
          <w:bCs/>
          <w:color w:val="050505"/>
          <w:sz w:val="20"/>
          <w:szCs w:val="20"/>
        </w:rPr>
        <w:t>None</w:t>
      </w:r>
    </w:p>
    <w:p w14:paraId="1B4F8308" w14:textId="77777777" w:rsidR="001828E9" w:rsidRPr="001828E9" w:rsidRDefault="001828E9" w:rsidP="001828E9">
      <w:pPr>
        <w:pStyle w:val="ListParagraph"/>
        <w:shd w:val="clear" w:color="auto" w:fill="FFFFFF"/>
        <w:spacing w:after="0" w:line="240" w:lineRule="auto"/>
        <w:rPr>
          <w:rFonts w:ascii="inherit" w:eastAsia="Times New Roman" w:hAnsi="inherit" w:cs="Segoe UI Historic"/>
          <w:b/>
          <w:bCs/>
          <w:color w:val="050505"/>
          <w:sz w:val="20"/>
          <w:szCs w:val="20"/>
        </w:rPr>
      </w:pPr>
    </w:p>
    <w:p w14:paraId="20887128" w14:textId="7E25B16B" w:rsidR="00C46C46" w:rsidRDefault="00C46C46" w:rsidP="00C46C46">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The Representative has the following negative public positions:</w:t>
      </w:r>
    </w:p>
    <w:p w14:paraId="0714479E" w14:textId="300C21AF" w:rsidR="007B0813" w:rsidRPr="001828E9" w:rsidRDefault="007B0813" w:rsidP="00C46C46">
      <w:pPr>
        <w:shd w:val="clear" w:color="auto" w:fill="FFFFFF"/>
        <w:spacing w:after="0" w:line="240" w:lineRule="auto"/>
        <w:rPr>
          <w:rFonts w:ascii="inherit" w:eastAsia="Times New Roman" w:hAnsi="inherit" w:cs="Segoe UI Historic"/>
          <w:b/>
          <w:bCs/>
          <w:color w:val="050505"/>
          <w:sz w:val="20"/>
          <w:szCs w:val="20"/>
        </w:rPr>
      </w:pPr>
    </w:p>
    <w:p w14:paraId="5C7513A2" w14:textId="5450C5AC" w:rsidR="007B0813" w:rsidRPr="001828E9" w:rsidRDefault="007B0813" w:rsidP="00C46C46">
      <w:pPr>
        <w:shd w:val="clear" w:color="auto" w:fill="FFFFFF"/>
        <w:spacing w:after="0" w:line="240" w:lineRule="auto"/>
        <w:rPr>
          <w:rFonts w:ascii="inherit" w:eastAsia="Times New Roman" w:hAnsi="inherit" w:cs="Segoe UI Historic"/>
          <w:color w:val="050505"/>
          <w:sz w:val="20"/>
          <w:szCs w:val="20"/>
        </w:rPr>
      </w:pPr>
      <w:r w:rsidRPr="001828E9">
        <w:rPr>
          <w:rFonts w:ascii="inherit" w:eastAsia="Times New Roman" w:hAnsi="inherit" w:cs="Segoe UI Historic"/>
          <w:color w:val="050505"/>
          <w:sz w:val="20"/>
          <w:szCs w:val="20"/>
        </w:rPr>
        <w:t xml:space="preserve">If Pennsylvanians are to have faith in the election system, they must have complete confidence elections are conducted fairly, </w:t>
      </w:r>
      <w:proofErr w:type="gramStart"/>
      <w:r w:rsidRPr="001828E9">
        <w:rPr>
          <w:rFonts w:ascii="inherit" w:eastAsia="Times New Roman" w:hAnsi="inherit" w:cs="Segoe UI Historic"/>
          <w:color w:val="050505"/>
          <w:sz w:val="20"/>
          <w:szCs w:val="20"/>
        </w:rPr>
        <w:t>efficiently</w:t>
      </w:r>
      <w:proofErr w:type="gramEnd"/>
      <w:r w:rsidRPr="001828E9">
        <w:rPr>
          <w:rFonts w:ascii="inherit" w:eastAsia="Times New Roman" w:hAnsi="inherit" w:cs="Segoe UI Historic"/>
          <w:color w:val="050505"/>
          <w:sz w:val="20"/>
          <w:szCs w:val="20"/>
        </w:rPr>
        <w:t xml:space="preserve"> and free of any bias or corruption.</w:t>
      </w:r>
      <w:r w:rsidRPr="001828E9">
        <w:rPr>
          <w:sz w:val="20"/>
          <w:szCs w:val="20"/>
        </w:rPr>
        <w:t xml:space="preserve"> </w:t>
      </w:r>
      <w:hyperlink r:id="rId9" w:history="1">
        <w:r w:rsidRPr="001828E9">
          <w:rPr>
            <w:rStyle w:val="Hyperlink"/>
            <w:rFonts w:ascii="inherit" w:eastAsia="Times New Roman" w:hAnsi="inherit" w:cs="Segoe UI Historic"/>
            <w:sz w:val="20"/>
            <w:szCs w:val="20"/>
          </w:rPr>
          <w:t>https://www.facebook.com/RepTimONeal/posts/pfbid02vUMSkv7YejZbfpPjSLxXPnWF8QHfrTzTH2ENbqqT2sM3sssQvt1D6TRp6NvczH6yl</w:t>
        </w:r>
      </w:hyperlink>
      <w:r w:rsidRPr="001828E9">
        <w:rPr>
          <w:rFonts w:ascii="inherit" w:eastAsia="Times New Roman" w:hAnsi="inherit" w:cs="Segoe UI Historic"/>
          <w:color w:val="050505"/>
          <w:sz w:val="20"/>
          <w:szCs w:val="20"/>
        </w:rPr>
        <w:t xml:space="preserve"> </w:t>
      </w:r>
    </w:p>
    <w:p w14:paraId="3B49ED1E" w14:textId="77777777" w:rsidR="00706116" w:rsidRPr="001828E9" w:rsidRDefault="00706116" w:rsidP="00C46C46">
      <w:pPr>
        <w:shd w:val="clear" w:color="auto" w:fill="FFFFFF"/>
        <w:spacing w:after="0" w:line="240" w:lineRule="auto"/>
        <w:rPr>
          <w:rFonts w:ascii="inherit" w:eastAsia="Times New Roman" w:hAnsi="inherit" w:cs="Segoe UI Historic"/>
          <w:b/>
          <w:bCs/>
          <w:color w:val="050505"/>
          <w:sz w:val="20"/>
          <w:szCs w:val="20"/>
        </w:rPr>
      </w:pPr>
    </w:p>
    <w:p w14:paraId="69B7F00B" w14:textId="77777777" w:rsidR="00706116" w:rsidRPr="001828E9" w:rsidRDefault="00706116" w:rsidP="00706116">
      <w:pPr>
        <w:shd w:val="clear" w:color="auto" w:fill="FFFFFF"/>
        <w:spacing w:after="0" w:line="240" w:lineRule="auto"/>
        <w:rPr>
          <w:rFonts w:ascii="inherit" w:eastAsia="Times New Roman" w:hAnsi="inherit" w:cs="Segoe UI Historic"/>
          <w:color w:val="050505"/>
          <w:sz w:val="20"/>
          <w:szCs w:val="20"/>
        </w:rPr>
      </w:pPr>
      <w:r w:rsidRPr="001828E9">
        <w:rPr>
          <w:rFonts w:ascii="inherit" w:eastAsia="Times New Roman" w:hAnsi="inherit" w:cs="Segoe UI Historic"/>
          <w:color w:val="050505"/>
          <w:sz w:val="20"/>
          <w:szCs w:val="20"/>
        </w:rPr>
        <w:t>“Out in Harrisburg, it’s fairly common,” said Rep. Tim O’Neal, R-South Strabane, who attended the Southwest Society dinner. It’s on members not to allow those get-togethers to unduly influence their votes, he said. “I’m not that cheap of a date.”</w:t>
      </w:r>
    </w:p>
    <w:p w14:paraId="5080C484" w14:textId="77777777" w:rsidR="00706116" w:rsidRPr="001828E9" w:rsidRDefault="00706116" w:rsidP="00706116">
      <w:pPr>
        <w:shd w:val="clear" w:color="auto" w:fill="FFFFFF"/>
        <w:spacing w:after="0" w:line="240" w:lineRule="auto"/>
        <w:rPr>
          <w:rFonts w:ascii="inherit" w:eastAsia="Times New Roman" w:hAnsi="inherit" w:cs="Segoe UI Historic"/>
          <w:color w:val="050505"/>
          <w:sz w:val="20"/>
          <w:szCs w:val="20"/>
        </w:rPr>
      </w:pPr>
      <w:r w:rsidRPr="001828E9">
        <w:rPr>
          <w:rFonts w:ascii="inherit" w:eastAsia="Times New Roman" w:hAnsi="inherit" w:cs="Segoe UI Historic"/>
          <w:color w:val="050505"/>
          <w:sz w:val="20"/>
          <w:szCs w:val="20"/>
        </w:rPr>
        <w:t xml:space="preserve">Little actual lobbying occurs at events like the Southwest Society. Rather, lawmakers mingle with lobbyists and lobbyists’ clients so when they meet in more formal settings to talk about </w:t>
      </w:r>
      <w:proofErr w:type="gramStart"/>
      <w:r w:rsidRPr="001828E9">
        <w:rPr>
          <w:rFonts w:ascii="inherit" w:eastAsia="Times New Roman" w:hAnsi="inherit" w:cs="Segoe UI Historic"/>
          <w:color w:val="050505"/>
          <w:sz w:val="20"/>
          <w:szCs w:val="20"/>
        </w:rPr>
        <w:t>legislation</w:t>
      </w:r>
      <w:proofErr w:type="gramEnd"/>
      <w:r w:rsidRPr="001828E9">
        <w:rPr>
          <w:rFonts w:ascii="inherit" w:eastAsia="Times New Roman" w:hAnsi="inherit" w:cs="Segoe UI Historic"/>
          <w:color w:val="050505"/>
          <w:sz w:val="20"/>
          <w:szCs w:val="20"/>
        </w:rPr>
        <w:t xml:space="preserve"> they’re familiar with one another, he said.</w:t>
      </w:r>
    </w:p>
    <w:p w14:paraId="10278075" w14:textId="71050E36" w:rsidR="00C24607" w:rsidRPr="001828E9" w:rsidRDefault="00706116" w:rsidP="00706116">
      <w:pPr>
        <w:shd w:val="clear" w:color="auto" w:fill="FFFFFF"/>
        <w:spacing w:after="0" w:line="240" w:lineRule="auto"/>
        <w:rPr>
          <w:rFonts w:ascii="inherit" w:eastAsia="Times New Roman" w:hAnsi="inherit" w:cs="Segoe UI Historic"/>
          <w:color w:val="050505"/>
          <w:sz w:val="20"/>
          <w:szCs w:val="20"/>
        </w:rPr>
      </w:pPr>
      <w:r w:rsidRPr="001828E9">
        <w:rPr>
          <w:rFonts w:ascii="inherit" w:eastAsia="Times New Roman" w:hAnsi="inherit" w:cs="Segoe UI Historic"/>
          <w:color w:val="050505"/>
          <w:sz w:val="20"/>
          <w:szCs w:val="20"/>
        </w:rPr>
        <w:t>“Any good idea needs 102 votes” to pass the House, Mr. O’Neal said. “The lobbying aspect can help educate members. We have to vote on literally every issue there is. You can’t be an expert in all of them. ... In the normal course of a day, I don’t get a chance to build those relationships.”</w:t>
      </w:r>
      <w:r w:rsidRPr="001828E9">
        <w:rPr>
          <w:sz w:val="20"/>
          <w:szCs w:val="20"/>
        </w:rPr>
        <w:t xml:space="preserve"> </w:t>
      </w:r>
      <w:hyperlink r:id="rId10" w:history="1">
        <w:r w:rsidRPr="001828E9">
          <w:rPr>
            <w:rStyle w:val="Hyperlink"/>
            <w:rFonts w:ascii="inherit" w:eastAsia="Times New Roman" w:hAnsi="inherit" w:cs="Segoe UI Historic"/>
            <w:sz w:val="20"/>
            <w:szCs w:val="20"/>
          </w:rPr>
          <w:t>https://www.post-gazette.com/news/politics-local/2022/08/07/southwestern-pennsylvania-legislators-lobbyists-financial-disclosure-invitation-only-political-fundraising/stories/202208070070</w:t>
        </w:r>
      </w:hyperlink>
      <w:r w:rsidRPr="001828E9">
        <w:rPr>
          <w:rFonts w:ascii="inherit" w:eastAsia="Times New Roman" w:hAnsi="inherit" w:cs="Segoe UI Historic"/>
          <w:color w:val="050505"/>
          <w:sz w:val="20"/>
          <w:szCs w:val="20"/>
        </w:rPr>
        <w:t xml:space="preserve"> </w:t>
      </w:r>
    </w:p>
    <w:p w14:paraId="2F1B8EFA" w14:textId="77777777" w:rsidR="00706116" w:rsidRPr="00706116" w:rsidRDefault="00706116" w:rsidP="00706116">
      <w:pPr>
        <w:shd w:val="clear" w:color="auto" w:fill="FFFFFF"/>
        <w:spacing w:after="0" w:line="240" w:lineRule="auto"/>
        <w:rPr>
          <w:rFonts w:ascii="inherit" w:eastAsia="Times New Roman" w:hAnsi="inherit" w:cs="Segoe UI Historic"/>
          <w:color w:val="050505"/>
          <w:sz w:val="23"/>
          <w:szCs w:val="23"/>
        </w:rPr>
      </w:pPr>
    </w:p>
    <w:p w14:paraId="61FCCC69" w14:textId="77777777" w:rsidR="00C24607" w:rsidRDefault="00C24607" w:rsidP="00C24607">
      <w:pPr>
        <w:shd w:val="clear" w:color="auto" w:fill="FFFFFF"/>
        <w:spacing w:after="0" w:line="240" w:lineRule="auto"/>
        <w:rPr>
          <w:rFonts w:ascii="inherit" w:eastAsia="Times New Roman" w:hAnsi="inherit" w:cs="Segoe UI Historic"/>
          <w:b/>
          <w:bCs/>
          <w:color w:val="050505"/>
          <w:sz w:val="23"/>
          <w:szCs w:val="23"/>
        </w:rPr>
      </w:pPr>
      <w:r w:rsidRPr="00460E6F">
        <w:rPr>
          <w:rFonts w:ascii="inherit" w:eastAsia="Times New Roman" w:hAnsi="inherit" w:cs="Segoe UI Historic"/>
          <w:b/>
          <w:bCs/>
          <w:color w:val="050505"/>
          <w:sz w:val="23"/>
          <w:szCs w:val="23"/>
        </w:rPr>
        <w:t>The Representative has made the following positive public positions:</w:t>
      </w:r>
    </w:p>
    <w:p w14:paraId="3A3AB44F" w14:textId="03DBB16B" w:rsidR="00C24607" w:rsidRDefault="00C24607" w:rsidP="00C24607">
      <w:pPr>
        <w:pStyle w:val="ListParagraph"/>
        <w:numPr>
          <w:ilvl w:val="0"/>
          <w:numId w:val="2"/>
        </w:numPr>
        <w:shd w:val="clear" w:color="auto" w:fill="FFFFFF"/>
        <w:spacing w:after="0" w:line="240" w:lineRule="auto"/>
        <w:rPr>
          <w:rFonts w:ascii="inherit" w:eastAsia="Times New Roman" w:hAnsi="inherit" w:cs="Segoe UI Historic"/>
          <w:b/>
          <w:bCs/>
          <w:color w:val="050505"/>
          <w:sz w:val="20"/>
          <w:szCs w:val="20"/>
        </w:rPr>
      </w:pPr>
      <w:r>
        <w:rPr>
          <w:rFonts w:ascii="inherit" w:eastAsia="Times New Roman" w:hAnsi="inherit" w:cs="Segoe UI Historic"/>
          <w:b/>
          <w:bCs/>
          <w:color w:val="050505"/>
          <w:sz w:val="20"/>
          <w:szCs w:val="20"/>
        </w:rPr>
        <w:t>Voted for Act 77</w:t>
      </w:r>
    </w:p>
    <w:p w14:paraId="3ABABD55" w14:textId="77777777" w:rsidR="00C24607" w:rsidRPr="00C24607" w:rsidRDefault="00C24607" w:rsidP="00C24607">
      <w:pPr>
        <w:shd w:val="clear" w:color="auto" w:fill="FFFFFF"/>
        <w:spacing w:after="0" w:line="240" w:lineRule="auto"/>
        <w:rPr>
          <w:rFonts w:ascii="inherit" w:eastAsia="Times New Roman" w:hAnsi="inherit" w:cs="Segoe UI Historic"/>
          <w:b/>
          <w:bCs/>
          <w:color w:val="050505"/>
          <w:sz w:val="20"/>
          <w:szCs w:val="20"/>
        </w:rPr>
      </w:pPr>
    </w:p>
    <w:p w14:paraId="74DC2A57" w14:textId="59C60077" w:rsidR="00C24607" w:rsidRDefault="00C24607" w:rsidP="00C24607">
      <w:pPr>
        <w:shd w:val="clear" w:color="auto" w:fill="FFFFFF"/>
        <w:spacing w:after="0" w:line="240" w:lineRule="auto"/>
        <w:rPr>
          <w:rFonts w:ascii="inherit" w:eastAsia="Times New Roman" w:hAnsi="inherit" w:cs="Segoe UI Historic"/>
          <w:b/>
          <w:bCs/>
          <w:sz w:val="23"/>
          <w:szCs w:val="23"/>
        </w:rPr>
      </w:pPr>
      <w:r w:rsidRPr="00CD49EB">
        <w:rPr>
          <w:rFonts w:ascii="inherit" w:eastAsia="Times New Roman" w:hAnsi="inherit" w:cs="Segoe UI Historic"/>
          <w:b/>
          <w:bCs/>
          <w:sz w:val="23"/>
          <w:szCs w:val="23"/>
        </w:rPr>
        <w:t>Notes:</w:t>
      </w:r>
    </w:p>
    <w:p w14:paraId="1C0CBF7B" w14:textId="7864B1FD" w:rsidR="007B0813" w:rsidRDefault="007B0813" w:rsidP="00C24607">
      <w:pPr>
        <w:shd w:val="clear" w:color="auto" w:fill="FFFFFF"/>
        <w:spacing w:after="0" w:line="240" w:lineRule="auto"/>
        <w:rPr>
          <w:rFonts w:ascii="inherit" w:eastAsia="Times New Roman" w:hAnsi="inherit" w:cs="Segoe UI Historic"/>
          <w:sz w:val="23"/>
          <w:szCs w:val="23"/>
        </w:rPr>
      </w:pPr>
    </w:p>
    <w:p w14:paraId="1F7CCD81" w14:textId="3AFE4BAE" w:rsidR="00CD5C58" w:rsidRPr="001828E9" w:rsidRDefault="007B0813" w:rsidP="001828E9">
      <w:pPr>
        <w:spacing w:line="240" w:lineRule="auto"/>
        <w:rPr>
          <w:rFonts w:ascii="inherit" w:eastAsia="Times New Roman" w:hAnsi="inherit" w:cs="Segoe UI Historic"/>
          <w:sz w:val="20"/>
          <w:szCs w:val="20"/>
        </w:rPr>
      </w:pPr>
      <w:r w:rsidRPr="001828E9">
        <w:rPr>
          <w:rFonts w:ascii="inherit" w:eastAsia="Times New Roman" w:hAnsi="inherit" w:cs="Segoe UI Historic"/>
          <w:sz w:val="20"/>
          <w:szCs w:val="20"/>
        </w:rPr>
        <w:t xml:space="preserve">The Representative’s statements on </w:t>
      </w:r>
      <w:r w:rsidR="00CD5C58" w:rsidRPr="001828E9">
        <w:rPr>
          <w:rFonts w:ascii="inherit" w:eastAsia="Times New Roman" w:hAnsi="inherit" w:cs="Segoe UI Historic"/>
          <w:sz w:val="20"/>
          <w:szCs w:val="20"/>
        </w:rPr>
        <w:t>HB 1300, imply that our elections are not secure.</w:t>
      </w:r>
    </w:p>
    <w:p w14:paraId="4D6CB5B8" w14:textId="3064A6E6" w:rsidR="007B0813" w:rsidRPr="001828E9" w:rsidRDefault="007B0813" w:rsidP="001828E9">
      <w:pPr>
        <w:spacing w:line="240" w:lineRule="auto"/>
        <w:rPr>
          <w:rFonts w:ascii="inherit" w:eastAsia="Times New Roman" w:hAnsi="inherit" w:cs="Segoe UI Historic"/>
          <w:sz w:val="20"/>
          <w:szCs w:val="20"/>
        </w:rPr>
      </w:pPr>
      <w:r w:rsidRPr="001828E9">
        <w:rPr>
          <w:rFonts w:ascii="inherit" w:eastAsia="Times New Roman" w:hAnsi="inherit" w:cs="Segoe UI Historic"/>
          <w:sz w:val="20"/>
          <w:szCs w:val="20"/>
        </w:rPr>
        <w:t>No public statements on open primaries have been found from the candidate.</w:t>
      </w:r>
    </w:p>
    <w:p w14:paraId="63AF0135" w14:textId="48AA2F33" w:rsidR="00C24607" w:rsidRPr="001828E9" w:rsidRDefault="007B0813" w:rsidP="001828E9">
      <w:pPr>
        <w:spacing w:line="240" w:lineRule="auto"/>
        <w:rPr>
          <w:rFonts w:ascii="inherit" w:eastAsia="Times New Roman" w:hAnsi="inherit" w:cs="Segoe UI Historic"/>
          <w:sz w:val="20"/>
          <w:szCs w:val="20"/>
        </w:rPr>
      </w:pPr>
      <w:r w:rsidRPr="001828E9">
        <w:rPr>
          <w:rFonts w:ascii="inherit" w:eastAsia="Times New Roman" w:hAnsi="inherit" w:cs="Segoe UI Historic"/>
          <w:sz w:val="20"/>
          <w:szCs w:val="20"/>
        </w:rPr>
        <w:t>No public statements were found from the candidate on Ranked Choice Voting.</w:t>
      </w:r>
    </w:p>
    <w:p w14:paraId="43E191F7" w14:textId="78D9D10E" w:rsidR="001828E9" w:rsidRPr="001828E9" w:rsidRDefault="000571A4" w:rsidP="001828E9">
      <w:pPr>
        <w:spacing w:line="240" w:lineRule="auto"/>
        <w:rPr>
          <w:sz w:val="20"/>
          <w:szCs w:val="20"/>
        </w:rPr>
      </w:pPr>
      <w:r>
        <w:rPr>
          <w:rFonts w:ascii="inherit" w:eastAsia="Times New Roman" w:hAnsi="inherit" w:cs="Segoe UI Historic"/>
          <w:sz w:val="20"/>
          <w:szCs w:val="20"/>
        </w:rPr>
        <w:t>The Representative had no official press release on January 6</w:t>
      </w:r>
      <w:r w:rsidRPr="000571A4">
        <w:rPr>
          <w:rFonts w:ascii="inherit" w:eastAsia="Times New Roman" w:hAnsi="inherit" w:cs="Segoe UI Historic"/>
          <w:sz w:val="20"/>
          <w:szCs w:val="20"/>
          <w:vertAlign w:val="superscript"/>
        </w:rPr>
        <w:t>th</w:t>
      </w:r>
      <w:r>
        <w:rPr>
          <w:rFonts w:ascii="inherit" w:eastAsia="Times New Roman" w:hAnsi="inherit" w:cs="Segoe UI Historic"/>
          <w:sz w:val="20"/>
          <w:szCs w:val="20"/>
        </w:rPr>
        <w:t>. The only condemnation found was from his personal Twitter account.</w:t>
      </w:r>
      <w:r w:rsidRPr="000571A4">
        <w:t xml:space="preserve"> </w:t>
      </w:r>
      <w:hyperlink r:id="rId11" w:history="1">
        <w:r w:rsidRPr="00CE38F5">
          <w:rPr>
            <w:rStyle w:val="Hyperlink"/>
            <w:rFonts w:ascii="inherit" w:eastAsia="Times New Roman" w:hAnsi="inherit" w:cs="Segoe UI Historic"/>
            <w:sz w:val="20"/>
            <w:szCs w:val="20"/>
          </w:rPr>
          <w:t>https://twitter.com/toneal70/status/1346915819742253057</w:t>
        </w:r>
      </w:hyperlink>
      <w:r>
        <w:rPr>
          <w:rFonts w:ascii="inherit" w:eastAsia="Times New Roman" w:hAnsi="inherit" w:cs="Segoe UI Historic"/>
          <w:sz w:val="20"/>
          <w:szCs w:val="20"/>
        </w:rPr>
        <w:t xml:space="preserve"> </w:t>
      </w:r>
    </w:p>
    <w:sectPr w:rsidR="001828E9" w:rsidRPr="0018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B44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85425"/>
    <w:multiLevelType w:val="hybridMultilevel"/>
    <w:tmpl w:val="C5BA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23511">
    <w:abstractNumId w:val="1"/>
  </w:num>
  <w:num w:numId="2" w16cid:durableId="157628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46"/>
    <w:rsid w:val="000571A4"/>
    <w:rsid w:val="001828E9"/>
    <w:rsid w:val="00243059"/>
    <w:rsid w:val="002C7FA5"/>
    <w:rsid w:val="006F76D3"/>
    <w:rsid w:val="00706116"/>
    <w:rsid w:val="00773875"/>
    <w:rsid w:val="007B0813"/>
    <w:rsid w:val="00C24607"/>
    <w:rsid w:val="00C46C46"/>
    <w:rsid w:val="00CD5C58"/>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F8CE"/>
  <w15:chartTrackingRefBased/>
  <w15:docId w15:val="{B63770A2-F0CE-4E47-A027-0A28CFD7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C46"/>
    <w:pPr>
      <w:spacing w:after="0" w:line="240" w:lineRule="auto"/>
    </w:pPr>
  </w:style>
  <w:style w:type="character" w:styleId="Hyperlink">
    <w:name w:val="Hyperlink"/>
    <w:basedOn w:val="DefaultParagraphFont"/>
    <w:uiPriority w:val="99"/>
    <w:unhideWhenUsed/>
    <w:rsid w:val="00C46C46"/>
    <w:rPr>
      <w:color w:val="0563C1" w:themeColor="hyperlink"/>
      <w:u w:val="single"/>
    </w:rPr>
  </w:style>
  <w:style w:type="character" w:styleId="UnresolvedMention">
    <w:name w:val="Unresolved Mention"/>
    <w:basedOn w:val="DefaultParagraphFont"/>
    <w:uiPriority w:val="99"/>
    <w:semiHidden/>
    <w:unhideWhenUsed/>
    <w:rsid w:val="00C46C46"/>
    <w:rPr>
      <w:color w:val="605E5C"/>
      <w:shd w:val="clear" w:color="auto" w:fill="E1DFDD"/>
    </w:rPr>
  </w:style>
  <w:style w:type="paragraph" w:styleId="ListParagraph">
    <w:name w:val="List Paragraph"/>
    <w:basedOn w:val="Normal"/>
    <w:uiPriority w:val="34"/>
    <w:qFormat/>
    <w:rsid w:val="00C4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Timothy_O%27Ne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oneal.com/NewsGroup/All-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797" TargetMode="External"/><Relationship Id="rId11" Type="http://schemas.openxmlformats.org/officeDocument/2006/relationships/hyperlink" Target="https://twitter.com/toneal70/status/1346915819742253057" TargetMode="External"/><Relationship Id="rId5" Type="http://schemas.openxmlformats.org/officeDocument/2006/relationships/image" Target="media/image1.jpeg"/><Relationship Id="rId10" Type="http://schemas.openxmlformats.org/officeDocument/2006/relationships/hyperlink" Target="https://www.post-gazette.com/news/politics-local/2022/08/07/southwestern-pennsylvania-legislators-lobbyists-financial-disclosure-invitation-only-political-fundraising/stories/202208070070" TargetMode="External"/><Relationship Id="rId4" Type="http://schemas.openxmlformats.org/officeDocument/2006/relationships/webSettings" Target="webSettings.xml"/><Relationship Id="rId9" Type="http://schemas.openxmlformats.org/officeDocument/2006/relationships/hyperlink" Target="https://www.facebook.com/RepTimONeal/posts/pfbid02vUMSkv7YejZbfpPjSLxXPnWF8QHfrTzTH2ENbqqT2sM3sssQvt1D6TRp6NvczH6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2</cp:revision>
  <dcterms:created xsi:type="dcterms:W3CDTF">2022-08-29T01:19:00Z</dcterms:created>
  <dcterms:modified xsi:type="dcterms:W3CDTF">2022-10-15T03:49:00Z</dcterms:modified>
</cp:coreProperties>
</file>