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F7F8" w14:textId="6D75F72A" w:rsidR="00A83E85" w:rsidRDefault="00A83E85" w:rsidP="00A83E85">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1CDE7B2F" wp14:editId="619801E3">
            <wp:simplePos x="0" y="0"/>
            <wp:positionH relativeFrom="margin">
              <wp:align>right</wp:align>
            </wp:positionH>
            <wp:positionV relativeFrom="paragraph">
              <wp:posOffset>0</wp:posOffset>
            </wp:positionV>
            <wp:extent cx="1905000" cy="2667000"/>
            <wp:effectExtent l="0" t="0" r="0" b="0"/>
            <wp:wrapSquare wrapText="bothSides"/>
            <wp:docPr id="1" name="Picture 1"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p>
    <w:p w14:paraId="79D46B16" w14:textId="48016B85" w:rsidR="001002F0" w:rsidRDefault="00505D93" w:rsidP="001002F0">
      <w:pPr>
        <w:pStyle w:val="NoSpacing"/>
        <w:rPr>
          <w:rFonts w:ascii="Arial Black" w:hAnsi="Arial Black"/>
          <w:sz w:val="28"/>
          <w:szCs w:val="28"/>
        </w:rPr>
      </w:pPr>
      <w:r>
        <w:rPr>
          <w:rFonts w:ascii="Arial Black" w:hAnsi="Arial Black"/>
          <w:sz w:val="28"/>
          <w:szCs w:val="28"/>
        </w:rPr>
        <w:t>Donald “</w:t>
      </w:r>
      <w:r w:rsidR="00A83E85" w:rsidRPr="00A83E85">
        <w:rPr>
          <w:rFonts w:ascii="Arial Black" w:hAnsi="Arial Black"/>
          <w:sz w:val="28"/>
          <w:szCs w:val="28"/>
        </w:rPr>
        <w:t>Bud</w:t>
      </w:r>
      <w:r>
        <w:rPr>
          <w:rFonts w:ascii="Arial Black" w:hAnsi="Arial Black"/>
          <w:sz w:val="28"/>
          <w:szCs w:val="28"/>
        </w:rPr>
        <w:t>”</w:t>
      </w:r>
      <w:r w:rsidR="00A83E85" w:rsidRPr="00A83E85">
        <w:rPr>
          <w:rFonts w:ascii="Arial Black" w:hAnsi="Arial Black"/>
          <w:sz w:val="28"/>
          <w:szCs w:val="28"/>
        </w:rPr>
        <w:t xml:space="preserve"> Cook</w:t>
      </w:r>
      <w:r w:rsidR="00A83E85">
        <w:rPr>
          <w:rFonts w:ascii="Arial Black" w:hAnsi="Arial Black"/>
          <w:sz w:val="28"/>
          <w:szCs w:val="28"/>
        </w:rPr>
        <w:t xml:space="preserve"> (R)</w:t>
      </w:r>
    </w:p>
    <w:p w14:paraId="50EC3633" w14:textId="05D259A6" w:rsidR="001002F0" w:rsidRDefault="001002F0" w:rsidP="001002F0">
      <w:pPr>
        <w:shd w:val="clear" w:color="auto" w:fill="FFFFFF"/>
        <w:spacing w:after="0" w:line="240" w:lineRule="auto"/>
        <w:rPr>
          <w:rFonts w:ascii="inherit" w:eastAsia="Times New Roman" w:hAnsi="inherit" w:cs="Segoe UI Historic"/>
          <w:b/>
          <w:bCs/>
          <w:color w:val="050505"/>
          <w:sz w:val="23"/>
          <w:szCs w:val="23"/>
        </w:rPr>
      </w:pPr>
    </w:p>
    <w:p w14:paraId="71C5DA3E" w14:textId="2B362A50" w:rsidR="001002F0" w:rsidRDefault="001002F0" w:rsidP="001002F0">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District 50 (</w:t>
      </w:r>
      <w:hyperlink r:id="rId6" w:history="1">
        <w:r w:rsidRPr="001002F0">
          <w:rPr>
            <w:rStyle w:val="Hyperlink"/>
            <w:rFonts w:ascii="inherit" w:eastAsia="Times New Roman" w:hAnsi="inherit" w:cs="Segoe UI Historic"/>
            <w:b/>
            <w:bCs/>
            <w:sz w:val="23"/>
            <w:szCs w:val="23"/>
          </w:rPr>
          <w:t>formerly 49</w:t>
        </w:r>
      </w:hyperlink>
      <w:r>
        <w:rPr>
          <w:rFonts w:ascii="inherit" w:eastAsia="Times New Roman" w:hAnsi="inherit" w:cs="Segoe UI Historic"/>
          <w:b/>
          <w:bCs/>
          <w:color w:val="050505"/>
          <w:sz w:val="23"/>
          <w:szCs w:val="23"/>
        </w:rPr>
        <w:t>)</w:t>
      </w:r>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hyperlink r:id="rId7" w:history="1">
        <w:r w:rsidRPr="001002F0">
          <w:rPr>
            <w:rStyle w:val="Hyperlink"/>
            <w:rFonts w:ascii="inherit" w:eastAsia="Times New Roman" w:hAnsi="inherit" w:cs="Segoe UI Historic"/>
            <w:b/>
            <w:bCs/>
            <w:sz w:val="23"/>
            <w:szCs w:val="23"/>
          </w:rPr>
          <w:t>News Center</w:t>
        </w:r>
      </w:hyperlink>
    </w:p>
    <w:p w14:paraId="16D09E2C" w14:textId="5C50BCB3" w:rsidR="001002F0" w:rsidRDefault="001002F0" w:rsidP="001002F0">
      <w:pPr>
        <w:shd w:val="clear" w:color="auto" w:fill="FFFFFF"/>
        <w:spacing w:after="0" w:line="240" w:lineRule="auto"/>
        <w:rPr>
          <w:rFonts w:ascii="inherit" w:eastAsia="Times New Roman" w:hAnsi="inherit" w:cs="Segoe UI Historic"/>
          <w:b/>
          <w:bCs/>
          <w:color w:val="050505"/>
          <w:sz w:val="23"/>
          <w:szCs w:val="23"/>
        </w:rPr>
      </w:pPr>
    </w:p>
    <w:p w14:paraId="2063FA24" w14:textId="061E467B" w:rsidR="001002F0" w:rsidRDefault="00693EE1" w:rsidP="001002F0">
      <w:pPr>
        <w:shd w:val="clear" w:color="auto" w:fill="FFFFFF"/>
        <w:spacing w:after="0" w:line="240" w:lineRule="auto"/>
        <w:rPr>
          <w:rFonts w:ascii="inherit" w:eastAsia="Times New Roman" w:hAnsi="inherit" w:cs="Segoe UI Historic"/>
          <w:b/>
          <w:bCs/>
          <w:color w:val="050505"/>
          <w:sz w:val="23"/>
          <w:szCs w:val="23"/>
        </w:rPr>
      </w:pPr>
      <w:hyperlink r:id="rId8" w:history="1">
        <w:r w:rsidR="001002F0" w:rsidRPr="00FF1949">
          <w:rPr>
            <w:rStyle w:val="Hyperlink"/>
            <w:rFonts w:ascii="inherit" w:eastAsia="Times New Roman" w:hAnsi="inherit" w:cs="Segoe UI Historic"/>
            <w:b/>
            <w:bCs/>
            <w:sz w:val="23"/>
            <w:szCs w:val="23"/>
          </w:rPr>
          <w:t>Ballotpedia</w:t>
        </w:r>
      </w:hyperlink>
      <w:r w:rsidR="001002F0">
        <w:rPr>
          <w:rFonts w:ascii="inherit" w:eastAsia="Times New Roman" w:hAnsi="inherit" w:cs="Segoe UI Historic"/>
          <w:b/>
          <w:bCs/>
          <w:color w:val="050505"/>
          <w:sz w:val="23"/>
          <w:szCs w:val="23"/>
        </w:rPr>
        <w:tab/>
      </w:r>
      <w:r w:rsidR="001002F0">
        <w:rPr>
          <w:rFonts w:ascii="inherit" w:eastAsia="Times New Roman" w:hAnsi="inherit" w:cs="Segoe UI Historic"/>
          <w:b/>
          <w:bCs/>
          <w:color w:val="050505"/>
          <w:sz w:val="23"/>
          <w:szCs w:val="23"/>
        </w:rPr>
        <w:tab/>
      </w:r>
      <w:r w:rsidR="001002F0">
        <w:rPr>
          <w:rFonts w:ascii="inherit" w:eastAsia="Times New Roman" w:hAnsi="inherit" w:cs="Segoe UI Historic"/>
          <w:b/>
          <w:bCs/>
          <w:color w:val="050505"/>
          <w:sz w:val="23"/>
          <w:szCs w:val="23"/>
        </w:rPr>
        <w:tab/>
      </w:r>
    </w:p>
    <w:p w14:paraId="1F7926CD" w14:textId="77777777" w:rsidR="001002F0" w:rsidRDefault="001002F0" w:rsidP="001002F0">
      <w:pPr>
        <w:shd w:val="clear" w:color="auto" w:fill="FFFFFF"/>
        <w:spacing w:after="0" w:line="240" w:lineRule="auto"/>
        <w:rPr>
          <w:rFonts w:ascii="inherit" w:eastAsia="Times New Roman" w:hAnsi="inherit" w:cs="Segoe UI Historic"/>
          <w:b/>
          <w:bCs/>
          <w:color w:val="050505"/>
          <w:sz w:val="23"/>
          <w:szCs w:val="23"/>
        </w:rPr>
      </w:pPr>
    </w:p>
    <w:p w14:paraId="3274CB42" w14:textId="5F92D819" w:rsidR="001002F0" w:rsidRPr="004B4D01" w:rsidRDefault="001002F0" w:rsidP="001002F0">
      <w:pPr>
        <w:shd w:val="clear" w:color="auto" w:fill="FFFFFF"/>
        <w:spacing w:after="0" w:line="240" w:lineRule="auto"/>
        <w:rPr>
          <w:rFonts w:ascii="inherit" w:eastAsia="Times New Roman" w:hAnsi="inherit" w:cs="Segoe UI Historic"/>
          <w:b/>
          <w:bCs/>
          <w:color w:val="050505"/>
          <w:sz w:val="20"/>
          <w:szCs w:val="20"/>
        </w:rPr>
      </w:pPr>
      <w:r w:rsidRPr="004B4D01">
        <w:rPr>
          <w:rFonts w:ascii="inherit" w:eastAsia="Times New Roman" w:hAnsi="inherit" w:cs="Segoe UI Historic"/>
          <w:b/>
          <w:bCs/>
          <w:color w:val="050505"/>
          <w:sz w:val="20"/>
          <w:szCs w:val="20"/>
        </w:rPr>
        <w:t xml:space="preserve">The Representative is </w:t>
      </w:r>
      <w:r w:rsidRPr="004B4D01">
        <w:rPr>
          <w:rFonts w:ascii="inherit" w:eastAsia="Times New Roman" w:hAnsi="inherit" w:cs="Segoe UI Historic"/>
          <w:b/>
          <w:bCs/>
          <w:i/>
          <w:iCs/>
          <w:color w:val="050505"/>
          <w:sz w:val="20"/>
          <w:szCs w:val="20"/>
        </w:rPr>
        <w:t>not</w:t>
      </w:r>
      <w:r w:rsidRPr="004B4D01">
        <w:rPr>
          <w:rFonts w:ascii="inherit" w:eastAsia="Times New Roman" w:hAnsi="inherit" w:cs="Segoe UI Historic"/>
          <w:b/>
          <w:bCs/>
          <w:color w:val="050505"/>
          <w:sz w:val="20"/>
          <w:szCs w:val="20"/>
        </w:rPr>
        <w:t xml:space="preserve"> on the State Government Committee. </w:t>
      </w:r>
    </w:p>
    <w:p w14:paraId="202EA2AB" w14:textId="77777777" w:rsidR="001002F0" w:rsidRDefault="001002F0" w:rsidP="001002F0">
      <w:pPr>
        <w:shd w:val="clear" w:color="auto" w:fill="FFFFFF"/>
        <w:spacing w:after="0" w:line="240" w:lineRule="auto"/>
        <w:rPr>
          <w:rFonts w:ascii="inherit" w:eastAsia="Times New Roman" w:hAnsi="inherit" w:cs="Segoe UI Historic"/>
          <w:b/>
          <w:bCs/>
          <w:color w:val="050505"/>
          <w:sz w:val="23"/>
          <w:szCs w:val="23"/>
        </w:rPr>
      </w:pPr>
    </w:p>
    <w:p w14:paraId="3823370A" w14:textId="77777777" w:rsidR="001002F0" w:rsidRDefault="001002F0" w:rsidP="001002F0">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3A0347F6" w14:textId="651717E5" w:rsidR="001002F0" w:rsidRPr="00DE5F4D" w:rsidRDefault="00505D93" w:rsidP="001002F0">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sidRPr="00DE5F4D">
        <w:rPr>
          <w:rFonts w:ascii="inherit" w:eastAsia="Times New Roman" w:hAnsi="inherit" w:cs="Segoe UI Historic"/>
          <w:b/>
          <w:bCs/>
          <w:color w:val="050505"/>
          <w:sz w:val="20"/>
          <w:szCs w:val="20"/>
        </w:rPr>
        <w:t>Signed letter to object</w:t>
      </w:r>
      <w:r w:rsidR="00693EE1">
        <w:rPr>
          <w:rFonts w:ascii="inherit" w:eastAsia="Times New Roman" w:hAnsi="inherit" w:cs="Segoe UI Historic"/>
          <w:b/>
          <w:bCs/>
          <w:color w:val="050505"/>
          <w:sz w:val="20"/>
          <w:szCs w:val="20"/>
        </w:rPr>
        <w:t xml:space="preserve"> to the Electoral College votes</w:t>
      </w:r>
    </w:p>
    <w:p w14:paraId="23607FCD" w14:textId="6235805F" w:rsidR="00505D93" w:rsidRPr="00DE5F4D" w:rsidRDefault="00505D93" w:rsidP="001002F0">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sidRPr="00DE5F4D">
        <w:rPr>
          <w:rFonts w:ascii="inherit" w:eastAsia="Times New Roman" w:hAnsi="inherit" w:cs="Segoe UI Historic"/>
          <w:b/>
          <w:bCs/>
          <w:color w:val="050505"/>
          <w:sz w:val="20"/>
          <w:szCs w:val="20"/>
        </w:rPr>
        <w:t>Joined Texas Amicus Brief</w:t>
      </w:r>
    </w:p>
    <w:p w14:paraId="398AA111" w14:textId="7EF7801B" w:rsidR="00505D93" w:rsidRPr="00DE5F4D" w:rsidRDefault="00505D93" w:rsidP="001002F0">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sidRPr="00DE5F4D">
        <w:rPr>
          <w:rFonts w:ascii="inherit" w:eastAsia="Times New Roman" w:hAnsi="inherit" w:cs="Segoe UI Historic"/>
          <w:b/>
          <w:bCs/>
          <w:color w:val="050505"/>
          <w:sz w:val="20"/>
          <w:szCs w:val="20"/>
        </w:rPr>
        <w:t>Joined House Resolution 1094</w:t>
      </w:r>
    </w:p>
    <w:p w14:paraId="77FA9958" w14:textId="6E84191B" w:rsidR="00505D93" w:rsidRPr="00DE5F4D" w:rsidRDefault="00505D93" w:rsidP="001002F0">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sidRPr="00DE5F4D">
        <w:rPr>
          <w:rFonts w:ascii="inherit" w:eastAsia="Times New Roman" w:hAnsi="inherit" w:cs="Segoe UI Historic"/>
          <w:b/>
          <w:bCs/>
          <w:color w:val="050505"/>
          <w:sz w:val="20"/>
          <w:szCs w:val="20"/>
        </w:rPr>
        <w:t>Joined Congressman Kelly’s Electors Suit</w:t>
      </w:r>
    </w:p>
    <w:p w14:paraId="5CC402E3" w14:textId="77777777" w:rsidR="00033665" w:rsidRPr="00DE5F4D" w:rsidRDefault="00033665" w:rsidP="00033665">
      <w:pPr>
        <w:pStyle w:val="ListParagraph"/>
        <w:shd w:val="clear" w:color="auto" w:fill="FFFFFF"/>
        <w:spacing w:after="0" w:line="240" w:lineRule="auto"/>
        <w:rPr>
          <w:rFonts w:ascii="inherit" w:eastAsia="Times New Roman" w:hAnsi="inherit" w:cs="Segoe UI Historic"/>
          <w:b/>
          <w:bCs/>
          <w:color w:val="050505"/>
          <w:sz w:val="20"/>
          <w:szCs w:val="20"/>
        </w:rPr>
      </w:pPr>
    </w:p>
    <w:p w14:paraId="2AEC6D3A" w14:textId="48A63743" w:rsidR="001002F0" w:rsidRPr="00DE5F4D" w:rsidRDefault="00033665" w:rsidP="00DE5F4D">
      <w:pPr>
        <w:shd w:val="clear" w:color="auto" w:fill="FFFFFF"/>
        <w:spacing w:after="0" w:line="240" w:lineRule="auto"/>
        <w:rPr>
          <w:rFonts w:ascii="inherit" w:eastAsia="Times New Roman" w:hAnsi="inherit" w:cs="Segoe UI Historic"/>
          <w:color w:val="050505"/>
          <w:sz w:val="20"/>
          <w:szCs w:val="20"/>
        </w:rPr>
      </w:pPr>
      <w:r w:rsidRPr="00DE5F4D">
        <w:rPr>
          <w:rFonts w:ascii="inherit" w:eastAsia="Times New Roman" w:hAnsi="inherit" w:cs="Segoe UI Historic"/>
          <w:color w:val="050505"/>
          <w:sz w:val="20"/>
          <w:szCs w:val="20"/>
        </w:rPr>
        <w:t>“The PA Supreme Court did not have the authority to change the rules in the 2020 General Election,” said Cook. “They had no authority to waive the requirement to match signatures for mail-in ballots, extend the voting deadline or allow for random drop boxes for ballots.”</w:t>
      </w:r>
      <w:r w:rsidRPr="00DE5F4D">
        <w:rPr>
          <w:sz w:val="20"/>
          <w:szCs w:val="20"/>
        </w:rPr>
        <w:t xml:space="preserve"> </w:t>
      </w:r>
      <w:hyperlink r:id="rId9" w:history="1">
        <w:r w:rsidRPr="00DE5F4D">
          <w:rPr>
            <w:rStyle w:val="Hyperlink"/>
            <w:rFonts w:ascii="inherit" w:eastAsia="Times New Roman" w:hAnsi="inherit" w:cs="Segoe UI Historic"/>
            <w:sz w:val="20"/>
            <w:szCs w:val="20"/>
          </w:rPr>
          <w:t>https://www.repbudcook.com/News/18716/Latest-News/Cook-Supports-Filing-of-Amicus-Brief</w:t>
        </w:r>
      </w:hyperlink>
      <w:r w:rsidRPr="00DE5F4D">
        <w:rPr>
          <w:rFonts w:ascii="inherit" w:eastAsia="Times New Roman" w:hAnsi="inherit" w:cs="Segoe UI Historic"/>
          <w:color w:val="050505"/>
          <w:sz w:val="20"/>
          <w:szCs w:val="20"/>
        </w:rPr>
        <w:t xml:space="preserve"> </w:t>
      </w:r>
    </w:p>
    <w:p w14:paraId="4B272123" w14:textId="77777777" w:rsidR="001002F0" w:rsidRDefault="001002F0" w:rsidP="001002F0">
      <w:pPr>
        <w:pStyle w:val="ListParagraph"/>
        <w:shd w:val="clear" w:color="auto" w:fill="FFFFFF"/>
        <w:spacing w:after="0" w:line="240" w:lineRule="auto"/>
        <w:rPr>
          <w:rFonts w:ascii="inherit" w:eastAsia="Times New Roman" w:hAnsi="inherit" w:cs="Segoe UI Historic"/>
          <w:b/>
          <w:bCs/>
          <w:color w:val="050505"/>
          <w:sz w:val="23"/>
          <w:szCs w:val="23"/>
        </w:rPr>
      </w:pPr>
    </w:p>
    <w:p w14:paraId="4691CAE7" w14:textId="1D47BAF8" w:rsidR="001002F0" w:rsidRDefault="001002F0" w:rsidP="001002F0">
      <w:pPr>
        <w:shd w:val="clear" w:color="auto" w:fill="FFFFFF"/>
        <w:spacing w:after="0" w:line="240" w:lineRule="auto"/>
        <w:rPr>
          <w:rFonts w:ascii="inherit" w:eastAsia="Times New Roman" w:hAnsi="inherit" w:cs="Segoe UI Historic"/>
          <w:b/>
          <w:bCs/>
          <w:color w:val="050505"/>
          <w:sz w:val="23"/>
          <w:szCs w:val="23"/>
        </w:rPr>
      </w:pPr>
      <w:r w:rsidRPr="00430AED">
        <w:rPr>
          <w:rFonts w:ascii="inherit" w:eastAsia="Times New Roman" w:hAnsi="inherit" w:cs="Segoe UI Historic"/>
          <w:b/>
          <w:bCs/>
          <w:color w:val="050505"/>
          <w:sz w:val="23"/>
          <w:szCs w:val="23"/>
        </w:rPr>
        <w:t>The Representative has the following negative public positions:</w:t>
      </w:r>
    </w:p>
    <w:p w14:paraId="1A6D1036" w14:textId="77777777" w:rsidR="00505D93" w:rsidRDefault="00505D93" w:rsidP="001002F0">
      <w:pPr>
        <w:shd w:val="clear" w:color="auto" w:fill="FFFFFF"/>
        <w:spacing w:after="0" w:line="240" w:lineRule="auto"/>
        <w:rPr>
          <w:rFonts w:ascii="inherit" w:eastAsia="Times New Roman" w:hAnsi="inherit" w:cs="Segoe UI Historic"/>
          <w:color w:val="050505"/>
          <w:sz w:val="23"/>
          <w:szCs w:val="23"/>
        </w:rPr>
      </w:pPr>
    </w:p>
    <w:p w14:paraId="63DC8838" w14:textId="3021C41B" w:rsidR="00505D93" w:rsidRPr="00DE5F4D" w:rsidRDefault="00505D93" w:rsidP="001002F0">
      <w:pPr>
        <w:shd w:val="clear" w:color="auto" w:fill="FFFFFF"/>
        <w:spacing w:after="0" w:line="240" w:lineRule="auto"/>
        <w:rPr>
          <w:rFonts w:ascii="inherit" w:eastAsia="Times New Roman" w:hAnsi="inherit" w:cs="Segoe UI Historic"/>
          <w:color w:val="050505"/>
          <w:sz w:val="20"/>
          <w:szCs w:val="20"/>
        </w:rPr>
      </w:pPr>
      <w:r w:rsidRPr="00DE5F4D">
        <w:rPr>
          <w:rFonts w:ascii="inherit" w:eastAsia="Times New Roman" w:hAnsi="inherit" w:cs="Segoe UI Historic"/>
          <w:color w:val="050505"/>
          <w:sz w:val="20"/>
          <w:szCs w:val="20"/>
        </w:rPr>
        <w:t>In the first map Nordenberg proposed, he moved the 50th District, currently consisting of parts of Greene, Fayette and Washington counties and represented by Democratic Rep. Pam Snyder, out to Lancaster County. In the second map he proposed, he and his politically connected partners moved the 49th District, which Cook currently represents, to be in place of Snyder’s current district. The two incumbents would have to face off against each other for the seat Snyder has held for the last 10 years.</w:t>
      </w:r>
      <w:r w:rsidRPr="00DE5F4D">
        <w:rPr>
          <w:sz w:val="20"/>
          <w:szCs w:val="20"/>
        </w:rPr>
        <w:t xml:space="preserve"> </w:t>
      </w:r>
      <w:hyperlink r:id="rId10" w:history="1">
        <w:r w:rsidRPr="00DE5F4D">
          <w:rPr>
            <w:rStyle w:val="Hyperlink"/>
            <w:rFonts w:ascii="inherit" w:eastAsia="Times New Roman" w:hAnsi="inherit" w:cs="Segoe UI Historic"/>
            <w:sz w:val="20"/>
            <w:szCs w:val="20"/>
          </w:rPr>
          <w:t>https://www.repbudcook.com/News/26332/Latest-News/Cook-Calls-on-Chairman-Nordenberg-to-%E2%80%98Show-His-Work%E2%80%99-</w:t>
        </w:r>
      </w:hyperlink>
      <w:r w:rsidRPr="00DE5F4D">
        <w:rPr>
          <w:rFonts w:ascii="inherit" w:eastAsia="Times New Roman" w:hAnsi="inherit" w:cs="Segoe UI Historic"/>
          <w:color w:val="050505"/>
          <w:sz w:val="20"/>
          <w:szCs w:val="20"/>
        </w:rPr>
        <w:t xml:space="preserve"> </w:t>
      </w:r>
    </w:p>
    <w:p w14:paraId="0B97015B" w14:textId="7D1327B6" w:rsidR="00FF1949" w:rsidRPr="00DE5F4D" w:rsidRDefault="00FF1949" w:rsidP="001002F0">
      <w:pPr>
        <w:shd w:val="clear" w:color="auto" w:fill="FFFFFF"/>
        <w:spacing w:after="0" w:line="240" w:lineRule="auto"/>
        <w:rPr>
          <w:rFonts w:ascii="inherit" w:eastAsia="Times New Roman" w:hAnsi="inherit" w:cs="Segoe UI Historic"/>
          <w:b/>
          <w:bCs/>
          <w:color w:val="050505"/>
          <w:sz w:val="20"/>
          <w:szCs w:val="20"/>
        </w:rPr>
      </w:pPr>
    </w:p>
    <w:p w14:paraId="62E75BAA" w14:textId="481F2480" w:rsidR="00DE5F4D" w:rsidRPr="00DE5F4D" w:rsidRDefault="00DE5F4D" w:rsidP="001002F0">
      <w:pPr>
        <w:shd w:val="clear" w:color="auto" w:fill="FFFFFF"/>
        <w:spacing w:after="0" w:line="240" w:lineRule="auto"/>
        <w:rPr>
          <w:rFonts w:ascii="inherit" w:eastAsia="Times New Roman" w:hAnsi="inherit" w:cs="Segoe UI Historic"/>
          <w:color w:val="050505"/>
          <w:sz w:val="20"/>
          <w:szCs w:val="20"/>
        </w:rPr>
      </w:pPr>
      <w:r w:rsidRPr="00DE5F4D">
        <w:rPr>
          <w:rFonts w:ascii="inherit" w:eastAsia="Times New Roman" w:hAnsi="inherit" w:cs="Segoe UI Historic"/>
          <w:color w:val="050505"/>
          <w:sz w:val="20"/>
          <w:szCs w:val="20"/>
        </w:rPr>
        <w:t>The Nov. 3 General Election brought thousands of phone calls, emails and social media messages to Rep. Bud Cook (R-Washington/Fayette) from concerned constituents who believe the results of the election to be illegitimate.</w:t>
      </w:r>
      <w:r w:rsidRPr="00DE5F4D">
        <w:rPr>
          <w:sz w:val="20"/>
          <w:szCs w:val="20"/>
        </w:rPr>
        <w:t xml:space="preserve"> </w:t>
      </w:r>
      <w:hyperlink r:id="rId11" w:history="1">
        <w:r w:rsidRPr="00DE5F4D">
          <w:rPr>
            <w:rStyle w:val="Hyperlink"/>
            <w:rFonts w:ascii="inherit" w:eastAsia="Times New Roman" w:hAnsi="inherit" w:cs="Segoe UI Historic"/>
            <w:sz w:val="20"/>
            <w:szCs w:val="20"/>
          </w:rPr>
          <w:t>https://www.repbudcook.com/News/18580/Latest-News/Actions-Constituents-Can-Take-to-Assist-Cook%E2%80%99s-Efforts-to-Address-Election-Irregularities-</w:t>
        </w:r>
      </w:hyperlink>
      <w:r w:rsidRPr="00DE5F4D">
        <w:rPr>
          <w:rFonts w:ascii="inherit" w:eastAsia="Times New Roman" w:hAnsi="inherit" w:cs="Segoe UI Historic"/>
          <w:color w:val="050505"/>
          <w:sz w:val="20"/>
          <w:szCs w:val="20"/>
        </w:rPr>
        <w:t xml:space="preserve"> </w:t>
      </w:r>
    </w:p>
    <w:p w14:paraId="19A57F59" w14:textId="40550C75" w:rsidR="00DE5F4D" w:rsidRDefault="00DE5F4D" w:rsidP="00FF1949">
      <w:pPr>
        <w:shd w:val="clear" w:color="auto" w:fill="FFFFFF"/>
        <w:spacing w:after="0" w:line="240" w:lineRule="auto"/>
        <w:rPr>
          <w:rFonts w:ascii="inherit" w:eastAsia="Times New Roman" w:hAnsi="inherit" w:cs="Segoe UI Historic"/>
          <w:b/>
          <w:bCs/>
          <w:color w:val="050505"/>
          <w:sz w:val="23"/>
          <w:szCs w:val="23"/>
        </w:rPr>
      </w:pPr>
    </w:p>
    <w:p w14:paraId="19CBB2E2" w14:textId="4A3D4A72" w:rsidR="004B4D01" w:rsidRPr="004B4D01" w:rsidRDefault="004B4D01" w:rsidP="00FF1949">
      <w:pPr>
        <w:shd w:val="clear" w:color="auto" w:fill="FFFFFF"/>
        <w:spacing w:after="0" w:line="240" w:lineRule="auto"/>
        <w:rPr>
          <w:rFonts w:ascii="inherit" w:eastAsia="Times New Roman" w:hAnsi="inherit" w:cs="Segoe UI Historic"/>
          <w:color w:val="050505"/>
          <w:sz w:val="20"/>
          <w:szCs w:val="20"/>
        </w:rPr>
      </w:pPr>
      <w:r w:rsidRPr="004B4D01">
        <w:rPr>
          <w:rFonts w:ascii="inherit" w:eastAsia="Times New Roman" w:hAnsi="inherit" w:cs="Segoe UI Historic"/>
          <w:color w:val="050505"/>
          <w:sz w:val="20"/>
          <w:szCs w:val="20"/>
        </w:rPr>
        <w:t xml:space="preserve">While the Representative voted for Act 77, he was </w:t>
      </w:r>
      <w:r>
        <w:rPr>
          <w:rFonts w:ascii="inherit" w:eastAsia="Times New Roman" w:hAnsi="inherit" w:cs="Segoe UI Historic"/>
          <w:color w:val="050505"/>
          <w:sz w:val="20"/>
          <w:szCs w:val="20"/>
        </w:rPr>
        <w:t xml:space="preserve">also </w:t>
      </w:r>
      <w:r w:rsidRPr="004B4D01">
        <w:rPr>
          <w:rFonts w:ascii="inherit" w:eastAsia="Times New Roman" w:hAnsi="inherit" w:cs="Segoe UI Historic"/>
          <w:color w:val="050505"/>
          <w:sz w:val="20"/>
          <w:szCs w:val="20"/>
        </w:rPr>
        <w:t>one of the Representatives who filed suit to have mail in voting declared unconstitutional.</w:t>
      </w:r>
      <w:r w:rsidRPr="004B4D01">
        <w:rPr>
          <w:sz w:val="20"/>
          <w:szCs w:val="20"/>
        </w:rPr>
        <w:t xml:space="preserve"> </w:t>
      </w:r>
      <w:hyperlink r:id="rId12" w:history="1">
        <w:r w:rsidRPr="004B4D01">
          <w:rPr>
            <w:rStyle w:val="Hyperlink"/>
            <w:rFonts w:ascii="inherit" w:eastAsia="Times New Roman" w:hAnsi="inherit" w:cs="Segoe UI Historic"/>
            <w:sz w:val="20"/>
            <w:szCs w:val="20"/>
          </w:rPr>
          <w:t>https://triblive.com/opinion/editorial-can-we-move-on-from-act-77-challenges-now/</w:t>
        </w:r>
      </w:hyperlink>
      <w:r w:rsidRPr="004B4D01">
        <w:rPr>
          <w:rFonts w:ascii="inherit" w:eastAsia="Times New Roman" w:hAnsi="inherit" w:cs="Segoe UI Historic"/>
          <w:color w:val="050505"/>
          <w:sz w:val="20"/>
          <w:szCs w:val="20"/>
        </w:rPr>
        <w:t xml:space="preserve"> </w:t>
      </w:r>
    </w:p>
    <w:p w14:paraId="2D736E23" w14:textId="77777777" w:rsidR="004B4D01" w:rsidRDefault="004B4D01" w:rsidP="00FF1949">
      <w:pPr>
        <w:shd w:val="clear" w:color="auto" w:fill="FFFFFF"/>
        <w:spacing w:after="0" w:line="240" w:lineRule="auto"/>
        <w:rPr>
          <w:rFonts w:ascii="inherit" w:eastAsia="Times New Roman" w:hAnsi="inherit" w:cs="Segoe UI Historic"/>
          <w:b/>
          <w:bCs/>
          <w:color w:val="050505"/>
          <w:sz w:val="23"/>
          <w:szCs w:val="23"/>
        </w:rPr>
      </w:pPr>
    </w:p>
    <w:p w14:paraId="54F2380A" w14:textId="5A0F57BB" w:rsidR="00FF1949" w:rsidRDefault="00FF1949" w:rsidP="00FF1949">
      <w:pPr>
        <w:shd w:val="clear" w:color="auto" w:fill="FFFFFF"/>
        <w:spacing w:after="0" w:line="240" w:lineRule="auto"/>
        <w:rPr>
          <w:rFonts w:ascii="inherit" w:eastAsia="Times New Roman" w:hAnsi="inherit" w:cs="Segoe UI Historic"/>
          <w:b/>
          <w:bCs/>
          <w:color w:val="050505"/>
          <w:sz w:val="23"/>
          <w:szCs w:val="23"/>
        </w:rPr>
      </w:pPr>
      <w:r w:rsidRPr="00460E6F">
        <w:rPr>
          <w:rFonts w:ascii="inherit" w:eastAsia="Times New Roman" w:hAnsi="inherit" w:cs="Segoe UI Historic"/>
          <w:b/>
          <w:bCs/>
          <w:color w:val="050505"/>
          <w:sz w:val="23"/>
          <w:szCs w:val="23"/>
        </w:rPr>
        <w:t>The Representative has made the following positive public positions:</w:t>
      </w:r>
    </w:p>
    <w:p w14:paraId="62193233" w14:textId="2D391C4F" w:rsidR="00FF1949" w:rsidRDefault="004B4D01" w:rsidP="00FF1949">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Pr>
          <w:rFonts w:ascii="inherit" w:eastAsia="Times New Roman" w:hAnsi="inherit" w:cs="Segoe UI Historic"/>
          <w:b/>
          <w:bCs/>
          <w:color w:val="050505"/>
          <w:sz w:val="20"/>
          <w:szCs w:val="20"/>
        </w:rPr>
        <w:t>None</w:t>
      </w:r>
    </w:p>
    <w:p w14:paraId="02FFC311" w14:textId="77777777" w:rsidR="004B4D01" w:rsidRPr="004B4D01" w:rsidRDefault="004B4D01" w:rsidP="004B4D01">
      <w:pPr>
        <w:pStyle w:val="ListParagraph"/>
        <w:shd w:val="clear" w:color="auto" w:fill="FFFFFF"/>
        <w:spacing w:after="0" w:line="240" w:lineRule="auto"/>
        <w:rPr>
          <w:rFonts w:ascii="inherit" w:eastAsia="Times New Roman" w:hAnsi="inherit" w:cs="Segoe UI Historic"/>
          <w:b/>
          <w:bCs/>
          <w:color w:val="050505"/>
          <w:sz w:val="20"/>
          <w:szCs w:val="20"/>
        </w:rPr>
      </w:pPr>
    </w:p>
    <w:p w14:paraId="7BA7B8B3" w14:textId="77777777" w:rsidR="00FF1949" w:rsidRPr="00CD49EB" w:rsidRDefault="00FF1949" w:rsidP="00FF1949">
      <w:pPr>
        <w:shd w:val="clear" w:color="auto" w:fill="FFFFFF"/>
        <w:spacing w:after="0" w:line="240" w:lineRule="auto"/>
        <w:rPr>
          <w:rFonts w:ascii="inherit" w:eastAsia="Times New Roman" w:hAnsi="inherit" w:cs="Segoe UI Historic"/>
          <w:b/>
          <w:bCs/>
          <w:sz w:val="23"/>
          <w:szCs w:val="23"/>
        </w:rPr>
      </w:pPr>
      <w:r w:rsidRPr="00CD49EB">
        <w:rPr>
          <w:rFonts w:ascii="inherit" w:eastAsia="Times New Roman" w:hAnsi="inherit" w:cs="Segoe UI Historic"/>
          <w:b/>
          <w:bCs/>
          <w:sz w:val="23"/>
          <w:szCs w:val="23"/>
        </w:rPr>
        <w:t>Notes:</w:t>
      </w:r>
    </w:p>
    <w:p w14:paraId="6C6593A0" w14:textId="77777777" w:rsidR="00FF1949" w:rsidRPr="004B4D01" w:rsidRDefault="00FF1949" w:rsidP="00FF1949">
      <w:pPr>
        <w:shd w:val="clear" w:color="auto" w:fill="FFFFFF"/>
        <w:spacing w:after="0" w:line="240" w:lineRule="auto"/>
        <w:rPr>
          <w:rFonts w:ascii="inherit" w:eastAsia="Times New Roman" w:hAnsi="inherit" w:cs="Segoe UI Historic"/>
          <w:b/>
          <w:bCs/>
          <w:sz w:val="20"/>
          <w:szCs w:val="20"/>
        </w:rPr>
      </w:pPr>
    </w:p>
    <w:p w14:paraId="0FDD50D9" w14:textId="77777777" w:rsidR="00FF1949" w:rsidRPr="004B4D01" w:rsidRDefault="00FF1949" w:rsidP="00FF1949">
      <w:pPr>
        <w:shd w:val="clear" w:color="auto" w:fill="FFFFFF"/>
        <w:spacing w:after="0" w:line="240" w:lineRule="auto"/>
        <w:rPr>
          <w:rFonts w:ascii="inherit" w:eastAsia="Times New Roman" w:hAnsi="inherit" w:cs="Segoe UI Historic"/>
          <w:sz w:val="20"/>
          <w:szCs w:val="20"/>
        </w:rPr>
      </w:pPr>
      <w:r w:rsidRPr="004B4D01">
        <w:rPr>
          <w:rFonts w:ascii="inherit" w:eastAsia="Times New Roman" w:hAnsi="inherit" w:cs="Segoe UI Historic"/>
          <w:sz w:val="20"/>
          <w:szCs w:val="20"/>
        </w:rPr>
        <w:t>The Representative is not a co-sponsor of HB 1369 (Open Primaries). No public statements on this legislation have been found.</w:t>
      </w:r>
    </w:p>
    <w:p w14:paraId="387341B7" w14:textId="77777777" w:rsidR="00FF1949" w:rsidRPr="004B4D01" w:rsidRDefault="00FF1949" w:rsidP="00FF1949">
      <w:pPr>
        <w:shd w:val="clear" w:color="auto" w:fill="FFFFFF"/>
        <w:spacing w:after="0" w:line="240" w:lineRule="auto"/>
        <w:rPr>
          <w:rFonts w:ascii="inherit" w:eastAsia="Times New Roman" w:hAnsi="inherit" w:cs="Segoe UI Historic"/>
          <w:sz w:val="20"/>
          <w:szCs w:val="20"/>
        </w:rPr>
      </w:pPr>
    </w:p>
    <w:p w14:paraId="38ACDBC1" w14:textId="77777777" w:rsidR="00FF1949" w:rsidRPr="004B4D01" w:rsidRDefault="00FF1949" w:rsidP="00FF1949">
      <w:pPr>
        <w:shd w:val="clear" w:color="auto" w:fill="FFFFFF"/>
        <w:spacing w:after="0" w:line="240" w:lineRule="auto"/>
        <w:rPr>
          <w:rFonts w:ascii="inherit" w:eastAsia="Times New Roman" w:hAnsi="inherit" w:cs="Segoe UI Historic"/>
          <w:sz w:val="20"/>
          <w:szCs w:val="20"/>
        </w:rPr>
      </w:pPr>
      <w:r w:rsidRPr="004B4D01">
        <w:rPr>
          <w:rFonts w:ascii="inherit" w:eastAsia="Times New Roman" w:hAnsi="inherit" w:cs="Segoe UI Historic"/>
          <w:sz w:val="20"/>
          <w:szCs w:val="20"/>
        </w:rPr>
        <w:t>No public statements were found from the Representative on Ranked Choice Voting.</w:t>
      </w:r>
    </w:p>
    <w:p w14:paraId="308FA2C5" w14:textId="0461F1AC" w:rsidR="00FF1949" w:rsidRPr="004B4D01" w:rsidRDefault="00FF1949" w:rsidP="001002F0">
      <w:pPr>
        <w:shd w:val="clear" w:color="auto" w:fill="FFFFFF"/>
        <w:spacing w:after="0" w:line="240" w:lineRule="auto"/>
        <w:rPr>
          <w:rFonts w:ascii="inherit" w:eastAsia="Times New Roman" w:hAnsi="inherit" w:cs="Segoe UI Historic"/>
          <w:b/>
          <w:bCs/>
          <w:color w:val="050505"/>
          <w:sz w:val="20"/>
          <w:szCs w:val="20"/>
        </w:rPr>
      </w:pPr>
    </w:p>
    <w:p w14:paraId="3C810BD5" w14:textId="4E191A61" w:rsidR="00FF1949" w:rsidRPr="004B4D01" w:rsidRDefault="00FF1949" w:rsidP="001002F0">
      <w:pPr>
        <w:shd w:val="clear" w:color="auto" w:fill="FFFFFF"/>
        <w:spacing w:after="0" w:line="240" w:lineRule="auto"/>
        <w:rPr>
          <w:rFonts w:ascii="inherit" w:eastAsia="Times New Roman" w:hAnsi="inherit" w:cs="Segoe UI Historic"/>
          <w:color w:val="050505"/>
          <w:sz w:val="20"/>
          <w:szCs w:val="20"/>
        </w:rPr>
      </w:pPr>
      <w:r w:rsidRPr="004B4D01">
        <w:rPr>
          <w:rFonts w:ascii="inherit" w:eastAsia="Times New Roman" w:hAnsi="inherit" w:cs="Segoe UI Historic"/>
          <w:color w:val="050505"/>
          <w:sz w:val="20"/>
          <w:szCs w:val="20"/>
        </w:rPr>
        <w:t>The current Representative of District 50, Pam Snyder, is retiring from office.</w:t>
      </w:r>
    </w:p>
    <w:sectPr w:rsidR="00FF1949" w:rsidRPr="004B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2AE"/>
    <w:multiLevelType w:val="hybridMultilevel"/>
    <w:tmpl w:val="B44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328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85"/>
    <w:rsid w:val="00033665"/>
    <w:rsid w:val="001002F0"/>
    <w:rsid w:val="002C7FA5"/>
    <w:rsid w:val="004B4D01"/>
    <w:rsid w:val="00505D93"/>
    <w:rsid w:val="00693EE1"/>
    <w:rsid w:val="00A83E85"/>
    <w:rsid w:val="00DE5F4D"/>
    <w:rsid w:val="00E158BA"/>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9A17"/>
  <w15:chartTrackingRefBased/>
  <w15:docId w15:val="{9D25C778-D932-4C1B-971E-66000E36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E85"/>
    <w:pPr>
      <w:spacing w:after="0" w:line="240" w:lineRule="auto"/>
    </w:pPr>
  </w:style>
  <w:style w:type="paragraph" w:styleId="ListParagraph">
    <w:name w:val="List Paragraph"/>
    <w:basedOn w:val="Normal"/>
    <w:uiPriority w:val="34"/>
    <w:qFormat/>
    <w:rsid w:val="001002F0"/>
    <w:pPr>
      <w:ind w:left="720"/>
      <w:contextualSpacing/>
    </w:pPr>
  </w:style>
  <w:style w:type="character" w:styleId="Hyperlink">
    <w:name w:val="Hyperlink"/>
    <w:basedOn w:val="DefaultParagraphFont"/>
    <w:uiPriority w:val="99"/>
    <w:unhideWhenUsed/>
    <w:rsid w:val="001002F0"/>
    <w:rPr>
      <w:color w:val="0563C1" w:themeColor="hyperlink"/>
      <w:u w:val="single"/>
    </w:rPr>
  </w:style>
  <w:style w:type="character" w:styleId="UnresolvedMention">
    <w:name w:val="Unresolved Mention"/>
    <w:basedOn w:val="DefaultParagraphFont"/>
    <w:uiPriority w:val="99"/>
    <w:semiHidden/>
    <w:unhideWhenUsed/>
    <w:rsid w:val="00100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Bud_C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pbudcook.com/NewsGroup/Press-Releases" TargetMode="External"/><Relationship Id="rId12" Type="http://schemas.openxmlformats.org/officeDocument/2006/relationships/hyperlink" Target="https://triblive.com/opinion/editorial-can-we-move-on-from-act-77-challenges-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745" TargetMode="External"/><Relationship Id="rId11" Type="http://schemas.openxmlformats.org/officeDocument/2006/relationships/hyperlink" Target="https://www.repbudcook.com/News/18580/Latest-News/Actions-Constituents-Can-Take-to-Assist-Cook%E2%80%99s-Efforts-to-Address-Election-Irregularities-" TargetMode="External"/><Relationship Id="rId5" Type="http://schemas.openxmlformats.org/officeDocument/2006/relationships/image" Target="media/image1.jpeg"/><Relationship Id="rId10" Type="http://schemas.openxmlformats.org/officeDocument/2006/relationships/hyperlink" Target="https://www.repbudcook.com/News/26332/Latest-News/Cook-Calls-on-Chairman-Nordenberg-to-%E2%80%98Show-His-Work%E2%80%99-" TargetMode="External"/><Relationship Id="rId4" Type="http://schemas.openxmlformats.org/officeDocument/2006/relationships/webSettings" Target="webSettings.xml"/><Relationship Id="rId9" Type="http://schemas.openxmlformats.org/officeDocument/2006/relationships/hyperlink" Target="https://www.repbudcook.com/News/18716/Latest-News/Cook-Supports-Filing-of-Amicus-Bri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2</cp:revision>
  <dcterms:created xsi:type="dcterms:W3CDTF">2022-08-28T23:11:00Z</dcterms:created>
  <dcterms:modified xsi:type="dcterms:W3CDTF">2022-10-15T03:57:00Z</dcterms:modified>
</cp:coreProperties>
</file>