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D7" w:rsidRDefault="003F4DD7" w:rsidP="003F4DD7">
      <w:pPr>
        <w:pStyle w:val="Geenafstand"/>
        <w:ind w:left="4248"/>
      </w:pPr>
      <w:r w:rsidRPr="003F4DD7">
        <w:t xml:space="preserve">college van burgemeester en schepenen </w:t>
      </w:r>
    </w:p>
    <w:p w:rsidR="003F4DD7" w:rsidRDefault="003F4DD7" w:rsidP="003F4DD7">
      <w:pPr>
        <w:pStyle w:val="Geenafstand"/>
        <w:ind w:left="4248"/>
      </w:pPr>
      <w:r w:rsidRPr="003F4DD7">
        <w:t>t.a.v</w:t>
      </w:r>
      <w:r>
        <w:t>. dienst Omgeving/Vergunningen</w:t>
      </w:r>
    </w:p>
    <w:p w:rsidR="003F4DD7" w:rsidRDefault="003F4DD7" w:rsidP="003F4DD7">
      <w:pPr>
        <w:pStyle w:val="Geenafstand"/>
        <w:ind w:left="4248"/>
      </w:pPr>
      <w:r>
        <w:t>Grote Markt 1</w:t>
      </w:r>
    </w:p>
    <w:p w:rsidR="003F4DD7" w:rsidRDefault="00D80D2A" w:rsidP="003F4DD7">
      <w:pPr>
        <w:pStyle w:val="Geenafstand"/>
        <w:ind w:left="4248"/>
      </w:pPr>
      <w:r>
        <w:t>2000 Antwerpen</w:t>
      </w:r>
    </w:p>
    <w:p w:rsidR="003F4DD7" w:rsidRDefault="003F4DD7"/>
    <w:p w:rsidR="003F4DD7" w:rsidRDefault="003F4DD7" w:rsidP="003F4DD7">
      <w:pPr>
        <w:jc w:val="right"/>
      </w:pPr>
      <w:r>
        <w:t xml:space="preserve">Antwerpen, </w:t>
      </w:r>
      <w:r w:rsidR="00063733">
        <w:t>23</w:t>
      </w:r>
      <w:bookmarkStart w:id="0" w:name="_GoBack"/>
      <w:bookmarkEnd w:id="0"/>
      <w:r w:rsidR="001F0B6C">
        <w:t xml:space="preserve"> september 2022</w:t>
      </w:r>
    </w:p>
    <w:p w:rsidR="00063733" w:rsidRDefault="00063733">
      <w:pPr>
        <w:rPr>
          <w:b/>
          <w:i/>
          <w:sz w:val="20"/>
          <w:u w:val="single"/>
        </w:rPr>
      </w:pPr>
    </w:p>
    <w:p w:rsidR="003F4DD7" w:rsidRPr="007337B1" w:rsidRDefault="003F4DD7">
      <w:pPr>
        <w:rPr>
          <w:i/>
          <w:sz w:val="20"/>
        </w:rPr>
      </w:pPr>
      <w:r w:rsidRPr="007337B1">
        <w:rPr>
          <w:b/>
          <w:i/>
          <w:sz w:val="20"/>
          <w:u w:val="single"/>
        </w:rPr>
        <w:t>Betreft</w:t>
      </w:r>
      <w:r w:rsidRPr="007337B1">
        <w:rPr>
          <w:i/>
          <w:sz w:val="20"/>
        </w:rPr>
        <w:t>:</w:t>
      </w:r>
      <w:r w:rsidR="00D80D2A" w:rsidRPr="007337B1">
        <w:rPr>
          <w:i/>
          <w:sz w:val="20"/>
        </w:rPr>
        <w:t xml:space="preserve"> Bezwaarschrift naar aanleiding van de omgevingsvergunningsaanvraag van de heer Sam </w:t>
      </w:r>
      <w:proofErr w:type="spellStart"/>
      <w:r w:rsidR="00D80D2A" w:rsidRPr="007337B1">
        <w:rPr>
          <w:i/>
          <w:sz w:val="20"/>
        </w:rPr>
        <w:t>Goetz</w:t>
      </w:r>
      <w:proofErr w:type="spellEnd"/>
      <w:r w:rsidR="00D80D2A" w:rsidRPr="007337B1">
        <w:rPr>
          <w:i/>
          <w:sz w:val="20"/>
        </w:rPr>
        <w:t xml:space="preserve"> en BV VALUE TRADING voor het  verbouwen van een pand in kader van verhandeling en verwerking van edelmetalen: hernieuwing na verandering door wijziging (dossiernummer OMV_2021114840)</w:t>
      </w:r>
    </w:p>
    <w:p w:rsidR="008F61FF" w:rsidRDefault="008F61FF"/>
    <w:p w:rsidR="00D80D2A" w:rsidRDefault="00D80D2A">
      <w:r>
        <w:t>Geachte,</w:t>
      </w:r>
    </w:p>
    <w:p w:rsidR="004C2642" w:rsidRDefault="00695C18" w:rsidP="004C2642">
      <w:r>
        <w:t>met</w:t>
      </w:r>
      <w:r w:rsidR="00D80D2A">
        <w:t xml:space="preserve"> dit schrijven wens ik bezwaar aan</w:t>
      </w:r>
      <w:r w:rsidR="004C2642">
        <w:t xml:space="preserve"> te tekenen tegen </w:t>
      </w:r>
      <w:r w:rsidR="008D3B1E">
        <w:t xml:space="preserve">de aanvraag </w:t>
      </w:r>
      <w:r w:rsidR="00A108FC">
        <w:t xml:space="preserve">voor een </w:t>
      </w:r>
      <w:proofErr w:type="spellStart"/>
      <w:r w:rsidR="00A108FC">
        <w:t>omgevingsvergunning</w:t>
      </w:r>
      <w:proofErr w:type="spellEnd"/>
      <w:r w:rsidR="00A108FC">
        <w:t xml:space="preserve"> voor </w:t>
      </w:r>
      <w:r w:rsidR="008D3B1E">
        <w:t xml:space="preserve">de </w:t>
      </w:r>
      <w:r w:rsidR="004C2642">
        <w:t>goudraffinaderij</w:t>
      </w:r>
      <w:r w:rsidR="001E53DA">
        <w:t xml:space="preserve"> Value </w:t>
      </w:r>
      <w:proofErr w:type="spellStart"/>
      <w:r w:rsidR="001E53DA">
        <w:t>Trading</w:t>
      </w:r>
      <w:proofErr w:type="spellEnd"/>
      <w:r w:rsidR="004C2642">
        <w:t xml:space="preserve"> in de </w:t>
      </w:r>
      <w:r w:rsidR="00A108FC">
        <w:t>Antwerpse s</w:t>
      </w:r>
      <w:r w:rsidR="004C2642">
        <w:t xml:space="preserve">tationsbuurt. De fabriek verwerkt </w:t>
      </w:r>
      <w:r w:rsidR="00063733">
        <w:t xml:space="preserve">goud en zilver waardoor </w:t>
      </w:r>
      <w:r w:rsidR="004C2642">
        <w:t>zware m</w:t>
      </w:r>
      <w:r w:rsidR="008D3B1E">
        <w:t xml:space="preserve">etalen </w:t>
      </w:r>
      <w:r w:rsidR="00063733">
        <w:t xml:space="preserve">zoals kwik, arseen en </w:t>
      </w:r>
      <w:r w:rsidR="008D3B1E">
        <w:t>lood</w:t>
      </w:r>
      <w:r w:rsidR="00063733">
        <w:t xml:space="preserve"> kunnen vrij komen. Ze gebruiken ook</w:t>
      </w:r>
      <w:r w:rsidR="004C2642">
        <w:t xml:space="preserve"> salpeterzuur, zoutzuur, bijtende soda, propaangas, argon,... Dat zijn allemaal zeer geva</w:t>
      </w:r>
      <w:r w:rsidR="00A108FC">
        <w:t>arlijke en ongezonde producten en activiteiten, die niet thuishoren in een drukke stationsbuurt, noch in een dichtbevolkte woonbuurt.</w:t>
      </w:r>
    </w:p>
    <w:p w:rsidR="00F72A35" w:rsidRDefault="004C2642" w:rsidP="004C2642">
      <w:r>
        <w:t xml:space="preserve">De wetgever klasseert </w:t>
      </w:r>
      <w:r w:rsidR="008D3B1E">
        <w:t>dit bedrijf</w:t>
      </w:r>
      <w:r>
        <w:t xml:space="preserve"> niet voor niets als een "Klasse 1 – bedrijf”. </w:t>
      </w:r>
      <w:r w:rsidR="009A318B">
        <w:t xml:space="preserve">Volgens de </w:t>
      </w:r>
      <w:proofErr w:type="spellStart"/>
      <w:r w:rsidR="009A318B">
        <w:t>Vlarem</w:t>
      </w:r>
      <w:proofErr w:type="spellEnd"/>
      <w:r w:rsidR="009A318B">
        <w:t xml:space="preserve">-wetgeving </w:t>
      </w:r>
      <w:r>
        <w:t>wil</w:t>
      </w:r>
      <w:r w:rsidR="009A318B">
        <w:t xml:space="preserve">t dit </w:t>
      </w:r>
      <w:r>
        <w:t>zeggen dat het</w:t>
      </w:r>
      <w:r w:rsidR="00A108FC">
        <w:t xml:space="preserve"> </w:t>
      </w:r>
      <w:r>
        <w:t xml:space="preserve">behoort tot de bedrijven die </w:t>
      </w:r>
      <w:r w:rsidR="009A318B">
        <w:t xml:space="preserve">“de meest hinderlijke activiteiten” </w:t>
      </w:r>
      <w:r>
        <w:t>kunnen veroorzaken voor mens en milieu.</w:t>
      </w:r>
      <w:r w:rsidR="008D3B1E">
        <w:t xml:space="preserve"> </w:t>
      </w:r>
      <w:r w:rsidR="00A108FC">
        <w:t xml:space="preserve">Dit soort bedrijven, kan mijns </w:t>
      </w:r>
      <w:r w:rsidR="00C94D13">
        <w:t>inziens</w:t>
      </w:r>
      <w:r w:rsidR="00A108FC">
        <w:t xml:space="preserve"> niet vergund worden in een woonzone.</w:t>
      </w:r>
    </w:p>
    <w:p w:rsidR="008D3B1E" w:rsidRDefault="00F72A35" w:rsidP="004C2642">
      <w:r>
        <w:t>De kleine wijzigingen die zijn doorgevoerd in deze nieuwe vergunningsaanvraag (</w:t>
      </w:r>
      <w:proofErr w:type="spellStart"/>
      <w:r>
        <w:t>tov</w:t>
      </w:r>
      <w:proofErr w:type="spellEnd"/>
      <w:r>
        <w:t xml:space="preserve"> de vorige twee vergunningsaanvragen), overtuigen me niet om de gezondheid en de veiligheid van de buurtbewoners en voorbijgangers</w:t>
      </w:r>
      <w:r w:rsidR="00A108FC">
        <w:t xml:space="preserve"> </w:t>
      </w:r>
      <w:r>
        <w:t>te garanderen.</w:t>
      </w:r>
      <w:r w:rsidR="00A108FC">
        <w:t xml:space="preserve"> </w:t>
      </w:r>
    </w:p>
    <w:p w:rsidR="008D3B1E" w:rsidRDefault="00A108FC" w:rsidP="008D3B1E">
      <w:r>
        <w:t xml:space="preserve">Ik ben erg bezorgd over de veiligheid en de gezondheid van vele volwassenen én kinderen in deze buurt. </w:t>
      </w:r>
      <w:r w:rsidR="008D3B1E">
        <w:t>Volgende activiteiten</w:t>
      </w:r>
      <w:r>
        <w:t xml:space="preserve"> kunnen de gezondheid en de veiligheid van omwonenden, voorbijgangers én werknemers in de buurt ernstig schaden: </w:t>
      </w:r>
    </w:p>
    <w:p w:rsidR="008D3B1E" w:rsidRDefault="008D3B1E" w:rsidP="008D3B1E">
      <w:pPr>
        <w:pStyle w:val="Lijstalinea"/>
        <w:numPr>
          <w:ilvl w:val="0"/>
          <w:numId w:val="1"/>
        </w:numPr>
      </w:pPr>
      <w:r>
        <w:t xml:space="preserve">2 keer per week worden er 1000’en liters salpeterzuur en zoutzuur geleverd. Dit zijn zeer </w:t>
      </w:r>
      <w:r w:rsidR="001E53DA">
        <w:t xml:space="preserve">gevaarlijke producten. </w:t>
      </w:r>
      <w:r w:rsidR="00C75758">
        <w:t xml:space="preserve">De levering gebeurt met flexibele darmen. Bij </w:t>
      </w:r>
      <w:r>
        <w:t>lekkage tijdens de bevoorrading</w:t>
      </w:r>
      <w:r w:rsidR="00C75758">
        <w:t>, zou dit een erns</w:t>
      </w:r>
      <w:r w:rsidR="00A108FC">
        <w:t xml:space="preserve">tig gevaar kunnen betekenen </w:t>
      </w:r>
      <w:r w:rsidR="00C75758">
        <w:t>voor omwonenden, voorbijgangers en werknemers in de buurt</w:t>
      </w:r>
      <w:r w:rsidR="00A108FC">
        <w:t>.</w:t>
      </w:r>
    </w:p>
    <w:p w:rsidR="008D3B1E" w:rsidRDefault="008D3B1E" w:rsidP="008D3B1E">
      <w:pPr>
        <w:pStyle w:val="Lijstalinea"/>
        <w:numPr>
          <w:ilvl w:val="0"/>
          <w:numId w:val="1"/>
        </w:numPr>
      </w:pPr>
      <w:r>
        <w:t xml:space="preserve">Tijdens het productieproces komen er gevaarlijke giftige dampen vrij. </w:t>
      </w:r>
      <w:proofErr w:type="spellStart"/>
      <w:r>
        <w:t>Scrubbers</w:t>
      </w:r>
      <w:proofErr w:type="spellEnd"/>
      <w:r>
        <w:t xml:space="preserve"> moeten die lucht reinigen. Maar ik heb ernstige vragen bij de effectiviteit </w:t>
      </w:r>
      <w:r w:rsidR="00A108FC">
        <w:t>van deze luchtreiniging.</w:t>
      </w:r>
      <w:r>
        <w:t xml:space="preserve"> Bovendien zou het falen van die </w:t>
      </w:r>
      <w:proofErr w:type="spellStart"/>
      <w:r>
        <w:t>scrubbers</w:t>
      </w:r>
      <w:proofErr w:type="spellEnd"/>
      <w:r>
        <w:t xml:space="preserve"> een ernstig gevaar voor omwonenden, voorbijgangers en werknemers in de buurt kunnen betekenen.</w:t>
      </w:r>
    </w:p>
    <w:p w:rsidR="008D3B1E" w:rsidRDefault="00C75758" w:rsidP="008D3B1E">
      <w:pPr>
        <w:pStyle w:val="Lijstalinea"/>
        <w:numPr>
          <w:ilvl w:val="0"/>
          <w:numId w:val="1"/>
        </w:numPr>
      </w:pPr>
      <w:r>
        <w:t xml:space="preserve">Het bedrijf loost </w:t>
      </w:r>
      <w:r w:rsidR="008D3B1E">
        <w:t xml:space="preserve">afvalwater </w:t>
      </w:r>
      <w:r>
        <w:t>in de riolering. Dit afvalwater bevat mogelijk giftige en gevaarlijke stoffen.</w:t>
      </w:r>
      <w:r w:rsidR="00A108FC">
        <w:t xml:space="preserve"> </w:t>
      </w:r>
      <w:r w:rsidR="001E53DA">
        <w:t>D</w:t>
      </w:r>
      <w:r w:rsidR="00695C18">
        <w:t xml:space="preserve">e beperkte analyses die hiernaar gedaan werden, waren onbetrouwbaar. </w:t>
      </w:r>
      <w:r w:rsidR="00A108FC">
        <w:t>Ik mag er niet aan denken, welke gevaarlijke dampen uit de rioolputjes in de buurt kunnen komen en wat dit betekent voor de gezondheid</w:t>
      </w:r>
      <w:r w:rsidR="001E53DA">
        <w:t xml:space="preserve"> en veiligheid</w:t>
      </w:r>
      <w:r w:rsidR="00A108FC">
        <w:t xml:space="preserve"> van bewoners, voorbijgangers en werknemers in de buurt.</w:t>
      </w:r>
    </w:p>
    <w:p w:rsidR="008D3B1E" w:rsidRDefault="00C75758" w:rsidP="008D3B1E">
      <w:pPr>
        <w:pStyle w:val="Lijstalinea"/>
        <w:numPr>
          <w:ilvl w:val="0"/>
          <w:numId w:val="1"/>
        </w:numPr>
      </w:pPr>
      <w:r>
        <w:t xml:space="preserve">In het bedrijf kunnen ca. 1000 liter aan </w:t>
      </w:r>
      <w:r w:rsidR="008D3B1E">
        <w:t>gevaarlijke gassen</w:t>
      </w:r>
      <w:r>
        <w:t xml:space="preserve"> </w:t>
      </w:r>
      <w:r w:rsidR="00A108FC">
        <w:t xml:space="preserve">worden </w:t>
      </w:r>
      <w:r>
        <w:t>opgeslagen. Als deze gassen vri</w:t>
      </w:r>
      <w:r w:rsidR="00A108FC">
        <w:t xml:space="preserve">j komen, in combinatie met slechte verluchting is het explosiegevaar reëel. Het is daarom </w:t>
      </w:r>
      <w:r w:rsidR="00A108FC">
        <w:lastRenderedPageBreak/>
        <w:t xml:space="preserve">onaanvaardbaar dat een dergelijke hoeveelheid aan gevaarlijke gassen opgeslagen worden in </w:t>
      </w:r>
      <w:r w:rsidR="001E53DA">
        <w:t>dit gebouw</w:t>
      </w:r>
      <w:r w:rsidR="00A108FC">
        <w:t xml:space="preserve"> in de stationsbuurt.</w:t>
      </w:r>
    </w:p>
    <w:p w:rsidR="008D3B1E" w:rsidRDefault="00A108FC" w:rsidP="008D3B1E">
      <w:pPr>
        <w:pStyle w:val="Lijstalinea"/>
        <w:numPr>
          <w:ilvl w:val="0"/>
          <w:numId w:val="1"/>
        </w:numPr>
      </w:pPr>
      <w:r>
        <w:t xml:space="preserve">In de gebouwen kunnen ook ca. 40 ton aan </w:t>
      </w:r>
      <w:r w:rsidR="008D3B1E">
        <w:t>bijtende</w:t>
      </w:r>
      <w:r>
        <w:t xml:space="preserve"> en </w:t>
      </w:r>
      <w:r w:rsidR="008D3B1E">
        <w:t xml:space="preserve">schadelijke vloeistoffen en vaste stoffen </w:t>
      </w:r>
      <w:r w:rsidR="00C94D13">
        <w:t xml:space="preserve">(salpeterzuur, zoutzuur, natriumhydroxide, natriumsulfiet,) </w:t>
      </w:r>
      <w:r>
        <w:t>worden opgeslagen. Ook dat is een groot gevaar voor onze gezondheid en veiligheid.</w:t>
      </w:r>
    </w:p>
    <w:p w:rsidR="008D3B1E" w:rsidRPr="008F61FF" w:rsidRDefault="008D3B1E" w:rsidP="008D3B1E">
      <w:pPr>
        <w:pStyle w:val="Lijstalinea"/>
        <w:numPr>
          <w:ilvl w:val="0"/>
          <w:numId w:val="1"/>
        </w:numPr>
      </w:pPr>
      <w:r w:rsidRPr="008F61FF">
        <w:t xml:space="preserve">Dagelijkse </w:t>
      </w:r>
      <w:r w:rsidR="00695C18" w:rsidRPr="008F61FF">
        <w:t>worden er chemische processen</w:t>
      </w:r>
      <w:r w:rsidR="00C94D13" w:rsidRPr="008F61FF">
        <w:t xml:space="preserve"> met zware metalen als kwik, arseen, cadmium, kobalt, chroom, koper, mangaan, nikkel, lood, antimoon, seleen, tin, thallium, vanadium</w:t>
      </w:r>
      <w:r w:rsidR="00695C18" w:rsidRPr="008F61FF">
        <w:t xml:space="preserve"> uitgevoerd.</w:t>
      </w:r>
    </w:p>
    <w:p w:rsidR="008D189D" w:rsidRPr="008F61FF" w:rsidRDefault="008D189D" w:rsidP="008D3B1E">
      <w:pPr>
        <w:pStyle w:val="Lijstalinea"/>
        <w:numPr>
          <w:ilvl w:val="0"/>
          <w:numId w:val="1"/>
        </w:numPr>
      </w:pPr>
      <w:r w:rsidRPr="008F61FF">
        <w:t xml:space="preserve">De aanvrager splitst in </w:t>
      </w:r>
      <w:r w:rsidR="0067093A" w:rsidRPr="008F61FF">
        <w:t xml:space="preserve">deze (ondertussen </w:t>
      </w:r>
      <w:r w:rsidRPr="008F61FF">
        <w:t>3</w:t>
      </w:r>
      <w:r w:rsidRPr="008F61FF">
        <w:rPr>
          <w:vertAlign w:val="superscript"/>
        </w:rPr>
        <w:t>de</w:t>
      </w:r>
      <w:r w:rsidR="0067093A" w:rsidRPr="008F61FF">
        <w:t xml:space="preserve">) </w:t>
      </w:r>
      <w:r w:rsidRPr="008F61FF">
        <w:t xml:space="preserve">vergunningsaanvraag, de levering van salpeterzuur (die in hun vorige aanvragen </w:t>
      </w:r>
      <w:r w:rsidR="0067093A" w:rsidRPr="008F61FF">
        <w:t>opgenomen was</w:t>
      </w:r>
      <w:r w:rsidRPr="008F61FF">
        <w:t xml:space="preserve">) op in </w:t>
      </w:r>
      <w:r w:rsidR="00257A38">
        <w:t>kleinere leveringen van</w:t>
      </w:r>
      <w:r w:rsidRPr="008F61FF">
        <w:t xml:space="preserve"> </w:t>
      </w:r>
      <w:r w:rsidR="00257A38">
        <w:t>2,660</w:t>
      </w:r>
      <w:r w:rsidRPr="008F61FF">
        <w:t xml:space="preserve"> ton, om op die manier een Klasse 2-bedrijf te kunnen worden, </w:t>
      </w:r>
      <w:proofErr w:type="spellStart"/>
      <w:r w:rsidRPr="008F61FF">
        <w:t>ipv</w:t>
      </w:r>
      <w:proofErr w:type="spellEnd"/>
      <w:r w:rsidRPr="008F61FF">
        <w:t xml:space="preserve"> een Klasse 1-bedrijf (zoals uit de vorige aanvraag bleek).</w:t>
      </w:r>
      <w:r w:rsidR="0067093A" w:rsidRPr="008F61FF">
        <w:t xml:space="preserve"> Er is </w:t>
      </w:r>
      <w:r w:rsidR="00257A38">
        <w:t xml:space="preserve">echter </w:t>
      </w:r>
      <w:r w:rsidR="0067093A" w:rsidRPr="008F61FF">
        <w:t xml:space="preserve">geen enkele garantie dat er </w:t>
      </w:r>
      <w:r w:rsidR="00257A38">
        <w:t xml:space="preserve">in totaal </w:t>
      </w:r>
      <w:r w:rsidR="0067093A" w:rsidRPr="008F61FF">
        <w:t xml:space="preserve">minder salpeterzuur zal geleverd </w:t>
      </w:r>
      <w:r w:rsidR="00257A38">
        <w:t>en/</w:t>
      </w:r>
      <w:r w:rsidR="0067093A" w:rsidRPr="008F61FF">
        <w:t>of opgeslagen worden. Het gevaar voor voorbijgangers en omwonenden blijft.</w:t>
      </w:r>
    </w:p>
    <w:p w:rsidR="007337B1" w:rsidRPr="008F61FF" w:rsidRDefault="0067093A" w:rsidP="008D3B1E">
      <w:pPr>
        <w:pStyle w:val="Lijstalinea"/>
        <w:numPr>
          <w:ilvl w:val="0"/>
          <w:numId w:val="1"/>
        </w:numPr>
      </w:pPr>
      <w:r w:rsidRPr="008F61FF">
        <w:t xml:space="preserve">Het is volstrekt onduidelijk of de </w:t>
      </w:r>
      <w:r w:rsidR="007337B1" w:rsidRPr="008F61FF">
        <w:t xml:space="preserve">emissiemetingen </w:t>
      </w:r>
      <w:r w:rsidRPr="008F61FF">
        <w:t>op een correcte en betrouwbare manier gebeuren. Het lijkt of er emissiemetingen g</w:t>
      </w:r>
      <w:r w:rsidR="007337B1" w:rsidRPr="008F61FF">
        <w:t>ebeuren net op momenten dat er de weken ervoor geen leveringen van chemicaliën zijn gebeurd en op momenten dat er geen rookuitstoot was uit de verschillende schouwen.</w:t>
      </w:r>
      <w:r w:rsidRPr="008F61FF">
        <w:t xml:space="preserve"> Bovendien lijkt er in weekends of op avonden uitstoot te zijn uit de schouwen. Het is zeer bedenkelijk om net uit te stoten buiten de werktijden van werknemers en buiten de werktijden waaro</w:t>
      </w:r>
      <w:r w:rsidR="00063733">
        <w:t>p</w:t>
      </w:r>
      <w:r w:rsidRPr="008F61FF">
        <w:t xml:space="preserve"> emissiemetingen gebeuren.</w:t>
      </w:r>
    </w:p>
    <w:p w:rsidR="008F61FF" w:rsidRPr="008F61FF" w:rsidRDefault="008F61FF" w:rsidP="008D3B1E">
      <w:pPr>
        <w:pStyle w:val="Lijstalinea"/>
        <w:numPr>
          <w:ilvl w:val="0"/>
          <w:numId w:val="1"/>
        </w:numPr>
      </w:pPr>
      <w:r w:rsidRPr="008F61FF">
        <w:t xml:space="preserve">Er is een grondig wetenschappelijk onderzoek nodig naar het verband tussen de activiteiten van Value </w:t>
      </w:r>
      <w:proofErr w:type="spellStart"/>
      <w:r w:rsidRPr="008F61FF">
        <w:t>Trading</w:t>
      </w:r>
      <w:proofErr w:type="spellEnd"/>
      <w:r w:rsidRPr="008F61FF">
        <w:t xml:space="preserve"> en de vele kankergevallen in de nabije omgeving. Het onderzoek dat reeds gedaan werd, voldoet niet.</w:t>
      </w:r>
    </w:p>
    <w:p w:rsidR="008D3B1E" w:rsidRPr="001E53DA" w:rsidRDefault="00695C18" w:rsidP="008D3B1E">
      <w:pPr>
        <w:rPr>
          <w:b/>
        </w:rPr>
      </w:pPr>
      <w:r>
        <w:t>Kortom, d</w:t>
      </w:r>
      <w:r w:rsidR="008D3B1E">
        <w:t xml:space="preserve">it soort industriële activiteiten overstijgen de draagkracht van deze dicht bevolkte woonbuurt </w:t>
      </w:r>
      <w:r>
        <w:t xml:space="preserve">en druk bezochte stationsbuurt </w:t>
      </w:r>
      <w:r w:rsidR="008D3B1E">
        <w:t xml:space="preserve">ernstig. </w:t>
      </w:r>
      <w:r w:rsidR="008D3B1E" w:rsidRPr="001E53DA">
        <w:rPr>
          <w:b/>
        </w:rPr>
        <w:t>Omwille van bovenstaande bezorgdheden, vraag ik om de vergunning stop te zetten.</w:t>
      </w:r>
    </w:p>
    <w:p w:rsidR="008F61FF" w:rsidRDefault="008F61FF"/>
    <w:p w:rsidR="00C77A50" w:rsidRDefault="00695C18">
      <w:r>
        <w:t>Vriendelijke groeten,</w:t>
      </w:r>
    </w:p>
    <w:p w:rsidR="00063733" w:rsidRDefault="00063733"/>
    <w:tbl>
      <w:tblPr>
        <w:tblStyle w:val="Tabelraster"/>
        <w:tblW w:w="0" w:type="auto"/>
        <w:tblLook w:val="04A0" w:firstRow="1" w:lastRow="0" w:firstColumn="1" w:lastColumn="0" w:noHBand="0" w:noVBand="1"/>
      </w:tblPr>
      <w:tblGrid>
        <w:gridCol w:w="567"/>
        <w:gridCol w:w="1272"/>
        <w:gridCol w:w="1629"/>
        <w:gridCol w:w="2468"/>
        <w:gridCol w:w="663"/>
        <w:gridCol w:w="676"/>
        <w:gridCol w:w="774"/>
        <w:gridCol w:w="1239"/>
      </w:tblGrid>
      <w:tr w:rsidR="00063733" w:rsidTr="00A514A8">
        <w:tc>
          <w:tcPr>
            <w:tcW w:w="567" w:type="dxa"/>
            <w:shd w:val="clear" w:color="auto" w:fill="FFC000"/>
          </w:tcPr>
          <w:p w:rsidR="00063733" w:rsidRDefault="00063733" w:rsidP="00A514A8">
            <w:pPr>
              <w:rPr>
                <w:b/>
              </w:rPr>
            </w:pPr>
          </w:p>
        </w:tc>
        <w:tc>
          <w:tcPr>
            <w:tcW w:w="1272" w:type="dxa"/>
            <w:shd w:val="clear" w:color="auto" w:fill="FFC000"/>
          </w:tcPr>
          <w:p w:rsidR="00063733" w:rsidRDefault="00063733" w:rsidP="00A514A8">
            <w:pPr>
              <w:rPr>
                <w:b/>
              </w:rPr>
            </w:pPr>
            <w:r>
              <w:rPr>
                <w:b/>
              </w:rPr>
              <w:t>Voornaam</w:t>
            </w:r>
          </w:p>
        </w:tc>
        <w:tc>
          <w:tcPr>
            <w:tcW w:w="1629" w:type="dxa"/>
            <w:shd w:val="clear" w:color="auto" w:fill="FFC000"/>
          </w:tcPr>
          <w:p w:rsidR="00063733" w:rsidRDefault="00063733" w:rsidP="00A514A8">
            <w:pPr>
              <w:rPr>
                <w:b/>
              </w:rPr>
            </w:pPr>
            <w:r>
              <w:rPr>
                <w:b/>
              </w:rPr>
              <w:t>Naam</w:t>
            </w:r>
          </w:p>
        </w:tc>
        <w:tc>
          <w:tcPr>
            <w:tcW w:w="2468" w:type="dxa"/>
            <w:shd w:val="clear" w:color="auto" w:fill="FFC000"/>
          </w:tcPr>
          <w:p w:rsidR="00063733" w:rsidRDefault="00063733" w:rsidP="00A514A8">
            <w:pPr>
              <w:rPr>
                <w:b/>
              </w:rPr>
            </w:pPr>
            <w:r>
              <w:rPr>
                <w:b/>
              </w:rPr>
              <w:t>Straat</w:t>
            </w:r>
          </w:p>
        </w:tc>
        <w:tc>
          <w:tcPr>
            <w:tcW w:w="663" w:type="dxa"/>
            <w:shd w:val="clear" w:color="auto" w:fill="FFC000"/>
          </w:tcPr>
          <w:p w:rsidR="00063733" w:rsidRDefault="00063733" w:rsidP="00A514A8">
            <w:pPr>
              <w:rPr>
                <w:b/>
              </w:rPr>
            </w:pPr>
            <w:proofErr w:type="spellStart"/>
            <w:r>
              <w:rPr>
                <w:b/>
              </w:rPr>
              <w:t>Nr</w:t>
            </w:r>
            <w:proofErr w:type="spellEnd"/>
          </w:p>
        </w:tc>
        <w:tc>
          <w:tcPr>
            <w:tcW w:w="676" w:type="dxa"/>
            <w:shd w:val="clear" w:color="auto" w:fill="FFC000"/>
          </w:tcPr>
          <w:p w:rsidR="00063733" w:rsidRDefault="00063733" w:rsidP="00A514A8">
            <w:pPr>
              <w:rPr>
                <w:b/>
              </w:rPr>
            </w:pPr>
            <w:r>
              <w:rPr>
                <w:b/>
              </w:rPr>
              <w:t>Bus</w:t>
            </w:r>
          </w:p>
        </w:tc>
        <w:tc>
          <w:tcPr>
            <w:tcW w:w="774" w:type="dxa"/>
            <w:shd w:val="clear" w:color="auto" w:fill="FFC000"/>
          </w:tcPr>
          <w:p w:rsidR="00063733" w:rsidRDefault="00063733" w:rsidP="00A514A8">
            <w:pPr>
              <w:rPr>
                <w:b/>
              </w:rPr>
            </w:pPr>
            <w:proofErr w:type="spellStart"/>
            <w:r>
              <w:rPr>
                <w:b/>
              </w:rPr>
              <w:t>Postc</w:t>
            </w:r>
            <w:proofErr w:type="spellEnd"/>
          </w:p>
        </w:tc>
        <w:tc>
          <w:tcPr>
            <w:tcW w:w="1239" w:type="dxa"/>
            <w:shd w:val="clear" w:color="auto" w:fill="FFC000"/>
          </w:tcPr>
          <w:p w:rsidR="00063733" w:rsidRDefault="00063733" w:rsidP="00A514A8">
            <w:pPr>
              <w:rPr>
                <w:b/>
              </w:rPr>
            </w:pPr>
            <w:r>
              <w:rPr>
                <w:b/>
              </w:rPr>
              <w:t>Plaats</w:t>
            </w:r>
          </w:p>
        </w:tc>
      </w:tr>
      <w:tr w:rsidR="00063733" w:rsidRPr="007258C9" w:rsidTr="00A514A8">
        <w:tc>
          <w:tcPr>
            <w:tcW w:w="567" w:type="dxa"/>
          </w:tcPr>
          <w:p w:rsidR="00063733" w:rsidRPr="007258C9" w:rsidRDefault="00063733" w:rsidP="00A514A8">
            <w:r w:rsidRPr="007258C9">
              <w:t>1</w:t>
            </w:r>
          </w:p>
        </w:tc>
        <w:tc>
          <w:tcPr>
            <w:tcW w:w="1272" w:type="dxa"/>
          </w:tcPr>
          <w:p w:rsidR="00063733" w:rsidRPr="007258C9" w:rsidRDefault="00063733" w:rsidP="00A514A8"/>
        </w:tc>
        <w:tc>
          <w:tcPr>
            <w:tcW w:w="1629" w:type="dxa"/>
          </w:tcPr>
          <w:p w:rsidR="00063733" w:rsidRPr="007258C9" w:rsidRDefault="00063733" w:rsidP="00A514A8"/>
        </w:tc>
        <w:tc>
          <w:tcPr>
            <w:tcW w:w="2468" w:type="dxa"/>
          </w:tcPr>
          <w:p w:rsidR="00063733" w:rsidRPr="007258C9" w:rsidRDefault="00063733" w:rsidP="00A514A8"/>
        </w:tc>
        <w:tc>
          <w:tcPr>
            <w:tcW w:w="663" w:type="dxa"/>
          </w:tcPr>
          <w:p w:rsidR="00063733" w:rsidRPr="007258C9" w:rsidRDefault="00063733" w:rsidP="00A514A8"/>
        </w:tc>
        <w:tc>
          <w:tcPr>
            <w:tcW w:w="676" w:type="dxa"/>
          </w:tcPr>
          <w:p w:rsidR="00063733" w:rsidRPr="007258C9" w:rsidRDefault="00063733" w:rsidP="00A514A8"/>
        </w:tc>
        <w:tc>
          <w:tcPr>
            <w:tcW w:w="774" w:type="dxa"/>
          </w:tcPr>
          <w:p w:rsidR="00063733" w:rsidRPr="007258C9" w:rsidRDefault="00063733" w:rsidP="00A514A8"/>
        </w:tc>
        <w:tc>
          <w:tcPr>
            <w:tcW w:w="1239" w:type="dxa"/>
          </w:tcPr>
          <w:p w:rsidR="00063733" w:rsidRPr="007258C9" w:rsidRDefault="00063733" w:rsidP="00A514A8"/>
        </w:tc>
      </w:tr>
      <w:tr w:rsidR="00063733" w:rsidRPr="007258C9" w:rsidTr="00A514A8">
        <w:tc>
          <w:tcPr>
            <w:tcW w:w="567" w:type="dxa"/>
          </w:tcPr>
          <w:p w:rsidR="00063733" w:rsidRPr="007258C9" w:rsidRDefault="00063733" w:rsidP="00A514A8">
            <w:r w:rsidRPr="007258C9">
              <w:t>2</w:t>
            </w:r>
          </w:p>
        </w:tc>
        <w:tc>
          <w:tcPr>
            <w:tcW w:w="1272" w:type="dxa"/>
          </w:tcPr>
          <w:p w:rsidR="00063733" w:rsidRPr="007258C9" w:rsidRDefault="00063733" w:rsidP="00A514A8"/>
        </w:tc>
        <w:tc>
          <w:tcPr>
            <w:tcW w:w="1629" w:type="dxa"/>
          </w:tcPr>
          <w:p w:rsidR="00063733" w:rsidRPr="007258C9" w:rsidRDefault="00063733" w:rsidP="00A514A8"/>
        </w:tc>
        <w:tc>
          <w:tcPr>
            <w:tcW w:w="2468" w:type="dxa"/>
          </w:tcPr>
          <w:p w:rsidR="00063733" w:rsidRPr="007258C9" w:rsidRDefault="00063733" w:rsidP="00A514A8"/>
        </w:tc>
        <w:tc>
          <w:tcPr>
            <w:tcW w:w="663" w:type="dxa"/>
          </w:tcPr>
          <w:p w:rsidR="00063733" w:rsidRPr="007258C9" w:rsidRDefault="00063733" w:rsidP="00A514A8"/>
        </w:tc>
        <w:tc>
          <w:tcPr>
            <w:tcW w:w="676" w:type="dxa"/>
          </w:tcPr>
          <w:p w:rsidR="00063733" w:rsidRPr="007258C9" w:rsidRDefault="00063733" w:rsidP="00A514A8"/>
        </w:tc>
        <w:tc>
          <w:tcPr>
            <w:tcW w:w="774" w:type="dxa"/>
          </w:tcPr>
          <w:p w:rsidR="00063733" w:rsidRPr="007258C9" w:rsidRDefault="00063733" w:rsidP="00A514A8"/>
        </w:tc>
        <w:tc>
          <w:tcPr>
            <w:tcW w:w="1239" w:type="dxa"/>
          </w:tcPr>
          <w:p w:rsidR="00063733" w:rsidRPr="007258C9" w:rsidRDefault="00063733" w:rsidP="00A514A8"/>
        </w:tc>
      </w:tr>
      <w:tr w:rsidR="00063733" w:rsidRPr="007258C9" w:rsidTr="00A514A8">
        <w:tc>
          <w:tcPr>
            <w:tcW w:w="567" w:type="dxa"/>
          </w:tcPr>
          <w:p w:rsidR="00063733" w:rsidRPr="007258C9" w:rsidRDefault="00063733" w:rsidP="00A514A8">
            <w:r w:rsidRPr="007258C9">
              <w:t>3</w:t>
            </w:r>
          </w:p>
        </w:tc>
        <w:tc>
          <w:tcPr>
            <w:tcW w:w="1272" w:type="dxa"/>
          </w:tcPr>
          <w:p w:rsidR="00063733" w:rsidRPr="007258C9" w:rsidRDefault="00063733" w:rsidP="00A514A8"/>
        </w:tc>
        <w:tc>
          <w:tcPr>
            <w:tcW w:w="1629" w:type="dxa"/>
          </w:tcPr>
          <w:p w:rsidR="00063733" w:rsidRPr="007258C9" w:rsidRDefault="00063733" w:rsidP="00A514A8"/>
        </w:tc>
        <w:tc>
          <w:tcPr>
            <w:tcW w:w="2468" w:type="dxa"/>
          </w:tcPr>
          <w:p w:rsidR="00063733" w:rsidRPr="007258C9" w:rsidRDefault="00063733" w:rsidP="00A514A8"/>
        </w:tc>
        <w:tc>
          <w:tcPr>
            <w:tcW w:w="663" w:type="dxa"/>
          </w:tcPr>
          <w:p w:rsidR="00063733" w:rsidRPr="007258C9" w:rsidRDefault="00063733" w:rsidP="00A514A8"/>
        </w:tc>
        <w:tc>
          <w:tcPr>
            <w:tcW w:w="676" w:type="dxa"/>
          </w:tcPr>
          <w:p w:rsidR="00063733" w:rsidRPr="007258C9" w:rsidRDefault="00063733" w:rsidP="00A514A8"/>
        </w:tc>
        <w:tc>
          <w:tcPr>
            <w:tcW w:w="774" w:type="dxa"/>
          </w:tcPr>
          <w:p w:rsidR="00063733" w:rsidRPr="007258C9" w:rsidRDefault="00063733" w:rsidP="00A514A8"/>
        </w:tc>
        <w:tc>
          <w:tcPr>
            <w:tcW w:w="1239" w:type="dxa"/>
          </w:tcPr>
          <w:p w:rsidR="00063733" w:rsidRPr="007258C9" w:rsidRDefault="00063733" w:rsidP="00A514A8"/>
        </w:tc>
      </w:tr>
      <w:tr w:rsidR="00063733" w:rsidRPr="007258C9" w:rsidTr="00A514A8">
        <w:tc>
          <w:tcPr>
            <w:tcW w:w="567" w:type="dxa"/>
          </w:tcPr>
          <w:p w:rsidR="00063733" w:rsidRPr="007258C9" w:rsidRDefault="00063733" w:rsidP="00A514A8">
            <w:r w:rsidRPr="007258C9">
              <w:t>4</w:t>
            </w:r>
          </w:p>
        </w:tc>
        <w:tc>
          <w:tcPr>
            <w:tcW w:w="1272" w:type="dxa"/>
          </w:tcPr>
          <w:p w:rsidR="00063733" w:rsidRPr="007258C9" w:rsidRDefault="00063733" w:rsidP="00A514A8"/>
        </w:tc>
        <w:tc>
          <w:tcPr>
            <w:tcW w:w="1629" w:type="dxa"/>
          </w:tcPr>
          <w:p w:rsidR="00063733" w:rsidRPr="007258C9" w:rsidRDefault="00063733" w:rsidP="00A514A8"/>
        </w:tc>
        <w:tc>
          <w:tcPr>
            <w:tcW w:w="2468" w:type="dxa"/>
          </w:tcPr>
          <w:p w:rsidR="00063733" w:rsidRPr="007258C9" w:rsidRDefault="00063733" w:rsidP="00A514A8"/>
        </w:tc>
        <w:tc>
          <w:tcPr>
            <w:tcW w:w="663" w:type="dxa"/>
          </w:tcPr>
          <w:p w:rsidR="00063733" w:rsidRPr="007258C9" w:rsidRDefault="00063733" w:rsidP="00A514A8"/>
        </w:tc>
        <w:tc>
          <w:tcPr>
            <w:tcW w:w="676" w:type="dxa"/>
          </w:tcPr>
          <w:p w:rsidR="00063733" w:rsidRPr="007258C9" w:rsidRDefault="00063733" w:rsidP="00A514A8"/>
        </w:tc>
        <w:tc>
          <w:tcPr>
            <w:tcW w:w="774" w:type="dxa"/>
          </w:tcPr>
          <w:p w:rsidR="00063733" w:rsidRPr="007258C9" w:rsidRDefault="00063733" w:rsidP="00A514A8"/>
        </w:tc>
        <w:tc>
          <w:tcPr>
            <w:tcW w:w="1239" w:type="dxa"/>
          </w:tcPr>
          <w:p w:rsidR="00063733" w:rsidRPr="007258C9" w:rsidRDefault="00063733" w:rsidP="00A514A8"/>
        </w:tc>
      </w:tr>
      <w:tr w:rsidR="00063733" w:rsidRPr="007258C9" w:rsidTr="00A514A8">
        <w:tc>
          <w:tcPr>
            <w:tcW w:w="567" w:type="dxa"/>
          </w:tcPr>
          <w:p w:rsidR="00063733" w:rsidRPr="007258C9" w:rsidRDefault="00063733" w:rsidP="00A514A8">
            <w:r w:rsidRPr="007258C9">
              <w:t>5</w:t>
            </w:r>
          </w:p>
        </w:tc>
        <w:tc>
          <w:tcPr>
            <w:tcW w:w="1272" w:type="dxa"/>
          </w:tcPr>
          <w:p w:rsidR="00063733" w:rsidRPr="007258C9" w:rsidRDefault="00063733" w:rsidP="00A514A8"/>
        </w:tc>
        <w:tc>
          <w:tcPr>
            <w:tcW w:w="1629" w:type="dxa"/>
          </w:tcPr>
          <w:p w:rsidR="00063733" w:rsidRPr="007258C9" w:rsidRDefault="00063733" w:rsidP="00A514A8"/>
        </w:tc>
        <w:tc>
          <w:tcPr>
            <w:tcW w:w="2468" w:type="dxa"/>
          </w:tcPr>
          <w:p w:rsidR="00063733" w:rsidRPr="007258C9" w:rsidRDefault="00063733" w:rsidP="00A514A8"/>
        </w:tc>
        <w:tc>
          <w:tcPr>
            <w:tcW w:w="663" w:type="dxa"/>
          </w:tcPr>
          <w:p w:rsidR="00063733" w:rsidRPr="007258C9" w:rsidRDefault="00063733" w:rsidP="00A514A8"/>
        </w:tc>
        <w:tc>
          <w:tcPr>
            <w:tcW w:w="676" w:type="dxa"/>
          </w:tcPr>
          <w:p w:rsidR="00063733" w:rsidRPr="007258C9" w:rsidRDefault="00063733" w:rsidP="00A514A8"/>
        </w:tc>
        <w:tc>
          <w:tcPr>
            <w:tcW w:w="774" w:type="dxa"/>
          </w:tcPr>
          <w:p w:rsidR="00063733" w:rsidRPr="007258C9" w:rsidRDefault="00063733" w:rsidP="00A514A8"/>
        </w:tc>
        <w:tc>
          <w:tcPr>
            <w:tcW w:w="1239" w:type="dxa"/>
          </w:tcPr>
          <w:p w:rsidR="00063733" w:rsidRPr="007258C9" w:rsidRDefault="00063733" w:rsidP="00A514A8"/>
        </w:tc>
      </w:tr>
      <w:tr w:rsidR="00063733" w:rsidRPr="007258C9" w:rsidTr="00A514A8">
        <w:tc>
          <w:tcPr>
            <w:tcW w:w="567" w:type="dxa"/>
          </w:tcPr>
          <w:p w:rsidR="00063733" w:rsidRPr="007258C9" w:rsidRDefault="00063733" w:rsidP="00A514A8">
            <w:r w:rsidRPr="007258C9">
              <w:t>6</w:t>
            </w:r>
          </w:p>
        </w:tc>
        <w:tc>
          <w:tcPr>
            <w:tcW w:w="1272" w:type="dxa"/>
          </w:tcPr>
          <w:p w:rsidR="00063733" w:rsidRPr="007258C9" w:rsidRDefault="00063733" w:rsidP="00A514A8"/>
        </w:tc>
        <w:tc>
          <w:tcPr>
            <w:tcW w:w="1629" w:type="dxa"/>
          </w:tcPr>
          <w:p w:rsidR="00063733" w:rsidRPr="007258C9" w:rsidRDefault="00063733" w:rsidP="00A514A8"/>
        </w:tc>
        <w:tc>
          <w:tcPr>
            <w:tcW w:w="2468" w:type="dxa"/>
          </w:tcPr>
          <w:p w:rsidR="00063733" w:rsidRPr="007258C9" w:rsidRDefault="00063733" w:rsidP="00A514A8"/>
        </w:tc>
        <w:tc>
          <w:tcPr>
            <w:tcW w:w="663" w:type="dxa"/>
          </w:tcPr>
          <w:p w:rsidR="00063733" w:rsidRPr="007258C9" w:rsidRDefault="00063733" w:rsidP="00A514A8"/>
        </w:tc>
        <w:tc>
          <w:tcPr>
            <w:tcW w:w="676" w:type="dxa"/>
          </w:tcPr>
          <w:p w:rsidR="00063733" w:rsidRPr="007258C9" w:rsidRDefault="00063733" w:rsidP="00A514A8"/>
        </w:tc>
        <w:tc>
          <w:tcPr>
            <w:tcW w:w="774" w:type="dxa"/>
          </w:tcPr>
          <w:p w:rsidR="00063733" w:rsidRPr="007258C9" w:rsidRDefault="00063733" w:rsidP="00A514A8"/>
        </w:tc>
        <w:tc>
          <w:tcPr>
            <w:tcW w:w="1239" w:type="dxa"/>
          </w:tcPr>
          <w:p w:rsidR="00063733" w:rsidRPr="007258C9" w:rsidRDefault="00063733" w:rsidP="00A514A8"/>
        </w:tc>
      </w:tr>
      <w:tr w:rsidR="00063733" w:rsidRPr="007258C9" w:rsidTr="00A514A8">
        <w:tc>
          <w:tcPr>
            <w:tcW w:w="567" w:type="dxa"/>
          </w:tcPr>
          <w:p w:rsidR="00063733" w:rsidRPr="007258C9" w:rsidRDefault="00063733" w:rsidP="00A514A8">
            <w:r w:rsidRPr="007258C9">
              <w:t>7</w:t>
            </w:r>
          </w:p>
        </w:tc>
        <w:tc>
          <w:tcPr>
            <w:tcW w:w="1272" w:type="dxa"/>
          </w:tcPr>
          <w:p w:rsidR="00063733" w:rsidRPr="007258C9" w:rsidRDefault="00063733" w:rsidP="00A514A8"/>
        </w:tc>
        <w:tc>
          <w:tcPr>
            <w:tcW w:w="1629" w:type="dxa"/>
          </w:tcPr>
          <w:p w:rsidR="00063733" w:rsidRPr="007258C9" w:rsidRDefault="00063733" w:rsidP="00A514A8"/>
        </w:tc>
        <w:tc>
          <w:tcPr>
            <w:tcW w:w="2468" w:type="dxa"/>
          </w:tcPr>
          <w:p w:rsidR="00063733" w:rsidRPr="007258C9" w:rsidRDefault="00063733" w:rsidP="00A514A8"/>
        </w:tc>
        <w:tc>
          <w:tcPr>
            <w:tcW w:w="663" w:type="dxa"/>
          </w:tcPr>
          <w:p w:rsidR="00063733" w:rsidRPr="007258C9" w:rsidRDefault="00063733" w:rsidP="00A514A8"/>
        </w:tc>
        <w:tc>
          <w:tcPr>
            <w:tcW w:w="676" w:type="dxa"/>
          </w:tcPr>
          <w:p w:rsidR="00063733" w:rsidRPr="007258C9" w:rsidRDefault="00063733" w:rsidP="00A514A8"/>
        </w:tc>
        <w:tc>
          <w:tcPr>
            <w:tcW w:w="774" w:type="dxa"/>
          </w:tcPr>
          <w:p w:rsidR="00063733" w:rsidRPr="007258C9" w:rsidRDefault="00063733" w:rsidP="00A514A8"/>
        </w:tc>
        <w:tc>
          <w:tcPr>
            <w:tcW w:w="1239" w:type="dxa"/>
          </w:tcPr>
          <w:p w:rsidR="00063733" w:rsidRPr="007258C9" w:rsidRDefault="00063733" w:rsidP="00A514A8"/>
        </w:tc>
      </w:tr>
      <w:tr w:rsidR="00063733" w:rsidRPr="007258C9" w:rsidTr="00A514A8">
        <w:tc>
          <w:tcPr>
            <w:tcW w:w="567" w:type="dxa"/>
          </w:tcPr>
          <w:p w:rsidR="00063733" w:rsidRPr="007258C9" w:rsidRDefault="00063733" w:rsidP="00A514A8">
            <w:r w:rsidRPr="007258C9">
              <w:t>8</w:t>
            </w:r>
          </w:p>
        </w:tc>
        <w:tc>
          <w:tcPr>
            <w:tcW w:w="1272" w:type="dxa"/>
          </w:tcPr>
          <w:p w:rsidR="00063733" w:rsidRPr="007258C9" w:rsidRDefault="00063733" w:rsidP="00A514A8"/>
        </w:tc>
        <w:tc>
          <w:tcPr>
            <w:tcW w:w="1629" w:type="dxa"/>
          </w:tcPr>
          <w:p w:rsidR="00063733" w:rsidRPr="007258C9" w:rsidRDefault="00063733" w:rsidP="00A514A8"/>
        </w:tc>
        <w:tc>
          <w:tcPr>
            <w:tcW w:w="2468" w:type="dxa"/>
          </w:tcPr>
          <w:p w:rsidR="00063733" w:rsidRPr="007258C9" w:rsidRDefault="00063733" w:rsidP="00A514A8"/>
        </w:tc>
        <w:tc>
          <w:tcPr>
            <w:tcW w:w="663" w:type="dxa"/>
          </w:tcPr>
          <w:p w:rsidR="00063733" w:rsidRPr="007258C9" w:rsidRDefault="00063733" w:rsidP="00A514A8"/>
        </w:tc>
        <w:tc>
          <w:tcPr>
            <w:tcW w:w="676" w:type="dxa"/>
          </w:tcPr>
          <w:p w:rsidR="00063733" w:rsidRPr="007258C9" w:rsidRDefault="00063733" w:rsidP="00A514A8"/>
        </w:tc>
        <w:tc>
          <w:tcPr>
            <w:tcW w:w="774" w:type="dxa"/>
          </w:tcPr>
          <w:p w:rsidR="00063733" w:rsidRPr="007258C9" w:rsidRDefault="00063733" w:rsidP="00A514A8"/>
        </w:tc>
        <w:tc>
          <w:tcPr>
            <w:tcW w:w="1239" w:type="dxa"/>
          </w:tcPr>
          <w:p w:rsidR="00063733" w:rsidRPr="007258C9" w:rsidRDefault="00063733" w:rsidP="00A514A8"/>
        </w:tc>
      </w:tr>
      <w:tr w:rsidR="00063733" w:rsidRPr="007258C9" w:rsidTr="00A514A8">
        <w:tc>
          <w:tcPr>
            <w:tcW w:w="567" w:type="dxa"/>
          </w:tcPr>
          <w:p w:rsidR="00063733" w:rsidRPr="007258C9" w:rsidRDefault="00063733" w:rsidP="00A514A8">
            <w:r w:rsidRPr="007258C9">
              <w:t>9</w:t>
            </w:r>
          </w:p>
        </w:tc>
        <w:tc>
          <w:tcPr>
            <w:tcW w:w="1272" w:type="dxa"/>
          </w:tcPr>
          <w:p w:rsidR="00063733" w:rsidRPr="007258C9" w:rsidRDefault="00063733" w:rsidP="00A514A8"/>
        </w:tc>
        <w:tc>
          <w:tcPr>
            <w:tcW w:w="1629" w:type="dxa"/>
          </w:tcPr>
          <w:p w:rsidR="00063733" w:rsidRPr="007258C9" w:rsidRDefault="00063733" w:rsidP="00A514A8"/>
        </w:tc>
        <w:tc>
          <w:tcPr>
            <w:tcW w:w="2468" w:type="dxa"/>
          </w:tcPr>
          <w:p w:rsidR="00063733" w:rsidRPr="007258C9" w:rsidRDefault="00063733" w:rsidP="00A514A8"/>
        </w:tc>
        <w:tc>
          <w:tcPr>
            <w:tcW w:w="663" w:type="dxa"/>
          </w:tcPr>
          <w:p w:rsidR="00063733" w:rsidRPr="007258C9" w:rsidRDefault="00063733" w:rsidP="00A514A8"/>
        </w:tc>
        <w:tc>
          <w:tcPr>
            <w:tcW w:w="676" w:type="dxa"/>
          </w:tcPr>
          <w:p w:rsidR="00063733" w:rsidRPr="007258C9" w:rsidRDefault="00063733" w:rsidP="00A514A8"/>
        </w:tc>
        <w:tc>
          <w:tcPr>
            <w:tcW w:w="774" w:type="dxa"/>
          </w:tcPr>
          <w:p w:rsidR="00063733" w:rsidRPr="007258C9" w:rsidRDefault="00063733" w:rsidP="00A514A8"/>
        </w:tc>
        <w:tc>
          <w:tcPr>
            <w:tcW w:w="1239" w:type="dxa"/>
          </w:tcPr>
          <w:p w:rsidR="00063733" w:rsidRPr="007258C9" w:rsidRDefault="00063733" w:rsidP="00A514A8"/>
        </w:tc>
      </w:tr>
      <w:tr w:rsidR="00063733" w:rsidRPr="007258C9" w:rsidTr="00A514A8">
        <w:tc>
          <w:tcPr>
            <w:tcW w:w="567" w:type="dxa"/>
          </w:tcPr>
          <w:p w:rsidR="00063733" w:rsidRPr="007258C9" w:rsidRDefault="00063733" w:rsidP="00A514A8">
            <w:r w:rsidRPr="007258C9">
              <w:t>10</w:t>
            </w:r>
          </w:p>
        </w:tc>
        <w:tc>
          <w:tcPr>
            <w:tcW w:w="1272" w:type="dxa"/>
          </w:tcPr>
          <w:p w:rsidR="00063733" w:rsidRPr="007258C9" w:rsidRDefault="00063733" w:rsidP="00A514A8"/>
        </w:tc>
        <w:tc>
          <w:tcPr>
            <w:tcW w:w="1629" w:type="dxa"/>
          </w:tcPr>
          <w:p w:rsidR="00063733" w:rsidRPr="007258C9" w:rsidRDefault="00063733" w:rsidP="00A514A8"/>
        </w:tc>
        <w:tc>
          <w:tcPr>
            <w:tcW w:w="2468" w:type="dxa"/>
          </w:tcPr>
          <w:p w:rsidR="00063733" w:rsidRPr="007258C9" w:rsidRDefault="00063733" w:rsidP="00A514A8"/>
        </w:tc>
        <w:tc>
          <w:tcPr>
            <w:tcW w:w="663" w:type="dxa"/>
          </w:tcPr>
          <w:p w:rsidR="00063733" w:rsidRPr="007258C9" w:rsidRDefault="00063733" w:rsidP="00A514A8"/>
        </w:tc>
        <w:tc>
          <w:tcPr>
            <w:tcW w:w="676" w:type="dxa"/>
          </w:tcPr>
          <w:p w:rsidR="00063733" w:rsidRPr="007258C9" w:rsidRDefault="00063733" w:rsidP="00A514A8"/>
        </w:tc>
        <w:tc>
          <w:tcPr>
            <w:tcW w:w="774" w:type="dxa"/>
          </w:tcPr>
          <w:p w:rsidR="00063733" w:rsidRPr="007258C9" w:rsidRDefault="00063733" w:rsidP="00A514A8"/>
        </w:tc>
        <w:tc>
          <w:tcPr>
            <w:tcW w:w="1239" w:type="dxa"/>
          </w:tcPr>
          <w:p w:rsidR="00063733" w:rsidRPr="007258C9" w:rsidRDefault="00063733" w:rsidP="00A514A8"/>
        </w:tc>
      </w:tr>
    </w:tbl>
    <w:p w:rsidR="00063733" w:rsidRDefault="00063733"/>
    <w:sectPr w:rsidR="00063733" w:rsidSect="008F61FF">
      <w:footerReference w:type="default" r:id="rId8"/>
      <w:pgSz w:w="11906" w:h="16838"/>
      <w:pgMar w:top="993" w:right="1274" w:bottom="1135" w:left="1134" w:header="708"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609" w:rsidRDefault="00AD5609" w:rsidP="00590C14">
      <w:pPr>
        <w:spacing w:after="0" w:line="240" w:lineRule="auto"/>
      </w:pPr>
      <w:r>
        <w:separator/>
      </w:r>
    </w:p>
  </w:endnote>
  <w:endnote w:type="continuationSeparator" w:id="0">
    <w:p w:rsidR="00AD5609" w:rsidRDefault="00AD5609" w:rsidP="00590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C14" w:rsidRPr="00063733" w:rsidRDefault="002461D1" w:rsidP="00063733">
    <w:pPr>
      <w:pStyle w:val="Voettekst"/>
    </w:pPr>
    <w:r w:rsidRPr="0006373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609" w:rsidRDefault="00AD5609" w:rsidP="00590C14">
      <w:pPr>
        <w:spacing w:after="0" w:line="240" w:lineRule="auto"/>
      </w:pPr>
      <w:r>
        <w:separator/>
      </w:r>
    </w:p>
  </w:footnote>
  <w:footnote w:type="continuationSeparator" w:id="0">
    <w:p w:rsidR="00AD5609" w:rsidRDefault="00AD5609" w:rsidP="00590C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F425A"/>
    <w:multiLevelType w:val="hybridMultilevel"/>
    <w:tmpl w:val="4CD4E7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D7"/>
    <w:rsid w:val="00063733"/>
    <w:rsid w:val="001E53DA"/>
    <w:rsid w:val="001F0B6C"/>
    <w:rsid w:val="002263CA"/>
    <w:rsid w:val="002265D3"/>
    <w:rsid w:val="002461D1"/>
    <w:rsid w:val="00257A38"/>
    <w:rsid w:val="002E30C2"/>
    <w:rsid w:val="003817C6"/>
    <w:rsid w:val="003F4DD7"/>
    <w:rsid w:val="004C2642"/>
    <w:rsid w:val="00590C14"/>
    <w:rsid w:val="0067093A"/>
    <w:rsid w:val="00675922"/>
    <w:rsid w:val="00695C18"/>
    <w:rsid w:val="006D3988"/>
    <w:rsid w:val="007337B1"/>
    <w:rsid w:val="00744568"/>
    <w:rsid w:val="008870F7"/>
    <w:rsid w:val="008D189D"/>
    <w:rsid w:val="008D3B1E"/>
    <w:rsid w:val="008F61FF"/>
    <w:rsid w:val="009A318B"/>
    <w:rsid w:val="00A108FC"/>
    <w:rsid w:val="00A91A66"/>
    <w:rsid w:val="00AD5609"/>
    <w:rsid w:val="00B00394"/>
    <w:rsid w:val="00B962C6"/>
    <w:rsid w:val="00BE4C72"/>
    <w:rsid w:val="00C75758"/>
    <w:rsid w:val="00C77A50"/>
    <w:rsid w:val="00C94D13"/>
    <w:rsid w:val="00CD2990"/>
    <w:rsid w:val="00D31C6B"/>
    <w:rsid w:val="00D80D2A"/>
    <w:rsid w:val="00F51C7C"/>
    <w:rsid w:val="00F72A35"/>
    <w:rsid w:val="00FF2F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F4DD7"/>
    <w:pPr>
      <w:spacing w:after="0" w:line="240" w:lineRule="auto"/>
    </w:pPr>
  </w:style>
  <w:style w:type="paragraph" w:styleId="Lijstalinea">
    <w:name w:val="List Paragraph"/>
    <w:basedOn w:val="Standaard"/>
    <w:uiPriority w:val="34"/>
    <w:qFormat/>
    <w:rsid w:val="002263CA"/>
    <w:pPr>
      <w:ind w:left="720"/>
      <w:contextualSpacing/>
    </w:pPr>
  </w:style>
  <w:style w:type="paragraph" w:styleId="Koptekst">
    <w:name w:val="header"/>
    <w:basedOn w:val="Standaard"/>
    <w:link w:val="KoptekstChar"/>
    <w:uiPriority w:val="99"/>
    <w:unhideWhenUsed/>
    <w:rsid w:val="00590C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0C14"/>
  </w:style>
  <w:style w:type="paragraph" w:styleId="Voettekst">
    <w:name w:val="footer"/>
    <w:basedOn w:val="Standaard"/>
    <w:link w:val="VoettekstChar"/>
    <w:uiPriority w:val="99"/>
    <w:unhideWhenUsed/>
    <w:rsid w:val="00590C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0C14"/>
  </w:style>
  <w:style w:type="character" w:styleId="Hyperlink">
    <w:name w:val="Hyperlink"/>
    <w:basedOn w:val="Standaardalinea-lettertype"/>
    <w:uiPriority w:val="99"/>
    <w:unhideWhenUsed/>
    <w:rsid w:val="002461D1"/>
    <w:rPr>
      <w:color w:val="0000FF" w:themeColor="hyperlink"/>
      <w:u w:val="single"/>
    </w:rPr>
  </w:style>
  <w:style w:type="table" w:styleId="Tabelraster">
    <w:name w:val="Table Grid"/>
    <w:basedOn w:val="Standaardtabel"/>
    <w:uiPriority w:val="59"/>
    <w:rsid w:val="0006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F4DD7"/>
    <w:pPr>
      <w:spacing w:after="0" w:line="240" w:lineRule="auto"/>
    </w:pPr>
  </w:style>
  <w:style w:type="paragraph" w:styleId="Lijstalinea">
    <w:name w:val="List Paragraph"/>
    <w:basedOn w:val="Standaard"/>
    <w:uiPriority w:val="34"/>
    <w:qFormat/>
    <w:rsid w:val="002263CA"/>
    <w:pPr>
      <w:ind w:left="720"/>
      <w:contextualSpacing/>
    </w:pPr>
  </w:style>
  <w:style w:type="paragraph" w:styleId="Koptekst">
    <w:name w:val="header"/>
    <w:basedOn w:val="Standaard"/>
    <w:link w:val="KoptekstChar"/>
    <w:uiPriority w:val="99"/>
    <w:unhideWhenUsed/>
    <w:rsid w:val="00590C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0C14"/>
  </w:style>
  <w:style w:type="paragraph" w:styleId="Voettekst">
    <w:name w:val="footer"/>
    <w:basedOn w:val="Standaard"/>
    <w:link w:val="VoettekstChar"/>
    <w:uiPriority w:val="99"/>
    <w:unhideWhenUsed/>
    <w:rsid w:val="00590C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0C14"/>
  </w:style>
  <w:style w:type="character" w:styleId="Hyperlink">
    <w:name w:val="Hyperlink"/>
    <w:basedOn w:val="Standaardalinea-lettertype"/>
    <w:uiPriority w:val="99"/>
    <w:unhideWhenUsed/>
    <w:rsid w:val="002461D1"/>
    <w:rPr>
      <w:color w:val="0000FF" w:themeColor="hyperlink"/>
      <w:u w:val="single"/>
    </w:rPr>
  </w:style>
  <w:style w:type="table" w:styleId="Tabelraster">
    <w:name w:val="Table Grid"/>
    <w:basedOn w:val="Standaardtabel"/>
    <w:uiPriority w:val="59"/>
    <w:rsid w:val="0006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4254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Joke Laukens</cp:lastModifiedBy>
  <cp:revision>2</cp:revision>
  <cp:lastPrinted>2022-09-14T10:26:00Z</cp:lastPrinted>
  <dcterms:created xsi:type="dcterms:W3CDTF">2022-09-21T20:12:00Z</dcterms:created>
  <dcterms:modified xsi:type="dcterms:W3CDTF">2022-09-21T20:12:00Z</dcterms:modified>
</cp:coreProperties>
</file>