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4EF0" w14:textId="77777777" w:rsidR="00F85385" w:rsidRPr="00272B63" w:rsidRDefault="00F85385" w:rsidP="00F85385">
      <w:pPr>
        <w:rPr>
          <w:rFonts w:ascii="Arial" w:hAnsi="Arial" w:cs="Arial"/>
          <w:sz w:val="24"/>
          <w:szCs w:val="24"/>
        </w:rPr>
      </w:pPr>
      <w:bookmarkStart w:id="0" w:name="_GoBack"/>
      <w:bookmarkEnd w:id="0"/>
      <w:r w:rsidRPr="00272B63">
        <w:rPr>
          <w:rFonts w:ascii="Arial" w:hAnsi="Arial" w:cs="Arial"/>
          <w:noProof/>
          <w:sz w:val="24"/>
          <w:szCs w:val="24"/>
        </w:rPr>
        <w:drawing>
          <wp:anchor distT="0" distB="0" distL="114300" distR="114300" simplePos="0" relativeHeight="251659264" behindDoc="1" locked="0" layoutInCell="1" allowOverlap="1" wp14:anchorId="6148A493" wp14:editId="3ADE808E">
            <wp:simplePos x="0" y="0"/>
            <wp:positionH relativeFrom="column">
              <wp:posOffset>76200</wp:posOffset>
            </wp:positionH>
            <wp:positionV relativeFrom="paragraph">
              <wp:posOffset>0</wp:posOffset>
            </wp:positionV>
            <wp:extent cx="5943600" cy="1059180"/>
            <wp:effectExtent l="0" t="0" r="0" b="7620"/>
            <wp:wrapTight wrapText="bothSides">
              <wp:wrapPolygon edited="0">
                <wp:start x="0" y="0"/>
                <wp:lineTo x="0" y="21367"/>
                <wp:lineTo x="21531" y="21367"/>
                <wp:lineTo x="21531" y="0"/>
                <wp:lineTo x="0" y="0"/>
              </wp:wrapPolygon>
            </wp:wrapTight>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1059180"/>
                    </a:xfrm>
                    <a:prstGeom prst="rect">
                      <a:avLst/>
                    </a:prstGeom>
                  </pic:spPr>
                </pic:pic>
              </a:graphicData>
            </a:graphic>
          </wp:anchor>
        </w:drawing>
      </w:r>
    </w:p>
    <w:p w14:paraId="7A281445" w14:textId="5003B827" w:rsidR="00F85385" w:rsidRDefault="00F85385" w:rsidP="00F85385">
      <w:pPr>
        <w:rPr>
          <w:rFonts w:ascii="Arial" w:hAnsi="Arial" w:cs="Arial"/>
          <w:b/>
          <w:bCs/>
          <w:i/>
          <w:iCs/>
          <w:sz w:val="24"/>
          <w:szCs w:val="24"/>
        </w:rPr>
      </w:pPr>
      <w:r>
        <w:rPr>
          <w:rFonts w:ascii="Arial" w:hAnsi="Arial" w:cs="Arial"/>
          <w:b/>
          <w:bCs/>
          <w:i/>
          <w:iCs/>
          <w:sz w:val="24"/>
          <w:szCs w:val="24"/>
        </w:rPr>
        <w:t>Event Details</w:t>
      </w:r>
    </w:p>
    <w:p w14:paraId="5BDEAB72" w14:textId="7264439B" w:rsidR="00F85385" w:rsidRDefault="00F85385" w:rsidP="00F85385">
      <w:pPr>
        <w:rPr>
          <w:rFonts w:cstheme="minorHAnsi"/>
          <w:sz w:val="24"/>
          <w:szCs w:val="24"/>
        </w:rPr>
      </w:pPr>
      <w:r w:rsidRPr="00F85385">
        <w:rPr>
          <w:rFonts w:cstheme="minorHAnsi"/>
          <w:sz w:val="24"/>
          <w:szCs w:val="24"/>
          <w:u w:val="single"/>
        </w:rPr>
        <w:t>Title</w:t>
      </w:r>
      <w:r>
        <w:rPr>
          <w:rFonts w:cstheme="minorHAnsi"/>
          <w:sz w:val="24"/>
          <w:szCs w:val="24"/>
        </w:rPr>
        <w:t>: Rain Barrel workshop</w:t>
      </w:r>
    </w:p>
    <w:p w14:paraId="0864118E" w14:textId="20C8E5A5" w:rsidR="00F85385" w:rsidRDefault="00F85385" w:rsidP="00F85385">
      <w:pPr>
        <w:rPr>
          <w:rFonts w:cstheme="minorHAnsi"/>
          <w:sz w:val="24"/>
          <w:szCs w:val="24"/>
        </w:rPr>
      </w:pPr>
      <w:r w:rsidRPr="00F85385">
        <w:rPr>
          <w:rFonts w:cstheme="minorHAnsi"/>
          <w:sz w:val="24"/>
          <w:szCs w:val="24"/>
          <w:u w:val="single"/>
        </w:rPr>
        <w:t>Date and time:</w:t>
      </w:r>
      <w:r>
        <w:rPr>
          <w:rFonts w:cstheme="minorHAnsi"/>
          <w:sz w:val="24"/>
          <w:szCs w:val="24"/>
        </w:rPr>
        <w:t xml:space="preserve"> Saturday, July 16, 2022 (10 am – 12 pm)</w:t>
      </w:r>
    </w:p>
    <w:p w14:paraId="2682EE1A" w14:textId="7B9B712D" w:rsidR="00F85385" w:rsidRDefault="00F85385" w:rsidP="00F85385">
      <w:pPr>
        <w:rPr>
          <w:rFonts w:cstheme="minorHAnsi"/>
          <w:sz w:val="24"/>
          <w:szCs w:val="24"/>
        </w:rPr>
      </w:pPr>
      <w:r w:rsidRPr="00F85385">
        <w:rPr>
          <w:rFonts w:cstheme="minorHAnsi"/>
          <w:sz w:val="24"/>
          <w:szCs w:val="24"/>
          <w:u w:val="single"/>
        </w:rPr>
        <w:t>Location:</w:t>
      </w:r>
      <w:r>
        <w:rPr>
          <w:rFonts w:cstheme="minorHAnsi"/>
          <w:sz w:val="24"/>
          <w:szCs w:val="24"/>
        </w:rPr>
        <w:t xml:space="preserve"> Saint Demetrios Greek Orthodox Church, 2504 Cub Hill Road, Parkville, MD 21234</w:t>
      </w:r>
    </w:p>
    <w:p w14:paraId="198793E1" w14:textId="4C092B8A" w:rsidR="00F85385" w:rsidRPr="00F85385" w:rsidRDefault="00F85385" w:rsidP="00F85385">
      <w:pPr>
        <w:rPr>
          <w:rFonts w:cstheme="minorHAnsi"/>
          <w:sz w:val="24"/>
          <w:szCs w:val="24"/>
        </w:rPr>
      </w:pPr>
      <w:r>
        <w:rPr>
          <w:rFonts w:cstheme="minorHAnsi"/>
          <w:sz w:val="24"/>
          <w:szCs w:val="24"/>
          <w:u w:val="single"/>
        </w:rPr>
        <w:t xml:space="preserve">Cost: </w:t>
      </w:r>
      <w:r>
        <w:rPr>
          <w:rFonts w:cstheme="minorHAnsi"/>
          <w:sz w:val="24"/>
          <w:szCs w:val="24"/>
        </w:rPr>
        <w:t>FREE to attend workshop; $ to purchase rain barrel</w:t>
      </w:r>
    </w:p>
    <w:p w14:paraId="1551CF00" w14:textId="055B458B" w:rsidR="00F85385" w:rsidRDefault="00F85385" w:rsidP="00F85385">
      <w:pPr>
        <w:rPr>
          <w:rFonts w:cstheme="minorHAnsi"/>
          <w:sz w:val="24"/>
          <w:szCs w:val="24"/>
        </w:rPr>
      </w:pPr>
      <w:r w:rsidRPr="00F85385">
        <w:rPr>
          <w:rFonts w:cstheme="minorHAnsi"/>
          <w:sz w:val="24"/>
          <w:szCs w:val="24"/>
          <w:u w:val="single"/>
        </w:rPr>
        <w:t>Co-hosts:</w:t>
      </w:r>
      <w:r>
        <w:rPr>
          <w:rFonts w:cstheme="minorHAnsi"/>
          <w:sz w:val="24"/>
          <w:szCs w:val="24"/>
        </w:rPr>
        <w:t xml:space="preserve"> Gunpowder Valley Conservancy and Saint Demetrios Green Team</w:t>
      </w:r>
    </w:p>
    <w:p w14:paraId="1007C855" w14:textId="159D30DC" w:rsidR="00F85385" w:rsidRDefault="00F85385" w:rsidP="00F85385">
      <w:pPr>
        <w:rPr>
          <w:rFonts w:ascii="Arial" w:hAnsi="Arial" w:cs="Arial"/>
          <w:b/>
          <w:bCs/>
          <w:i/>
          <w:iCs/>
          <w:sz w:val="24"/>
          <w:szCs w:val="24"/>
        </w:rPr>
      </w:pPr>
    </w:p>
    <w:p w14:paraId="4A682271" w14:textId="4775E5FE" w:rsidR="00F85385" w:rsidRPr="00F85385" w:rsidRDefault="00F85385" w:rsidP="00F85385">
      <w:pPr>
        <w:rPr>
          <w:rFonts w:ascii="Arial" w:hAnsi="Arial" w:cs="Arial"/>
          <w:b/>
          <w:bCs/>
          <w:i/>
          <w:iCs/>
          <w:sz w:val="24"/>
          <w:szCs w:val="24"/>
        </w:rPr>
      </w:pPr>
      <w:r>
        <w:rPr>
          <w:rFonts w:ascii="Arial" w:hAnsi="Arial" w:cs="Arial"/>
          <w:b/>
          <w:bCs/>
          <w:i/>
          <w:iCs/>
          <w:sz w:val="24"/>
          <w:szCs w:val="24"/>
        </w:rPr>
        <w:t>Description</w:t>
      </w:r>
    </w:p>
    <w:p w14:paraId="2F1204A3" w14:textId="42DCC479" w:rsidR="00F85385" w:rsidRPr="00272B63" w:rsidRDefault="00F85385" w:rsidP="00F85385">
      <w:pPr>
        <w:rPr>
          <w:rFonts w:ascii="Arial" w:hAnsi="Arial" w:cs="Arial"/>
          <w:b/>
          <w:bCs/>
          <w:sz w:val="24"/>
          <w:szCs w:val="24"/>
        </w:rPr>
      </w:pPr>
      <w:r w:rsidRPr="00272B63">
        <w:rPr>
          <w:rFonts w:ascii="Arial" w:hAnsi="Arial" w:cs="Arial"/>
          <w:b/>
          <w:bCs/>
          <w:sz w:val="24"/>
          <w:szCs w:val="24"/>
        </w:rPr>
        <w:t>Save water, save money, and save our local waterways all at the same time!</w:t>
      </w:r>
    </w:p>
    <w:p w14:paraId="69985FF9" w14:textId="083A7D29" w:rsidR="00F85385" w:rsidRPr="00C2457D" w:rsidRDefault="00F85385" w:rsidP="00F85385">
      <w:pPr>
        <w:rPr>
          <w:rFonts w:cstheme="minorHAnsi"/>
          <w:sz w:val="24"/>
          <w:szCs w:val="24"/>
        </w:rPr>
      </w:pPr>
      <w:r w:rsidRPr="00C2457D">
        <w:rPr>
          <w:rFonts w:cstheme="minorHAnsi"/>
          <w:sz w:val="24"/>
          <w:szCs w:val="24"/>
        </w:rPr>
        <w:t xml:space="preserve">Learn all about </w:t>
      </w:r>
      <w:r w:rsidRPr="00C2457D">
        <w:rPr>
          <w:rStyle w:val="il"/>
          <w:rFonts w:cstheme="minorHAnsi"/>
          <w:sz w:val="24"/>
          <w:szCs w:val="24"/>
        </w:rPr>
        <w:t>rain</w:t>
      </w:r>
      <w:r w:rsidRPr="00C2457D">
        <w:rPr>
          <w:rFonts w:cstheme="minorHAnsi"/>
          <w:sz w:val="24"/>
          <w:szCs w:val="24"/>
        </w:rPr>
        <w:t xml:space="preserve"> barrels and how to install them on your property at this FREE workshop at Saint Demetrios Greek Orthodox Church. Participants can sign up just to hear the talk and/or pre-order </w:t>
      </w:r>
      <w:r w:rsidRPr="00C2457D">
        <w:rPr>
          <w:rStyle w:val="il"/>
          <w:rFonts w:cstheme="minorHAnsi"/>
          <w:sz w:val="24"/>
          <w:szCs w:val="24"/>
        </w:rPr>
        <w:t>rain</w:t>
      </w:r>
      <w:r w:rsidRPr="00C2457D">
        <w:rPr>
          <w:rFonts w:cstheme="minorHAnsi"/>
          <w:sz w:val="24"/>
          <w:szCs w:val="24"/>
        </w:rPr>
        <w:t xml:space="preserve"> barrels for a cost. </w:t>
      </w:r>
      <w:r w:rsidRPr="00C2457D">
        <w:rPr>
          <w:rStyle w:val="il"/>
          <w:rFonts w:cstheme="minorHAnsi"/>
          <w:sz w:val="24"/>
          <w:szCs w:val="24"/>
        </w:rPr>
        <w:t>Rain</w:t>
      </w:r>
      <w:r w:rsidRPr="00C2457D">
        <w:rPr>
          <w:rFonts w:cstheme="minorHAnsi"/>
          <w:sz w:val="24"/>
          <w:szCs w:val="24"/>
        </w:rPr>
        <w:t xml:space="preserve"> barrels help reduce stormwater runoff that can carry pollutants to our creeks and the Chesapeake Bay. Water your garden and lawn, or wash your car with the water that you conserve! </w:t>
      </w:r>
    </w:p>
    <w:p w14:paraId="15A6B551" w14:textId="77777777" w:rsidR="00F85385" w:rsidRPr="00C2457D" w:rsidRDefault="00F85385" w:rsidP="00F85385">
      <w:pPr>
        <w:rPr>
          <w:rFonts w:cstheme="minorHAnsi"/>
          <w:sz w:val="24"/>
          <w:szCs w:val="24"/>
        </w:rPr>
      </w:pPr>
      <w:r w:rsidRPr="00C2457D">
        <w:rPr>
          <w:rFonts w:cstheme="minorHAnsi"/>
          <w:sz w:val="24"/>
          <w:szCs w:val="24"/>
        </w:rPr>
        <w:t xml:space="preserve">Advance registration is required.  Register online at: </w:t>
      </w:r>
    </w:p>
    <w:p w14:paraId="3786A072" w14:textId="77777777" w:rsidR="00F85385" w:rsidRPr="00C2457D" w:rsidRDefault="006E3575" w:rsidP="00F85385">
      <w:pPr>
        <w:rPr>
          <w:rFonts w:cstheme="minorHAnsi"/>
          <w:sz w:val="24"/>
          <w:szCs w:val="24"/>
        </w:rPr>
      </w:pPr>
      <w:hyperlink r:id="rId5" w:history="1">
        <w:r w:rsidR="00F85385" w:rsidRPr="00C2457D">
          <w:rPr>
            <w:rStyle w:val="Hyperlink"/>
            <w:rFonts w:cstheme="minorHAnsi"/>
            <w:sz w:val="24"/>
            <w:szCs w:val="24"/>
          </w:rPr>
          <w:t>https://gunpowdervalleyconservancy.org/event/rain-barrel-july-16/</w:t>
        </w:r>
      </w:hyperlink>
    </w:p>
    <w:p w14:paraId="62D26483" w14:textId="43112F95" w:rsidR="00516FA7" w:rsidRDefault="00F85385">
      <w:r w:rsidRPr="00C2457D">
        <w:rPr>
          <w:rFonts w:cstheme="minorHAnsi"/>
          <w:sz w:val="24"/>
          <w:szCs w:val="24"/>
        </w:rPr>
        <w:t xml:space="preserve">This workshop </w:t>
      </w:r>
      <w:r>
        <w:rPr>
          <w:rFonts w:cstheme="minorHAnsi"/>
          <w:sz w:val="24"/>
          <w:szCs w:val="24"/>
        </w:rPr>
        <w:t xml:space="preserve">is </w:t>
      </w:r>
      <w:r w:rsidRPr="00C2457D">
        <w:rPr>
          <w:rFonts w:cstheme="minorHAnsi"/>
          <w:sz w:val="24"/>
          <w:szCs w:val="24"/>
        </w:rPr>
        <w:t xml:space="preserve">co-hosted by the Saint Demetrios Green </w:t>
      </w:r>
      <w:r>
        <w:rPr>
          <w:rFonts w:cstheme="minorHAnsi"/>
          <w:sz w:val="24"/>
          <w:szCs w:val="24"/>
        </w:rPr>
        <w:t>Team</w:t>
      </w:r>
      <w:r w:rsidRPr="00C2457D">
        <w:rPr>
          <w:rFonts w:cstheme="minorHAnsi"/>
          <w:sz w:val="24"/>
          <w:szCs w:val="24"/>
        </w:rPr>
        <w:t xml:space="preserve"> and the Gunpowder Valley Conservancy (GVC), a Baltimore County-based land trust and watershed restoration organization. Since 1989, GVC and its amazing volunteers have planted 34,000+ trees, removed 260+ tons of trash and preserved 1800+ acres in conservation easements.</w:t>
      </w:r>
    </w:p>
    <w:sectPr w:rsidR="0051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85"/>
    <w:rsid w:val="00516FA7"/>
    <w:rsid w:val="006E3575"/>
    <w:rsid w:val="00F8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16EF"/>
  <w15:chartTrackingRefBased/>
  <w15:docId w15:val="{A14F610C-2B54-4EDD-AAC8-FC43B667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85385"/>
  </w:style>
  <w:style w:type="character" w:styleId="Hyperlink">
    <w:name w:val="Hyperlink"/>
    <w:basedOn w:val="DefaultParagraphFont"/>
    <w:uiPriority w:val="99"/>
    <w:unhideWhenUsed/>
    <w:rsid w:val="00F8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Work</dc:creator>
  <cp:keywords/>
  <dc:description/>
  <cp:lastModifiedBy>B. Sorak</cp:lastModifiedBy>
  <cp:revision>2</cp:revision>
  <dcterms:created xsi:type="dcterms:W3CDTF">2022-06-27T19:59:00Z</dcterms:created>
  <dcterms:modified xsi:type="dcterms:W3CDTF">2022-06-27T19:59:00Z</dcterms:modified>
</cp:coreProperties>
</file>