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A4916" w:rsidR="00F656EE" w:rsidP="7FA76164" w:rsidRDefault="00A8378D" w14:paraId="7F51C157" w14:textId="5DBDA206">
      <w:pPr>
        <w:spacing w:line="240" w:lineRule="auto"/>
        <w:rPr>
          <w:rFonts w:ascii="Montserrat Black" w:hAnsi="Montserrat Black"/>
          <w:b w:val="1"/>
          <w:bCs w:val="1"/>
          <w:color w:val="E97132" w:themeColor="accent2"/>
          <w:sz w:val="46"/>
          <w:szCs w:val="46"/>
        </w:rPr>
      </w:pPr>
      <w:r>
        <w:rPr>
          <w:rFonts w:ascii="Montserrat" w:hAnsi="Montserrat"/>
          <w:b/>
          <w:bCs/>
          <w:noProof/>
        </w:rPr>
        <mc:AlternateContent>
          <mc:Choice Requires="wps">
            <w:drawing>
              <wp:anchor distT="0" distB="0" distL="114300" distR="114300" simplePos="0" relativeHeight="251671552" behindDoc="0" locked="0" layoutInCell="1" allowOverlap="1" wp14:anchorId="0CC03E80" wp14:editId="04A5B27D">
                <wp:simplePos x="0" y="0"/>
                <wp:positionH relativeFrom="margin">
                  <wp:posOffset>6953250</wp:posOffset>
                </wp:positionH>
                <wp:positionV relativeFrom="paragraph">
                  <wp:posOffset>-299720</wp:posOffset>
                </wp:positionV>
                <wp:extent cx="2105025" cy="571500"/>
                <wp:effectExtent l="0" t="0" r="9525" b="0"/>
                <wp:wrapNone/>
                <wp:docPr id="1669229123" name="Text Box 5"/>
                <wp:cNvGraphicFramePr/>
                <a:graphic xmlns:a="http://schemas.openxmlformats.org/drawingml/2006/main">
                  <a:graphicData uri="http://schemas.microsoft.com/office/word/2010/wordprocessingShape">
                    <wps:wsp>
                      <wps:cNvSpPr txBox="1"/>
                      <wps:spPr>
                        <a:xfrm>
                          <a:off x="0" y="0"/>
                          <a:ext cx="2105025" cy="571500"/>
                        </a:xfrm>
                        <a:prstGeom prst="rect">
                          <a:avLst/>
                        </a:prstGeom>
                        <a:solidFill>
                          <a:schemeClr val="lt1"/>
                        </a:solidFill>
                        <a:ln w="6350">
                          <a:noFill/>
                        </a:ln>
                      </wps:spPr>
                      <wps:txbx>
                        <w:txbxContent>
                          <w:p w:rsidRPr="00BE4FCA" w:rsidR="00BE4FCA" w:rsidP="00BE4FCA" w:rsidRDefault="00BE4FCA" w14:paraId="282881AE" w14:textId="15D7E72E">
                            <w:pPr>
                              <w:jc w:val="center"/>
                              <w:rPr>
                                <w:rFonts w:ascii="Montserrat Black" w:hAnsi="Montserrat Black"/>
                                <w:color w:val="E97132" w:themeColor="accent2"/>
                                <w:lang w:val="en-US"/>
                              </w:rPr>
                            </w:pPr>
                            <w:r w:rsidRPr="00BE4FCA">
                              <w:rPr>
                                <w:rFonts w:ascii="Montserrat Black" w:hAnsi="Montserrat Black"/>
                                <w:color w:val="E97132" w:themeColor="accent2"/>
                                <w:lang w:val="en-US"/>
                              </w:rPr>
                              <w:t>MPP MARIT STILES</w:t>
                            </w:r>
                            <w:r>
                              <w:rPr>
                                <w:rFonts w:ascii="Montserrat Black" w:hAnsi="Montserrat Black"/>
                                <w:color w:val="E97132" w:themeColor="accent2"/>
                                <w:lang w:val="en-US"/>
                              </w:rPr>
                              <w:t xml:space="preserve"> </w:t>
                            </w:r>
                            <w:r w:rsidRPr="00BE4FCA">
                              <w:rPr>
                                <w:rFonts w:ascii="Montserrat Black" w:hAnsi="Montserrat Black"/>
                                <w:color w:val="E97132" w:themeColor="accent2"/>
                                <w:lang w:val="en-US"/>
                              </w:rPr>
                              <w:t>DAVENPORT</w:t>
                            </w:r>
                            <w:r w:rsidRPr="00BE4FCA">
                              <w:rPr>
                                <w:rFonts w:ascii="Montserrat Black" w:hAnsi="Montserrat Black"/>
                                <w:color w:val="E97132" w:themeColor="accent2"/>
                                <w:lang w:val="en-US"/>
                              </w:rPr>
                              <w:br/>
                            </w:r>
                          </w:p>
                          <w:p w:rsidR="00BE4FCA" w:rsidRDefault="00BE4FCA" w14:paraId="5345D694" w14:textId="77777777">
                            <w:pPr>
                              <w:rPr>
                                <w:lang w:val="en-US"/>
                              </w:rPr>
                            </w:pPr>
                          </w:p>
                          <w:p w:rsidRPr="00BE4FCA" w:rsidR="00BE4FCA" w:rsidRDefault="00BE4FCA" w14:paraId="784C91AB" w14:textId="2C7D4E26">
                            <w:pPr>
                              <w:rPr>
                                <w:lang w:val="en-US"/>
                              </w:rPr>
                            </w:pPr>
                            <w:r>
                              <w:rPr>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0EC7890">
              <v:shapetype id="_x0000_t202" coordsize="21600,21600" o:spt="202" path="m,l,21600r21600,l21600,xe" w14:anchorId="0CC03E80">
                <v:stroke joinstyle="miter"/>
                <v:path gradientshapeok="t" o:connecttype="rect"/>
              </v:shapetype>
              <v:shape id="Text Box 5" style="position:absolute;margin-left:547.5pt;margin-top:-23.6pt;width:165.75pt;height:4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">
                <v:textbox>
                  <w:txbxContent>
                    <w:p w:rsidRPr="00BE4FCA" w:rsidR="00BE4FCA" w:rsidP="00BE4FCA" w:rsidRDefault="00BE4FCA" w14:paraId="45510008" w14:textId="15D7E72E">
                      <w:pPr>
                        <w:jc w:val="center"/>
                        <w:rPr>
                          <w:rFonts w:ascii="Montserrat Black" w:hAnsi="Montserrat Black"/>
                          <w:color w:val="E97132" w:themeColor="accent2"/>
                          <w:lang w:val="en-US"/>
                        </w:rPr>
                      </w:pPr>
                      <w:r w:rsidRPr="00BE4FCA">
                        <w:rPr>
                          <w:rFonts w:ascii="Montserrat Black" w:hAnsi="Montserrat Black"/>
                          <w:color w:val="E97132" w:themeColor="accent2"/>
                          <w:lang w:val="en-US"/>
                        </w:rPr>
                        <w:t>MPP MARIT STILES</w:t>
                      </w:r>
                      <w:r>
                        <w:rPr>
                          <w:rFonts w:ascii="Montserrat Black" w:hAnsi="Montserrat Black"/>
                          <w:color w:val="E97132" w:themeColor="accent2"/>
                          <w:lang w:val="en-US"/>
                        </w:rPr>
                        <w:t xml:space="preserve"> </w:t>
                      </w:r>
                      <w:r w:rsidRPr="00BE4FCA">
                        <w:rPr>
                          <w:rFonts w:ascii="Montserrat Black" w:hAnsi="Montserrat Black"/>
                          <w:color w:val="E97132" w:themeColor="accent2"/>
                          <w:lang w:val="en-US"/>
                        </w:rPr>
                        <w:t>DAVENPORT</w:t>
                      </w:r>
                      <w:r w:rsidRPr="00BE4FCA">
                        <w:rPr>
                          <w:rFonts w:ascii="Montserrat Black" w:hAnsi="Montserrat Black"/>
                          <w:color w:val="E97132" w:themeColor="accent2"/>
                          <w:lang w:val="en-US"/>
                        </w:rPr>
                        <w:br/>
                      </w:r>
                    </w:p>
                    <w:p w:rsidR="00BE4FCA" w:rsidRDefault="00BE4FCA" w14:paraId="672A6659" w14:textId="77777777">
                      <w:pPr>
                        <w:rPr>
                          <w:lang w:val="en-US"/>
                        </w:rPr>
                      </w:pPr>
                    </w:p>
                    <w:p w:rsidRPr="00BE4FCA" w:rsidR="00BE4FCA" w:rsidRDefault="00BE4FCA" w14:paraId="63695634" w14:textId="2C7D4E26">
                      <w:pPr>
                        <w:rPr>
                          <w:lang w:val="en-US"/>
                        </w:rPr>
                      </w:pPr>
                      <w:r>
                        <w:rPr>
                          <w:lang w:val="en-US"/>
                        </w:rPr>
                        <w:t>M</w:t>
                      </w:r>
                    </w:p>
                  </w:txbxContent>
                </v:textbox>
                <w10:wrap anchorx="margin"/>
              </v:shape>
            </w:pict>
          </mc:Fallback>
        </mc:AlternateContent>
      </w:r>
      <w:r>
        <w:rPr>
          <w:rFonts w:ascii="Montserrat Black" w:hAnsi="Montserrat Black"/>
          <w:b/>
          <w:bCs/>
          <w:noProof/>
          <w:color w:val="E97132" w:themeColor="accent2"/>
          <w:sz w:val="50"/>
          <w:szCs w:val="50"/>
        </w:rPr>
        <w:drawing>
          <wp:anchor distT="0" distB="0" distL="114300" distR="114300" simplePos="0" relativeHeight="251672576" behindDoc="0" locked="0" layoutInCell="1" allowOverlap="1" wp14:anchorId="5AF47F17" wp14:editId="0626AC26">
            <wp:simplePos x="0" y="0"/>
            <wp:positionH relativeFrom="column">
              <wp:posOffset>8915400</wp:posOffset>
            </wp:positionH>
            <wp:positionV relativeFrom="paragraph">
              <wp:posOffset>-352425</wp:posOffset>
            </wp:positionV>
            <wp:extent cx="542925" cy="548005"/>
            <wp:effectExtent l="0" t="0" r="0" b="4445"/>
            <wp:wrapNone/>
            <wp:docPr id="8811416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141638" name="Picture 88114163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2925" cy="548005"/>
                    </a:xfrm>
                    <a:prstGeom prst="rect">
                      <a:avLst/>
                    </a:prstGeom>
                  </pic:spPr>
                </pic:pic>
              </a:graphicData>
            </a:graphic>
            <wp14:sizeRelH relativeFrom="margin">
              <wp14:pctWidth>0</wp14:pctWidth>
            </wp14:sizeRelH>
            <wp14:sizeRelV relativeFrom="margin">
              <wp14:pctHeight>0</wp14:pctHeight>
            </wp14:sizeRelV>
          </wp:anchor>
        </w:drawing>
      </w:r>
      <w:r w:rsidRPr="7FA76164" w:rsidR="5819BFDD">
        <w:rPr>
          <w:rFonts w:ascii="Montserrat Black" w:hAnsi="Montserrat Black"/>
          <w:b w:val="1"/>
          <w:bCs w:val="1"/>
          <w:color w:val="E97132" w:themeColor="accent2"/>
          <w:sz w:val="46"/>
          <w:szCs w:val="46"/>
        </w:rPr>
        <w:t xml:space="preserve">Supervised Consumption Sites Save </w:t>
      </w:r>
      <w:r w:rsidRPr="7FA76164" w:rsidR="5819BFDD">
        <w:rPr>
          <w:rFonts w:ascii="Montserrat Black" w:hAnsi="Montserrat Black"/>
          <w:b w:val="1"/>
          <w:bCs w:val="1"/>
          <w:color w:val="E97132" w:themeColor="accent2" w:themeTint="FF" w:themeShade="FF"/>
          <w:sz w:val="46"/>
          <w:szCs w:val="46"/>
        </w:rPr>
        <w:t>Lives</w:t>
      </w:r>
    </w:p>
    <w:p w:rsidRPr="00C75AA9" w:rsidR="00F656EE" w:rsidP="00C75AA9" w:rsidRDefault="00F656EE" w14:paraId="0524B9C3" w14:textId="72A9C157">
      <w:pPr>
        <w:spacing w:line="240" w:lineRule="auto"/>
        <w:rPr>
          <w:rFonts w:ascii="Montserrat" w:hAnsi="Montserrat"/>
          <w:b/>
          <w:bCs/>
        </w:rPr>
      </w:pPr>
      <w:r w:rsidRPr="7FA76164" w:rsidR="28F65455">
        <w:rPr>
          <w:rFonts w:ascii="Montserrat" w:hAnsi="Montserrat"/>
          <w:b w:val="1"/>
          <w:bCs w:val="1"/>
        </w:rPr>
        <w:t>T</w:t>
      </w:r>
      <w:r w:rsidRPr="7FA76164" w:rsidR="28F65455">
        <w:rPr>
          <w:rFonts w:ascii="Montserrat" w:hAnsi="Montserrat"/>
          <w:b w:val="1"/>
          <w:bCs w:val="1"/>
        </w:rPr>
        <w:t>o the Legislative Assembly of Ontario:</w:t>
      </w:r>
    </w:p>
    <w:p w:rsidR="33C77959" w:rsidP="7FA76164" w:rsidRDefault="33C77959" w14:paraId="325C43D7" w14:textId="1959AC3D">
      <w:pPr>
        <w:pStyle w:val="Normal"/>
        <w:ind w:left="0"/>
        <w:rPr>
          <w:rFonts w:ascii="Montserrat" w:hAnsi="Montserrat" w:eastAsia="Montserrat" w:cs="Montserrat"/>
          <w:sz w:val="24"/>
          <w:szCs w:val="24"/>
        </w:rPr>
      </w:pPr>
      <w:r w:rsidRPr="7FA76164" w:rsidR="33C77959">
        <w:rPr>
          <w:rFonts w:ascii="Montserrat" w:hAnsi="Montserrat" w:eastAsia="Montserrat" w:cs="Montserrat"/>
        </w:rPr>
        <w:t>Whereas,</w:t>
      </w:r>
    </w:p>
    <w:p w:rsidR="33C77959" w:rsidP="7FA76164" w:rsidRDefault="33C77959" w14:paraId="65531ABC" w14:textId="6340ABB6">
      <w:pPr>
        <w:pStyle w:val="ListParagraph"/>
        <w:numPr>
          <w:ilvl w:val="0"/>
          <w:numId w:val="1"/>
        </w:numPr>
        <w:rPr>
          <w:rFonts w:ascii="Montserrat" w:hAnsi="Montserrat" w:eastAsia="Montserrat" w:cs="Montserrat"/>
          <w:sz w:val="24"/>
          <w:szCs w:val="24"/>
        </w:rPr>
      </w:pPr>
      <w:r w:rsidRPr="7FA76164" w:rsidR="33C77959">
        <w:rPr>
          <w:rFonts w:ascii="Montserrat" w:hAnsi="Montserrat" w:eastAsia="Montserrat" w:cs="Montserrat"/>
        </w:rPr>
        <w:t xml:space="preserve">The Ontario government defunded and closed the remaining Consumption and Treatment Sites on June 13, 2026 despite the evidence showing that supervised consumption sites save lives and promote community safety. </w:t>
      </w:r>
    </w:p>
    <w:p w:rsidR="33C77959" w:rsidP="7FA76164" w:rsidRDefault="33C77959" w14:paraId="1BF412DA" w14:textId="2375EEA9">
      <w:pPr>
        <w:pStyle w:val="ListParagraph"/>
        <w:numPr>
          <w:ilvl w:val="0"/>
          <w:numId w:val="1"/>
        </w:numPr>
        <w:rPr>
          <w:rFonts w:ascii="Montserrat" w:hAnsi="Montserrat" w:eastAsia="Montserrat" w:cs="Montserrat"/>
          <w:sz w:val="24"/>
          <w:szCs w:val="24"/>
        </w:rPr>
      </w:pPr>
      <w:r w:rsidRPr="7FA76164" w:rsidR="33C77959">
        <w:rPr>
          <w:rFonts w:ascii="Montserrat" w:hAnsi="Montserrat" w:eastAsia="Montserrat" w:cs="Montserrat"/>
        </w:rPr>
        <w:t>Ending funding for these services will make communities less safe. We will see more public drug use and overdoses in public spaces such as libraries, transit systems, and public washrooms. The closures will deepen the toxic drug crisis at a time when families across the province are already grieving preventable overdose deaths.</w:t>
      </w:r>
    </w:p>
    <w:p w:rsidR="33C77959" w:rsidP="7FA76164" w:rsidRDefault="33C77959" w14:paraId="65C5EF84" w14:textId="0104E6C8">
      <w:pPr>
        <w:pStyle w:val="ListParagraph"/>
        <w:numPr>
          <w:ilvl w:val="0"/>
          <w:numId w:val="1"/>
        </w:numPr>
        <w:rPr>
          <w:rFonts w:ascii="Montserrat" w:hAnsi="Montserrat" w:eastAsia="Montserrat" w:cs="Montserrat"/>
          <w:sz w:val="24"/>
          <w:szCs w:val="24"/>
        </w:rPr>
      </w:pPr>
      <w:r w:rsidRPr="7FA76164" w:rsidR="33C77959">
        <w:rPr>
          <w:rFonts w:ascii="Montserrat" w:hAnsi="Montserrat" w:eastAsia="Montserrat" w:cs="Montserrat"/>
        </w:rPr>
        <w:t>Supervised consumption services save lives. Decades of evidence show that they reduce fatal overdoses, limit the transmission of HIV and hepatitis C, and connect people to health care, treatment, and social supports. These services are a critical component of community health and safety.</w:t>
      </w:r>
    </w:p>
    <w:p w:rsidR="33C77959" w:rsidP="7FA76164" w:rsidRDefault="33C77959" w14:paraId="6C0A5C7A" w14:textId="1A9F67F8">
      <w:pPr>
        <w:pStyle w:val="ListParagraph"/>
        <w:numPr>
          <w:ilvl w:val="0"/>
          <w:numId w:val="1"/>
        </w:numPr>
        <w:rPr>
          <w:rFonts w:ascii="Montserrat" w:hAnsi="Montserrat" w:eastAsia="Montserrat" w:cs="Montserrat"/>
          <w:sz w:val="24"/>
          <w:szCs w:val="24"/>
        </w:rPr>
      </w:pPr>
      <w:r w:rsidRPr="7FA76164" w:rsidR="33C77959">
        <w:rPr>
          <w:rFonts w:ascii="Montserrat" w:hAnsi="Montserrat" w:eastAsia="Montserrat" w:cs="Montserrat"/>
        </w:rPr>
        <w:t>Without supervised consumption sites, our emergency services will become further strained. Hospitals, first responders, and municipalities do not have the capacity to absorb the additional harm that will result from the loss of these services.</w:t>
      </w:r>
    </w:p>
    <w:p w:rsidR="33C77959" w:rsidP="7FA76164" w:rsidRDefault="33C77959" w14:paraId="30764FA2" w14:textId="005EFFF2">
      <w:pPr>
        <w:pStyle w:val="ListParagraph"/>
        <w:numPr>
          <w:ilvl w:val="0"/>
          <w:numId w:val="1"/>
        </w:numPr>
        <w:rPr>
          <w:rFonts w:ascii="Montserrat" w:hAnsi="Montserrat" w:eastAsia="Montserrat" w:cs="Montserrat"/>
          <w:sz w:val="24"/>
          <w:szCs w:val="24"/>
        </w:rPr>
      </w:pPr>
      <w:r w:rsidRPr="7FA76164" w:rsidR="33C77959">
        <w:rPr>
          <w:rFonts w:ascii="Montserrat" w:hAnsi="Montserrat" w:eastAsia="Montserrat" w:cs="Montserrat"/>
        </w:rPr>
        <w:t>We urge decision-makers to lead with evidence and compassion, and to listen to municipalities, health experts, frontline workers, and people with lived experience. Protecting supervised consumption services is essential to saving lives and keeping communities safe.</w:t>
      </w:r>
    </w:p>
    <w:p w:rsidR="205E4264" w:rsidP="7FA76164" w:rsidRDefault="205E4264" w14:paraId="6C046BAD" w14:textId="7177F624">
      <w:pPr>
        <w:pStyle w:val="Normal"/>
        <w:spacing w:line="240" w:lineRule="auto"/>
        <w:rPr>
          <w:rFonts w:ascii="Montserrat" w:hAnsi="Montserrat" w:eastAsia="Aptos"/>
          <w:noProof w:val="0"/>
          <w:sz w:val="24"/>
          <w:szCs w:val="24"/>
          <w:lang w:val="en-CA"/>
        </w:rPr>
      </w:pPr>
      <w:r w:rsidRPr="7FA76164" w:rsidR="205E4264">
        <w:rPr>
          <w:rFonts w:ascii="Montserrat" w:hAnsi="Montserrat" w:eastAsia="Aptos"/>
          <w:b w:val="1"/>
          <w:bCs w:val="1"/>
          <w:i w:val="0"/>
          <w:iCs w:val="0"/>
          <w:caps w:val="0"/>
          <w:smallCaps w:val="0"/>
          <w:noProof w:val="0"/>
          <w:sz w:val="24"/>
          <w:szCs w:val="24"/>
          <w:lang w:val="en-CA"/>
        </w:rPr>
        <w:t>We, the undersigned, call for the continued public funding of supervised consumption sites in Ontario.</w:t>
      </w:r>
    </w:p>
    <w:tbl>
      <w:tblPr>
        <w:tblStyle w:val="TableGrid"/>
        <w:tblW w:w="15148" w:type="dxa"/>
        <w:tblInd w:w="-289" w:type="dxa"/>
        <w:tblLook w:val="04A0" w:firstRow="1" w:lastRow="0" w:firstColumn="1" w:lastColumn="0" w:noHBand="0" w:noVBand="1"/>
      </w:tblPr>
      <w:tblGrid>
        <w:gridCol w:w="1470"/>
        <w:gridCol w:w="2370"/>
        <w:gridCol w:w="2696"/>
        <w:gridCol w:w="1403"/>
        <w:gridCol w:w="2268"/>
        <w:gridCol w:w="3260"/>
        <w:gridCol w:w="1681"/>
      </w:tblGrid>
      <w:tr w:rsidR="00D9484C" w:rsidTr="426FEBBC" w14:paraId="169C1FD8" w14:textId="6BE7C8B9">
        <w:trPr>
          <w:trHeight w:val="366"/>
        </w:trPr>
        <w:tc>
          <w:tcPr>
            <w:tcW w:w="1470" w:type="dxa"/>
            <w:shd w:val="clear" w:color="auto" w:fill="595959" w:themeFill="text1" w:themeFillTint="A6"/>
            <w:tcMar/>
          </w:tcPr>
          <w:p w:rsidRPr="00D9484C" w:rsidR="00D9484C" w:rsidP="00D9484C" w:rsidRDefault="00D9484C" w14:paraId="7D630AB9" w14:textId="6F1FB09D">
            <w:pPr>
              <w:jc w:val="center"/>
              <w:rPr>
                <w:rFonts w:ascii="Montserrat" w:hAnsi="Montserrat"/>
                <w:b/>
                <w:bCs/>
                <w:color w:val="FFFFFF" w:themeColor="background1"/>
              </w:rPr>
            </w:pPr>
            <w:r w:rsidRPr="00D9484C">
              <w:rPr>
                <w:rFonts w:ascii="Montserrat" w:hAnsi="Montserrat"/>
                <w:b/>
                <w:bCs/>
                <w:color w:val="FFFFFF" w:themeColor="background1"/>
              </w:rPr>
              <w:t>Signature</w:t>
            </w:r>
          </w:p>
        </w:tc>
        <w:tc>
          <w:tcPr>
            <w:tcW w:w="2370" w:type="dxa"/>
            <w:shd w:val="clear" w:color="auto" w:fill="595959" w:themeFill="text1" w:themeFillTint="A6"/>
            <w:tcMar/>
          </w:tcPr>
          <w:p w:rsidRPr="00D9484C" w:rsidR="00D9484C" w:rsidP="00C75AA9" w:rsidRDefault="00D9484C" w14:paraId="5B9F4468" w14:textId="7A31CAFF">
            <w:pPr>
              <w:rPr>
                <w:rFonts w:ascii="Montserrat" w:hAnsi="Montserrat"/>
                <w:b/>
                <w:bCs/>
                <w:color w:val="FFFFFF" w:themeColor="background1"/>
              </w:rPr>
            </w:pPr>
            <w:r w:rsidRPr="00D9484C">
              <w:rPr>
                <w:rFonts w:ascii="Montserrat" w:hAnsi="Montserrat"/>
                <w:b/>
                <w:bCs/>
                <w:color w:val="FFFFFF" w:themeColor="background1"/>
              </w:rPr>
              <w:t>Name (please print)</w:t>
            </w:r>
          </w:p>
        </w:tc>
        <w:tc>
          <w:tcPr>
            <w:tcW w:w="2696" w:type="dxa"/>
            <w:shd w:val="clear" w:color="auto" w:fill="595959" w:themeFill="text1" w:themeFillTint="A6"/>
            <w:tcMar/>
          </w:tcPr>
          <w:p w:rsidRPr="00D9484C" w:rsidR="00D9484C" w:rsidP="00C75AA9" w:rsidRDefault="00D9484C" w14:paraId="08102486" w14:textId="6CEF4401">
            <w:pPr>
              <w:rPr>
                <w:rFonts w:ascii="Montserrat" w:hAnsi="Montserrat"/>
                <w:b/>
                <w:bCs/>
                <w:color w:val="FFFFFF" w:themeColor="background1"/>
              </w:rPr>
            </w:pPr>
            <w:r w:rsidRPr="00D9484C">
              <w:rPr>
                <w:rFonts w:ascii="Montserrat" w:hAnsi="Montserrat"/>
                <w:b/>
                <w:bCs/>
                <w:color w:val="FFFFFF" w:themeColor="background1"/>
              </w:rPr>
              <w:t>Address</w:t>
            </w:r>
          </w:p>
        </w:tc>
        <w:tc>
          <w:tcPr>
            <w:tcW w:w="1403" w:type="dxa"/>
            <w:shd w:val="clear" w:color="auto" w:fill="595959" w:themeFill="text1" w:themeFillTint="A6"/>
            <w:tcMar/>
          </w:tcPr>
          <w:p w:rsidRPr="00D9484C" w:rsidR="00D9484C" w:rsidP="00C75AA9" w:rsidRDefault="00D9484C" w14:paraId="6E55DAE1" w14:textId="37517864">
            <w:pPr>
              <w:rPr>
                <w:rFonts w:ascii="Montserrat" w:hAnsi="Montserrat"/>
                <w:b/>
                <w:bCs/>
                <w:color w:val="FFFFFF" w:themeColor="background1"/>
              </w:rPr>
            </w:pPr>
            <w:r w:rsidRPr="00D9484C">
              <w:rPr>
                <w:rFonts w:ascii="Montserrat" w:hAnsi="Montserrat"/>
                <w:b/>
                <w:bCs/>
                <w:color w:val="FFFFFF" w:themeColor="background1"/>
              </w:rPr>
              <w:t>Postal Code</w:t>
            </w:r>
          </w:p>
        </w:tc>
        <w:tc>
          <w:tcPr>
            <w:tcW w:w="2268" w:type="dxa"/>
            <w:shd w:val="clear" w:color="auto" w:fill="595959" w:themeFill="text1" w:themeFillTint="A6"/>
            <w:tcMar/>
          </w:tcPr>
          <w:p w:rsidRPr="00D9484C" w:rsidR="00D9484C" w:rsidP="00C75AA9" w:rsidRDefault="00D9484C" w14:paraId="6EBADE66" w14:textId="331726EE">
            <w:pPr>
              <w:rPr>
                <w:rFonts w:ascii="Montserrat" w:hAnsi="Montserrat"/>
                <w:b/>
                <w:bCs/>
                <w:color w:val="FFFFFF" w:themeColor="background1"/>
              </w:rPr>
            </w:pPr>
            <w:r w:rsidRPr="00D9484C">
              <w:rPr>
                <w:rFonts w:ascii="Montserrat" w:hAnsi="Montserrat"/>
                <w:b/>
                <w:bCs/>
                <w:color w:val="FFFFFF" w:themeColor="background1"/>
              </w:rPr>
              <w:t>Phone Number</w:t>
            </w:r>
          </w:p>
        </w:tc>
        <w:tc>
          <w:tcPr>
            <w:tcW w:w="3260" w:type="dxa"/>
            <w:shd w:val="clear" w:color="auto" w:fill="595959" w:themeFill="text1" w:themeFillTint="A6"/>
            <w:tcMar/>
          </w:tcPr>
          <w:p w:rsidRPr="00D9484C" w:rsidR="00D9484C" w:rsidP="00C75AA9" w:rsidRDefault="00D9484C" w14:paraId="11F2E838" w14:textId="66AD91A8">
            <w:pPr>
              <w:rPr>
                <w:rFonts w:ascii="Montserrat" w:hAnsi="Montserrat"/>
                <w:b/>
                <w:bCs/>
                <w:color w:val="FFFFFF" w:themeColor="background1"/>
              </w:rPr>
            </w:pPr>
            <w:r w:rsidRPr="00D9484C">
              <w:rPr>
                <w:rFonts w:ascii="Montserrat" w:hAnsi="Montserrat"/>
                <w:b/>
                <w:bCs/>
                <w:color w:val="FFFFFF" w:themeColor="background1"/>
              </w:rPr>
              <w:t>Email</w:t>
            </w:r>
          </w:p>
        </w:tc>
        <w:tc>
          <w:tcPr>
            <w:tcW w:w="1681" w:type="dxa"/>
            <w:shd w:val="clear" w:color="auto" w:fill="595959" w:themeFill="text1" w:themeFillTint="A6"/>
            <w:tcMar/>
          </w:tcPr>
          <w:p w:rsidRPr="00D9484C" w:rsidR="00D9484C" w:rsidP="00C75AA9" w:rsidRDefault="00D9484C" w14:paraId="360C4589" w14:textId="32586B32">
            <w:pPr>
              <w:rPr>
                <w:rFonts w:ascii="Montserrat" w:hAnsi="Montserrat"/>
                <w:b/>
                <w:bCs/>
                <w:color w:val="FFFFFF" w:themeColor="background1"/>
              </w:rPr>
            </w:pPr>
            <w:r>
              <w:rPr>
                <w:rFonts w:ascii="Montserrat" w:hAnsi="Montserrat"/>
                <w:b/>
                <w:bCs/>
                <w:color w:val="FFFFFF" w:themeColor="background1"/>
              </w:rPr>
              <w:t>Sign up for newsletter</w:t>
            </w:r>
          </w:p>
        </w:tc>
      </w:tr>
      <w:tr w:rsidR="00D9484C" w:rsidTr="426FEBBC" w14:paraId="5F60B69E" w14:textId="6972091C">
        <w:trPr>
          <w:trHeight w:val="522"/>
        </w:trPr>
        <w:tc>
          <w:tcPr>
            <w:tcW w:w="1470" w:type="dxa"/>
            <w:tcMar/>
          </w:tcPr>
          <w:p w:rsidR="00D9484C" w:rsidP="00C75AA9" w:rsidRDefault="00D9484C" w14:paraId="7E7E6EB7" w14:textId="77777777">
            <w:pPr>
              <w:rPr>
                <w:rFonts w:ascii="Montserrat" w:hAnsi="Montserrat"/>
              </w:rPr>
            </w:pPr>
          </w:p>
        </w:tc>
        <w:tc>
          <w:tcPr>
            <w:tcW w:w="2370" w:type="dxa"/>
            <w:tcMar/>
          </w:tcPr>
          <w:p w:rsidR="00D9484C" w:rsidP="00C75AA9" w:rsidRDefault="00D9484C" w14:paraId="536A6D19" w14:textId="77777777">
            <w:pPr>
              <w:rPr>
                <w:rFonts w:ascii="Montserrat" w:hAnsi="Montserrat"/>
              </w:rPr>
            </w:pPr>
          </w:p>
        </w:tc>
        <w:tc>
          <w:tcPr>
            <w:tcW w:w="2696" w:type="dxa"/>
            <w:tcMar/>
          </w:tcPr>
          <w:p w:rsidR="00D9484C" w:rsidP="00C75AA9" w:rsidRDefault="00D9484C" w14:paraId="34E8336C" w14:textId="77777777">
            <w:pPr>
              <w:rPr>
                <w:rFonts w:ascii="Montserrat" w:hAnsi="Montserrat"/>
              </w:rPr>
            </w:pPr>
          </w:p>
        </w:tc>
        <w:tc>
          <w:tcPr>
            <w:tcW w:w="1403" w:type="dxa"/>
            <w:tcMar/>
          </w:tcPr>
          <w:p w:rsidR="00D9484C" w:rsidP="00C75AA9" w:rsidRDefault="00D9484C" w14:paraId="4B0979D2" w14:textId="77777777">
            <w:pPr>
              <w:rPr>
                <w:rFonts w:ascii="Montserrat" w:hAnsi="Montserrat"/>
              </w:rPr>
            </w:pPr>
          </w:p>
        </w:tc>
        <w:tc>
          <w:tcPr>
            <w:tcW w:w="2268" w:type="dxa"/>
            <w:tcMar/>
          </w:tcPr>
          <w:p w:rsidR="00D9484C" w:rsidP="00C75AA9" w:rsidRDefault="00D9484C" w14:paraId="459340FC" w14:textId="77777777">
            <w:pPr>
              <w:rPr>
                <w:rFonts w:ascii="Montserrat" w:hAnsi="Montserrat"/>
              </w:rPr>
            </w:pPr>
          </w:p>
        </w:tc>
        <w:tc>
          <w:tcPr>
            <w:tcW w:w="3260" w:type="dxa"/>
            <w:tcMar/>
          </w:tcPr>
          <w:p w:rsidR="00D9484C" w:rsidP="00C75AA9" w:rsidRDefault="00D9484C" w14:paraId="3D30D944" w14:textId="77777777">
            <w:pPr>
              <w:rPr>
                <w:rFonts w:ascii="Montserrat" w:hAnsi="Montserrat"/>
              </w:rPr>
            </w:pPr>
          </w:p>
        </w:tc>
        <w:tc>
          <w:tcPr>
            <w:tcW w:w="1681" w:type="dxa"/>
            <w:tcMar/>
          </w:tcPr>
          <w:p w:rsidR="00D9484C" w:rsidP="0078576E" w:rsidRDefault="00D9484C" w14:paraId="56D46F5B" w14:textId="4AB5A1E0">
            <w:pPr>
              <w:rPr>
                <w:rFonts w:ascii="Montserrat" w:hAnsi="Montserrat"/>
              </w:rPr>
            </w:pPr>
          </w:p>
        </w:tc>
      </w:tr>
      <w:tr w:rsidR="00D9484C" w:rsidTr="426FEBBC" w14:paraId="2D8019AD" w14:textId="08D10AC8">
        <w:trPr>
          <w:trHeight w:val="522"/>
        </w:trPr>
        <w:tc>
          <w:tcPr>
            <w:tcW w:w="1470" w:type="dxa"/>
            <w:tcMar/>
          </w:tcPr>
          <w:p w:rsidR="00D9484C" w:rsidP="00C75AA9" w:rsidRDefault="00D9484C" w14:paraId="1C4AAB62" w14:textId="77777777">
            <w:pPr>
              <w:rPr>
                <w:rFonts w:ascii="Montserrat" w:hAnsi="Montserrat"/>
              </w:rPr>
            </w:pPr>
          </w:p>
        </w:tc>
        <w:tc>
          <w:tcPr>
            <w:tcW w:w="2370" w:type="dxa"/>
            <w:tcMar/>
          </w:tcPr>
          <w:p w:rsidR="00D9484C" w:rsidP="00C75AA9" w:rsidRDefault="00D9484C" w14:paraId="779D9C39" w14:textId="77777777">
            <w:pPr>
              <w:rPr>
                <w:rFonts w:ascii="Montserrat" w:hAnsi="Montserrat"/>
              </w:rPr>
            </w:pPr>
          </w:p>
        </w:tc>
        <w:tc>
          <w:tcPr>
            <w:tcW w:w="2696" w:type="dxa"/>
            <w:tcMar/>
          </w:tcPr>
          <w:p w:rsidR="00D9484C" w:rsidP="00C75AA9" w:rsidRDefault="00D9484C" w14:paraId="747F3DCD" w14:textId="77777777">
            <w:pPr>
              <w:rPr>
                <w:rFonts w:ascii="Montserrat" w:hAnsi="Montserrat"/>
              </w:rPr>
            </w:pPr>
          </w:p>
        </w:tc>
        <w:tc>
          <w:tcPr>
            <w:tcW w:w="1403" w:type="dxa"/>
            <w:tcMar/>
          </w:tcPr>
          <w:p w:rsidR="00D9484C" w:rsidP="00C75AA9" w:rsidRDefault="00D9484C" w14:paraId="5072CE7E" w14:textId="77777777">
            <w:pPr>
              <w:rPr>
                <w:rFonts w:ascii="Montserrat" w:hAnsi="Montserrat"/>
              </w:rPr>
            </w:pPr>
          </w:p>
        </w:tc>
        <w:tc>
          <w:tcPr>
            <w:tcW w:w="2268" w:type="dxa"/>
            <w:tcMar/>
          </w:tcPr>
          <w:p w:rsidR="00D9484C" w:rsidP="00C75AA9" w:rsidRDefault="00D9484C" w14:paraId="5F689CB3" w14:textId="77777777">
            <w:pPr>
              <w:rPr>
                <w:rFonts w:ascii="Montserrat" w:hAnsi="Montserrat"/>
              </w:rPr>
            </w:pPr>
          </w:p>
        </w:tc>
        <w:tc>
          <w:tcPr>
            <w:tcW w:w="3260" w:type="dxa"/>
            <w:tcMar/>
          </w:tcPr>
          <w:p w:rsidR="00D9484C" w:rsidP="00C75AA9" w:rsidRDefault="00D9484C" w14:paraId="4B507291" w14:textId="21FBD17C">
            <w:pPr>
              <w:rPr>
                <w:rFonts w:ascii="Montserrat" w:hAnsi="Montserrat"/>
              </w:rPr>
            </w:pPr>
          </w:p>
        </w:tc>
        <w:tc>
          <w:tcPr>
            <w:tcW w:w="1681" w:type="dxa"/>
            <w:tcMar/>
          </w:tcPr>
          <w:p w:rsidR="00D9484C" w:rsidP="0078576E" w:rsidRDefault="00D8777A" w14:paraId="56975F97" w14:textId="240FF672">
            <w:pPr>
              <w:rPr>
                <w:rFonts w:ascii="Montserrat" w:hAnsi="Montserrat"/>
              </w:rPr>
            </w:pPr>
            <w:r>
              <w:rPr>
                <w:rFonts w:ascii="Montserrat" w:hAnsi="Montserrat"/>
                <w:noProof/>
              </w:rPr>
              <mc:AlternateContent>
                <mc:Choice Requires="wps">
                  <w:drawing>
                    <wp:anchor distT="0" distB="0" distL="114300" distR="114300" simplePos="0" relativeHeight="251661312" behindDoc="0" locked="0" layoutInCell="1" allowOverlap="1" wp14:anchorId="136E4B62" wp14:editId="31C57E6C">
                      <wp:simplePos x="0" y="0"/>
                      <wp:positionH relativeFrom="column">
                        <wp:align>center</wp:align>
                      </wp:positionH>
                      <wp:positionV relativeFrom="paragraph">
                        <wp:posOffset>82550</wp:posOffset>
                      </wp:positionV>
                      <wp:extent cx="151200" cy="122400"/>
                      <wp:effectExtent l="0" t="0" r="20320" b="11430"/>
                      <wp:wrapNone/>
                      <wp:docPr id="1890439917" name="Rectangle 3"/>
                      <wp:cNvGraphicFramePr/>
                      <a:graphic xmlns:a="http://schemas.openxmlformats.org/drawingml/2006/main">
                        <a:graphicData uri="http://schemas.microsoft.com/office/word/2010/wordprocessingShape">
                          <wps:wsp>
                            <wps:cNvSpPr/>
                            <wps:spPr>
                              <a:xfrm>
                                <a:off x="0" y="0"/>
                                <a:ext cx="151200" cy="12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8747258">
                    <v:rect id="Rectangle 3" style="position:absolute;margin-left:0;margin-top:6.5pt;width:11.9pt;height:9.6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ed="f" strokecolor="#030e13 [484]" strokeweight="1.5pt" w14:anchorId="06F06E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"/>
                  </w:pict>
                </mc:Fallback>
              </mc:AlternateContent>
            </w:r>
            <w:r w:rsidR="0078576E">
              <w:rPr>
                <w:rFonts w:ascii="Montserrat" w:hAnsi="Montserrat"/>
                <w:noProof/>
              </w:rPr>
              <mc:AlternateContent>
                <mc:Choice Requires="wps">
                  <w:drawing>
                    <wp:anchor distT="0" distB="0" distL="114300" distR="114300" simplePos="0" relativeHeight="251659264" behindDoc="0" locked="0" layoutInCell="1" allowOverlap="1" wp14:anchorId="6837C7DF" wp14:editId="21E0CEDF">
                      <wp:simplePos x="0" y="0"/>
                      <wp:positionH relativeFrom="column">
                        <wp:align>center</wp:align>
                      </wp:positionH>
                      <wp:positionV relativeFrom="paragraph">
                        <wp:posOffset>-212725</wp:posOffset>
                      </wp:positionV>
                      <wp:extent cx="151200" cy="122400"/>
                      <wp:effectExtent l="0" t="0" r="20320" b="11430"/>
                      <wp:wrapNone/>
                      <wp:docPr id="717376229" name="Rectangle 3"/>
                      <wp:cNvGraphicFramePr/>
                      <a:graphic xmlns:a="http://schemas.openxmlformats.org/drawingml/2006/main">
                        <a:graphicData uri="http://schemas.microsoft.com/office/word/2010/wordprocessingShape">
                          <wps:wsp>
                            <wps:cNvSpPr/>
                            <wps:spPr>
                              <a:xfrm>
                                <a:off x="0" y="0"/>
                                <a:ext cx="151200" cy="12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A15546">
                    <v:rect id="Rectangle 3" style="position:absolute;margin-left:0;margin-top:-16.75pt;width:11.9pt;height:9.6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ed="f" strokecolor="#030e13 [484]" strokeweight="1.5pt" w14:anchorId="7D58D4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"/>
                  </w:pict>
                </mc:Fallback>
              </mc:AlternateContent>
            </w:r>
          </w:p>
        </w:tc>
      </w:tr>
      <w:tr w:rsidR="00D9484C" w:rsidTr="426FEBBC" w14:paraId="008EB901" w14:textId="3AA75182">
        <w:trPr>
          <w:trHeight w:val="522"/>
        </w:trPr>
        <w:tc>
          <w:tcPr>
            <w:tcW w:w="1470" w:type="dxa"/>
            <w:tcMar/>
          </w:tcPr>
          <w:p w:rsidR="00D9484C" w:rsidP="00C75AA9" w:rsidRDefault="00D9484C" w14:paraId="2665DD7D" w14:textId="77777777">
            <w:pPr>
              <w:rPr>
                <w:rFonts w:ascii="Montserrat" w:hAnsi="Montserrat"/>
              </w:rPr>
            </w:pPr>
          </w:p>
        </w:tc>
        <w:tc>
          <w:tcPr>
            <w:tcW w:w="2370" w:type="dxa"/>
            <w:tcMar/>
          </w:tcPr>
          <w:p w:rsidR="00D9484C" w:rsidP="00C75AA9" w:rsidRDefault="00D9484C" w14:paraId="2CEEBD82" w14:textId="77777777">
            <w:pPr>
              <w:rPr>
                <w:rFonts w:ascii="Montserrat" w:hAnsi="Montserrat"/>
              </w:rPr>
            </w:pPr>
          </w:p>
        </w:tc>
        <w:tc>
          <w:tcPr>
            <w:tcW w:w="2696" w:type="dxa"/>
            <w:tcMar/>
          </w:tcPr>
          <w:p w:rsidR="00D9484C" w:rsidP="00C75AA9" w:rsidRDefault="00D9484C" w14:paraId="5DE8E770" w14:textId="77777777">
            <w:pPr>
              <w:rPr>
                <w:rFonts w:ascii="Montserrat" w:hAnsi="Montserrat"/>
              </w:rPr>
            </w:pPr>
          </w:p>
        </w:tc>
        <w:tc>
          <w:tcPr>
            <w:tcW w:w="1403" w:type="dxa"/>
            <w:tcMar/>
          </w:tcPr>
          <w:p w:rsidR="00D9484C" w:rsidP="00C75AA9" w:rsidRDefault="00D9484C" w14:paraId="4B038AE7" w14:textId="77777777">
            <w:pPr>
              <w:rPr>
                <w:rFonts w:ascii="Montserrat" w:hAnsi="Montserrat"/>
              </w:rPr>
            </w:pPr>
          </w:p>
        </w:tc>
        <w:tc>
          <w:tcPr>
            <w:tcW w:w="2268" w:type="dxa"/>
            <w:tcMar/>
          </w:tcPr>
          <w:p w:rsidR="00D9484C" w:rsidP="00C75AA9" w:rsidRDefault="00D9484C" w14:paraId="61F4AA3D" w14:textId="77777777">
            <w:pPr>
              <w:rPr>
                <w:rFonts w:ascii="Montserrat" w:hAnsi="Montserrat"/>
              </w:rPr>
            </w:pPr>
          </w:p>
        </w:tc>
        <w:tc>
          <w:tcPr>
            <w:tcW w:w="3260" w:type="dxa"/>
            <w:tcMar/>
          </w:tcPr>
          <w:p w:rsidR="00D9484C" w:rsidP="00C75AA9" w:rsidRDefault="00D9484C" w14:paraId="0233DCB3" w14:textId="10937723">
            <w:pPr>
              <w:rPr>
                <w:rFonts w:ascii="Montserrat" w:hAnsi="Montserrat"/>
              </w:rPr>
            </w:pPr>
          </w:p>
        </w:tc>
        <w:tc>
          <w:tcPr>
            <w:tcW w:w="1681" w:type="dxa"/>
            <w:tcMar/>
          </w:tcPr>
          <w:p w:rsidR="00D9484C" w:rsidP="0078576E" w:rsidRDefault="00D8777A" w14:paraId="3FEECB6F" w14:textId="22B40238">
            <w:pPr>
              <w:rPr>
                <w:rFonts w:ascii="Montserrat" w:hAnsi="Montserrat"/>
              </w:rPr>
            </w:pPr>
            <w:r>
              <w:rPr>
                <w:rFonts w:ascii="Montserrat" w:hAnsi="Montserrat"/>
                <w:noProof/>
              </w:rPr>
              <mc:AlternateContent>
                <mc:Choice Requires="wps">
                  <w:drawing>
                    <wp:anchor distT="0" distB="0" distL="114300" distR="114300" simplePos="0" relativeHeight="251663360" behindDoc="0" locked="0" layoutInCell="1" allowOverlap="1" wp14:anchorId="6EC5E825" wp14:editId="202ECD8F">
                      <wp:simplePos x="0" y="0"/>
                      <wp:positionH relativeFrom="column">
                        <wp:posOffset>380365</wp:posOffset>
                      </wp:positionH>
                      <wp:positionV relativeFrom="paragraph">
                        <wp:posOffset>99060</wp:posOffset>
                      </wp:positionV>
                      <wp:extent cx="151130" cy="121920"/>
                      <wp:effectExtent l="0" t="0" r="20320" b="11430"/>
                      <wp:wrapNone/>
                      <wp:docPr id="854242497" name="Rectangle 3"/>
                      <wp:cNvGraphicFramePr/>
                      <a:graphic xmlns:a="http://schemas.openxmlformats.org/drawingml/2006/main">
                        <a:graphicData uri="http://schemas.microsoft.com/office/word/2010/wordprocessingShape">
                          <wps:wsp>
                            <wps:cNvSpPr/>
                            <wps:spPr>
                              <a:xfrm>
                                <a:off x="0" y="0"/>
                                <a:ext cx="151130" cy="1219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E2116BE">
                    <v:rect id="Rectangle 3" style="position:absolute;margin-left:29.95pt;margin-top:7.8pt;width:11.9pt;height: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30e13 [484]" strokeweight="1.5pt" w14:anchorId="71A6B2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"/>
                  </w:pict>
                </mc:Fallback>
              </mc:AlternateContent>
            </w:r>
          </w:p>
        </w:tc>
      </w:tr>
      <w:tr w:rsidR="00D9484C" w:rsidTr="426FEBBC" w14:paraId="693EB68F" w14:textId="79BA7746">
        <w:trPr>
          <w:trHeight w:val="522"/>
        </w:trPr>
        <w:tc>
          <w:tcPr>
            <w:tcW w:w="1470" w:type="dxa"/>
            <w:tcMar/>
          </w:tcPr>
          <w:p w:rsidR="00D9484C" w:rsidP="00C75AA9" w:rsidRDefault="00D9484C" w14:paraId="7E5C1042" w14:textId="77777777">
            <w:pPr>
              <w:rPr>
                <w:rFonts w:ascii="Montserrat" w:hAnsi="Montserrat"/>
              </w:rPr>
            </w:pPr>
          </w:p>
        </w:tc>
        <w:tc>
          <w:tcPr>
            <w:tcW w:w="2370" w:type="dxa"/>
            <w:tcMar/>
          </w:tcPr>
          <w:p w:rsidR="00D9484C" w:rsidP="00C75AA9" w:rsidRDefault="00D9484C" w14:paraId="2CE8BD53" w14:textId="77777777">
            <w:pPr>
              <w:rPr>
                <w:rFonts w:ascii="Montserrat" w:hAnsi="Montserrat"/>
              </w:rPr>
            </w:pPr>
          </w:p>
        </w:tc>
        <w:tc>
          <w:tcPr>
            <w:tcW w:w="2696" w:type="dxa"/>
            <w:tcMar/>
          </w:tcPr>
          <w:p w:rsidR="00D9484C" w:rsidP="00C75AA9" w:rsidRDefault="00D9484C" w14:paraId="77B3D637" w14:textId="77777777">
            <w:pPr>
              <w:rPr>
                <w:rFonts w:ascii="Montserrat" w:hAnsi="Montserrat"/>
              </w:rPr>
            </w:pPr>
          </w:p>
        </w:tc>
        <w:tc>
          <w:tcPr>
            <w:tcW w:w="1403" w:type="dxa"/>
            <w:tcMar/>
          </w:tcPr>
          <w:p w:rsidR="00D9484C" w:rsidP="00C75AA9" w:rsidRDefault="00D9484C" w14:paraId="492DFD9B" w14:textId="77777777">
            <w:pPr>
              <w:rPr>
                <w:rFonts w:ascii="Montserrat" w:hAnsi="Montserrat"/>
              </w:rPr>
            </w:pPr>
          </w:p>
        </w:tc>
        <w:tc>
          <w:tcPr>
            <w:tcW w:w="2268" w:type="dxa"/>
            <w:tcMar/>
          </w:tcPr>
          <w:p w:rsidR="00D9484C" w:rsidP="00C75AA9" w:rsidRDefault="00D9484C" w14:paraId="04670671" w14:textId="77777777">
            <w:pPr>
              <w:rPr>
                <w:rFonts w:ascii="Montserrat" w:hAnsi="Montserrat"/>
              </w:rPr>
            </w:pPr>
          </w:p>
        </w:tc>
        <w:tc>
          <w:tcPr>
            <w:tcW w:w="3260" w:type="dxa"/>
            <w:tcMar/>
          </w:tcPr>
          <w:p w:rsidR="00D9484C" w:rsidP="00C75AA9" w:rsidRDefault="00D9484C" w14:paraId="7F6EDC70" w14:textId="29DE8AB8">
            <w:pPr>
              <w:rPr>
                <w:rFonts w:ascii="Montserrat" w:hAnsi="Montserrat"/>
              </w:rPr>
            </w:pPr>
          </w:p>
        </w:tc>
        <w:tc>
          <w:tcPr>
            <w:tcW w:w="1681" w:type="dxa"/>
            <w:tcMar/>
          </w:tcPr>
          <w:p w:rsidR="00D9484C" w:rsidP="0078576E" w:rsidRDefault="00D8777A" w14:paraId="017EBEB5" w14:textId="5079F08E">
            <w:pPr>
              <w:rPr>
                <w:rFonts w:ascii="Montserrat" w:hAnsi="Montserrat"/>
              </w:rPr>
            </w:pPr>
            <w:r>
              <w:rPr>
                <w:rFonts w:ascii="Montserrat" w:hAnsi="Montserrat"/>
                <w:noProof/>
              </w:rPr>
              <mc:AlternateContent>
                <mc:Choice Requires="wps">
                  <w:drawing>
                    <wp:anchor distT="0" distB="0" distL="114300" distR="114300" simplePos="0" relativeHeight="251665408" behindDoc="0" locked="0" layoutInCell="1" allowOverlap="1" wp14:anchorId="710E5C5D" wp14:editId="57D68F08">
                      <wp:simplePos x="0" y="0"/>
                      <wp:positionH relativeFrom="column">
                        <wp:posOffset>379095</wp:posOffset>
                      </wp:positionH>
                      <wp:positionV relativeFrom="paragraph">
                        <wp:posOffset>92710</wp:posOffset>
                      </wp:positionV>
                      <wp:extent cx="151200" cy="122400"/>
                      <wp:effectExtent l="0" t="0" r="20320" b="11430"/>
                      <wp:wrapNone/>
                      <wp:docPr id="265303362" name="Rectangle 3"/>
                      <wp:cNvGraphicFramePr/>
                      <a:graphic xmlns:a="http://schemas.openxmlformats.org/drawingml/2006/main">
                        <a:graphicData uri="http://schemas.microsoft.com/office/word/2010/wordprocessingShape">
                          <wps:wsp>
                            <wps:cNvSpPr/>
                            <wps:spPr>
                              <a:xfrm>
                                <a:off x="0" y="0"/>
                                <a:ext cx="151200" cy="12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A9E08D7">
                    <v:rect id="Rectangle 3" style="position:absolute;margin-left:29.85pt;margin-top:7.3pt;width:11.9pt;height: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30e13 [484]" strokeweight="1.5pt" w14:anchorId="2F248F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"/>
                  </w:pict>
                </mc:Fallback>
              </mc:AlternateContent>
            </w:r>
          </w:p>
        </w:tc>
      </w:tr>
      <w:tr w:rsidR="00D9484C" w:rsidTr="426FEBBC" w14:paraId="137024FC" w14:textId="2E90D2BB">
        <w:trPr>
          <w:trHeight w:val="522"/>
        </w:trPr>
        <w:tc>
          <w:tcPr>
            <w:tcW w:w="1470" w:type="dxa"/>
            <w:tcMar/>
          </w:tcPr>
          <w:p w:rsidR="00D9484C" w:rsidP="00C75AA9" w:rsidRDefault="00D9484C" w14:paraId="25EE7659" w14:textId="77777777">
            <w:pPr>
              <w:rPr>
                <w:rFonts w:ascii="Montserrat" w:hAnsi="Montserrat"/>
              </w:rPr>
            </w:pPr>
          </w:p>
        </w:tc>
        <w:tc>
          <w:tcPr>
            <w:tcW w:w="2370" w:type="dxa"/>
            <w:tcMar/>
          </w:tcPr>
          <w:p w:rsidR="00D9484C" w:rsidP="00C75AA9" w:rsidRDefault="00D9484C" w14:paraId="483F0B79" w14:textId="77777777">
            <w:pPr>
              <w:rPr>
                <w:rFonts w:ascii="Montserrat" w:hAnsi="Montserrat"/>
              </w:rPr>
            </w:pPr>
          </w:p>
        </w:tc>
        <w:tc>
          <w:tcPr>
            <w:tcW w:w="2696" w:type="dxa"/>
            <w:tcMar/>
          </w:tcPr>
          <w:p w:rsidR="00D9484C" w:rsidP="00C75AA9" w:rsidRDefault="00D9484C" w14:paraId="35A80450" w14:textId="77777777">
            <w:pPr>
              <w:rPr>
                <w:rFonts w:ascii="Montserrat" w:hAnsi="Montserrat"/>
              </w:rPr>
            </w:pPr>
          </w:p>
        </w:tc>
        <w:tc>
          <w:tcPr>
            <w:tcW w:w="1403" w:type="dxa"/>
            <w:tcMar/>
          </w:tcPr>
          <w:p w:rsidR="00D9484C" w:rsidP="00C75AA9" w:rsidRDefault="00D9484C" w14:paraId="09BA455C" w14:textId="77777777">
            <w:pPr>
              <w:rPr>
                <w:rFonts w:ascii="Montserrat" w:hAnsi="Montserrat"/>
              </w:rPr>
            </w:pPr>
          </w:p>
        </w:tc>
        <w:tc>
          <w:tcPr>
            <w:tcW w:w="2268" w:type="dxa"/>
            <w:tcMar/>
          </w:tcPr>
          <w:p w:rsidR="00D9484C" w:rsidP="00C75AA9" w:rsidRDefault="00D9484C" w14:paraId="4A039B29" w14:textId="77777777">
            <w:pPr>
              <w:rPr>
                <w:rFonts w:ascii="Montserrat" w:hAnsi="Montserrat"/>
              </w:rPr>
            </w:pPr>
          </w:p>
        </w:tc>
        <w:tc>
          <w:tcPr>
            <w:tcW w:w="3260" w:type="dxa"/>
            <w:tcMar/>
          </w:tcPr>
          <w:p w:rsidR="00D9484C" w:rsidP="00C75AA9" w:rsidRDefault="00D9484C" w14:paraId="07644B57" w14:textId="6F5D6266">
            <w:pPr>
              <w:rPr>
                <w:rFonts w:ascii="Montserrat" w:hAnsi="Montserrat"/>
              </w:rPr>
            </w:pPr>
          </w:p>
        </w:tc>
        <w:tc>
          <w:tcPr>
            <w:tcW w:w="1681" w:type="dxa"/>
            <w:tcMar/>
          </w:tcPr>
          <w:p w:rsidR="00D9484C" w:rsidP="0078576E" w:rsidRDefault="00D8777A" w14:paraId="04F109EF" w14:textId="06215DE3">
            <w:pPr>
              <w:rPr>
                <w:rFonts w:ascii="Montserrat" w:hAnsi="Montserrat"/>
              </w:rPr>
            </w:pPr>
            <w:r>
              <w:rPr>
                <w:rFonts w:ascii="Montserrat" w:hAnsi="Montserrat"/>
                <w:noProof/>
              </w:rPr>
              <mc:AlternateContent>
                <mc:Choice Requires="wps">
                  <w:drawing>
                    <wp:anchor distT="0" distB="0" distL="114300" distR="114300" simplePos="0" relativeHeight="251667456" behindDoc="0" locked="0" layoutInCell="1" allowOverlap="1" wp14:anchorId="491B7D92" wp14:editId="7329E1FC">
                      <wp:simplePos x="0" y="0"/>
                      <wp:positionH relativeFrom="column">
                        <wp:posOffset>379095</wp:posOffset>
                      </wp:positionH>
                      <wp:positionV relativeFrom="paragraph">
                        <wp:posOffset>100330</wp:posOffset>
                      </wp:positionV>
                      <wp:extent cx="151200" cy="122400"/>
                      <wp:effectExtent l="0" t="0" r="20320" b="11430"/>
                      <wp:wrapNone/>
                      <wp:docPr id="1552655351" name="Rectangle 3"/>
                      <wp:cNvGraphicFramePr/>
                      <a:graphic xmlns:a="http://schemas.openxmlformats.org/drawingml/2006/main">
                        <a:graphicData uri="http://schemas.microsoft.com/office/word/2010/wordprocessingShape">
                          <wps:wsp>
                            <wps:cNvSpPr/>
                            <wps:spPr>
                              <a:xfrm>
                                <a:off x="0" y="0"/>
                                <a:ext cx="151200" cy="12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3FC6725">
                    <v:rect id="Rectangle 3" style="position:absolute;margin-left:29.85pt;margin-top:7.9pt;width:11.9pt;height: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30e13 [484]" strokeweight="1.5pt" w14:anchorId="427953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"/>
                  </w:pict>
                </mc:Fallback>
              </mc:AlternateContent>
            </w:r>
          </w:p>
        </w:tc>
      </w:tr>
      <w:tr w:rsidR="00D9484C" w:rsidTr="426FEBBC" w14:paraId="37059FC4" w14:textId="1406964B">
        <w:trPr>
          <w:trHeight w:val="522"/>
        </w:trPr>
        <w:tc>
          <w:tcPr>
            <w:tcW w:w="1470" w:type="dxa"/>
            <w:tcMar/>
          </w:tcPr>
          <w:p w:rsidR="00D9484C" w:rsidP="00C75AA9" w:rsidRDefault="00D9484C" w14:paraId="068B287F" w14:textId="77777777">
            <w:pPr>
              <w:rPr>
                <w:rFonts w:ascii="Montserrat" w:hAnsi="Montserrat"/>
              </w:rPr>
            </w:pPr>
          </w:p>
        </w:tc>
        <w:tc>
          <w:tcPr>
            <w:tcW w:w="2370" w:type="dxa"/>
            <w:tcMar/>
          </w:tcPr>
          <w:p w:rsidR="00D9484C" w:rsidP="00C75AA9" w:rsidRDefault="00D9484C" w14:paraId="239D34EE" w14:textId="77777777">
            <w:pPr>
              <w:rPr>
                <w:rFonts w:ascii="Montserrat" w:hAnsi="Montserrat"/>
              </w:rPr>
            </w:pPr>
          </w:p>
        </w:tc>
        <w:tc>
          <w:tcPr>
            <w:tcW w:w="2696" w:type="dxa"/>
            <w:tcMar/>
          </w:tcPr>
          <w:p w:rsidR="00D9484C" w:rsidP="00C75AA9" w:rsidRDefault="00D9484C" w14:paraId="6104490E" w14:textId="77777777">
            <w:pPr>
              <w:rPr>
                <w:rFonts w:ascii="Montserrat" w:hAnsi="Montserrat"/>
              </w:rPr>
            </w:pPr>
          </w:p>
        </w:tc>
        <w:tc>
          <w:tcPr>
            <w:tcW w:w="1403" w:type="dxa"/>
            <w:tcMar/>
          </w:tcPr>
          <w:p w:rsidR="00D9484C" w:rsidP="00C75AA9" w:rsidRDefault="00D9484C" w14:paraId="7C737992" w14:textId="77777777">
            <w:pPr>
              <w:rPr>
                <w:rFonts w:ascii="Montserrat" w:hAnsi="Montserrat"/>
              </w:rPr>
            </w:pPr>
          </w:p>
        </w:tc>
        <w:tc>
          <w:tcPr>
            <w:tcW w:w="2268" w:type="dxa"/>
            <w:tcMar/>
          </w:tcPr>
          <w:p w:rsidR="00D9484C" w:rsidP="00C75AA9" w:rsidRDefault="00D9484C" w14:paraId="750BCDEC" w14:textId="77777777">
            <w:pPr>
              <w:rPr>
                <w:rFonts w:ascii="Montserrat" w:hAnsi="Montserrat"/>
              </w:rPr>
            </w:pPr>
          </w:p>
        </w:tc>
        <w:tc>
          <w:tcPr>
            <w:tcW w:w="3260" w:type="dxa"/>
            <w:tcMar/>
          </w:tcPr>
          <w:p w:rsidR="00D9484C" w:rsidP="00C75AA9" w:rsidRDefault="00D9484C" w14:paraId="60E7C88C" w14:textId="77777777">
            <w:pPr>
              <w:rPr>
                <w:rFonts w:ascii="Montserrat" w:hAnsi="Montserrat"/>
              </w:rPr>
            </w:pPr>
          </w:p>
        </w:tc>
        <w:tc>
          <w:tcPr>
            <w:tcW w:w="1681" w:type="dxa"/>
            <w:tcMar/>
          </w:tcPr>
          <w:p w:rsidR="00D9484C" w:rsidP="0078576E" w:rsidRDefault="00D8777A" w14:paraId="5BC08786" w14:textId="5B00410D">
            <w:pPr>
              <w:rPr>
                <w:rFonts w:ascii="Montserrat" w:hAnsi="Montserrat"/>
              </w:rPr>
            </w:pPr>
            <w:r>
              <w:rPr>
                <w:rFonts w:ascii="Montserrat" w:hAnsi="Montserrat"/>
                <w:noProof/>
              </w:rPr>
              <mc:AlternateContent>
                <mc:Choice Requires="wps">
                  <w:drawing>
                    <wp:anchor distT="0" distB="0" distL="114300" distR="114300" simplePos="0" relativeHeight="251669504" behindDoc="0" locked="0" layoutInCell="1" allowOverlap="1" wp14:anchorId="33CC6C69" wp14:editId="0AAEE907">
                      <wp:simplePos x="0" y="0"/>
                      <wp:positionH relativeFrom="column">
                        <wp:posOffset>379095</wp:posOffset>
                      </wp:positionH>
                      <wp:positionV relativeFrom="paragraph">
                        <wp:posOffset>86995</wp:posOffset>
                      </wp:positionV>
                      <wp:extent cx="151200" cy="122400"/>
                      <wp:effectExtent l="0" t="0" r="20320" b="11430"/>
                      <wp:wrapNone/>
                      <wp:docPr id="453100858" name="Rectangle 3"/>
                      <wp:cNvGraphicFramePr/>
                      <a:graphic xmlns:a="http://schemas.openxmlformats.org/drawingml/2006/main">
                        <a:graphicData uri="http://schemas.microsoft.com/office/word/2010/wordprocessingShape">
                          <wps:wsp>
                            <wps:cNvSpPr/>
                            <wps:spPr>
                              <a:xfrm>
                                <a:off x="0" y="0"/>
                                <a:ext cx="151200" cy="12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375E2D1">
                    <v:rect id="Rectangle 3" style="position:absolute;margin-left:29.85pt;margin-top:6.85pt;width:11.9pt;height: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30e13 [484]" strokeweight="1.5pt" w14:anchorId="41747D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"/>
                  </w:pict>
                </mc:Fallback>
              </mc:AlternateContent>
            </w:r>
          </w:p>
        </w:tc>
      </w:tr>
    </w:tbl>
    <w:p w:rsidRPr="008A4916" w:rsidR="00FF389C" w:rsidRDefault="00D8777A" w14:paraId="2282F871" w14:textId="0B832E71">
      <w:pPr>
        <w:rPr>
          <w:rFonts w:ascii="Montserrat" w:hAnsi="Montserrat"/>
          <w:sz w:val="20"/>
          <w:szCs w:val="20"/>
        </w:rPr>
      </w:pPr>
      <w:r w:rsidRPr="008A4916">
        <w:rPr>
          <w:rFonts w:ascii="Montserrat" w:hAnsi="Montserrat"/>
          <w:sz w:val="20"/>
          <w:szCs w:val="20"/>
        </w:rPr>
        <w:t xml:space="preserve">Please return signed pages to </w:t>
      </w:r>
      <w:r w:rsidRPr="008A4916" w:rsidR="008A4916">
        <w:rPr>
          <w:rFonts w:ascii="Montserrat" w:hAnsi="Montserrat"/>
          <w:sz w:val="20"/>
          <w:szCs w:val="20"/>
        </w:rPr>
        <w:t xml:space="preserve">Constituency Office of MPP Marit Stiles </w:t>
      </w:r>
      <w:r w:rsidRPr="008A4916">
        <w:rPr>
          <w:rFonts w:ascii="Montserrat" w:hAnsi="Montserrat"/>
          <w:sz w:val="20"/>
          <w:szCs w:val="20"/>
        </w:rPr>
        <w:t>1199 Bloor St West, M6H 1N4</w:t>
      </w:r>
      <w:r w:rsidRPr="008A4916" w:rsidR="008A4916">
        <w:rPr>
          <w:rFonts w:ascii="Montserrat" w:hAnsi="Montserrat"/>
          <w:sz w:val="20"/>
          <w:szCs w:val="20"/>
        </w:rPr>
        <w:t>, 416-535-3158</w:t>
      </w:r>
    </w:p>
    <w:sectPr w:rsidRPr="008A4916" w:rsidR="00FF389C" w:rsidSect="00F656EE">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Montserrat Black">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662E3"/>
    <w:multiLevelType w:val="multilevel"/>
    <w:tmpl w:val="C406B8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8403128"/>
    <w:multiLevelType w:val="hybridMultilevel"/>
    <w:tmpl w:val="0B46F0E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59906925">
    <w:abstractNumId w:val="0"/>
  </w:num>
  <w:num w:numId="2" w16cid:durableId="143281947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6EE"/>
    <w:rsid w:val="00016BFE"/>
    <w:rsid w:val="000D3981"/>
    <w:rsid w:val="00145587"/>
    <w:rsid w:val="002112FC"/>
    <w:rsid w:val="003B4904"/>
    <w:rsid w:val="0078576E"/>
    <w:rsid w:val="007F604B"/>
    <w:rsid w:val="008A4916"/>
    <w:rsid w:val="00A8378D"/>
    <w:rsid w:val="00BE4FCA"/>
    <w:rsid w:val="00C75AA9"/>
    <w:rsid w:val="00C94649"/>
    <w:rsid w:val="00D8777A"/>
    <w:rsid w:val="00D9484C"/>
    <w:rsid w:val="00F656EE"/>
    <w:rsid w:val="00FF389C"/>
    <w:rsid w:val="1775ABBF"/>
    <w:rsid w:val="1DE51ED8"/>
    <w:rsid w:val="205E4264"/>
    <w:rsid w:val="28F65455"/>
    <w:rsid w:val="33C77959"/>
    <w:rsid w:val="40EFCD44"/>
    <w:rsid w:val="426FEBBC"/>
    <w:rsid w:val="4771EBED"/>
    <w:rsid w:val="48CE8BBC"/>
    <w:rsid w:val="5819BFDD"/>
    <w:rsid w:val="5DFB6E43"/>
    <w:rsid w:val="652615BF"/>
    <w:rsid w:val="69E6C68E"/>
    <w:rsid w:val="7201B6D5"/>
    <w:rsid w:val="7767D322"/>
    <w:rsid w:val="7D07CFD3"/>
    <w:rsid w:val="7FA7616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CF8A5"/>
  <w15:chartTrackingRefBased/>
  <w15:docId w15:val="{B80B8F4F-F00A-4F65-8BB5-93176AAB9A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656E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56E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56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6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56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56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6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6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6E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656E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656E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656E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656E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656E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656E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656E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656E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656EE"/>
    <w:rPr>
      <w:rFonts w:eastAsiaTheme="majorEastAsia" w:cstheme="majorBidi"/>
      <w:color w:val="272727" w:themeColor="text1" w:themeTint="D8"/>
    </w:rPr>
  </w:style>
  <w:style w:type="paragraph" w:styleId="Title">
    <w:name w:val="Title"/>
    <w:basedOn w:val="Normal"/>
    <w:next w:val="Normal"/>
    <w:link w:val="TitleChar"/>
    <w:uiPriority w:val="10"/>
    <w:qFormat/>
    <w:rsid w:val="00F656E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656E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656E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656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6EE"/>
    <w:pPr>
      <w:spacing w:before="160"/>
      <w:jc w:val="center"/>
    </w:pPr>
    <w:rPr>
      <w:i/>
      <w:iCs/>
      <w:color w:val="404040" w:themeColor="text1" w:themeTint="BF"/>
    </w:rPr>
  </w:style>
  <w:style w:type="character" w:styleId="QuoteChar" w:customStyle="1">
    <w:name w:val="Quote Char"/>
    <w:basedOn w:val="DefaultParagraphFont"/>
    <w:link w:val="Quote"/>
    <w:uiPriority w:val="29"/>
    <w:rsid w:val="00F656EE"/>
    <w:rPr>
      <w:i/>
      <w:iCs/>
      <w:color w:val="404040" w:themeColor="text1" w:themeTint="BF"/>
    </w:rPr>
  </w:style>
  <w:style w:type="paragraph" w:styleId="ListParagraph">
    <w:name w:val="List Paragraph"/>
    <w:basedOn w:val="Normal"/>
    <w:uiPriority w:val="34"/>
    <w:qFormat/>
    <w:rsid w:val="00F656EE"/>
    <w:pPr>
      <w:ind w:left="720"/>
      <w:contextualSpacing/>
    </w:pPr>
  </w:style>
  <w:style w:type="character" w:styleId="IntenseEmphasis">
    <w:name w:val="Intense Emphasis"/>
    <w:basedOn w:val="DefaultParagraphFont"/>
    <w:uiPriority w:val="21"/>
    <w:qFormat/>
    <w:rsid w:val="00F656EE"/>
    <w:rPr>
      <w:i/>
      <w:iCs/>
      <w:color w:val="0F4761" w:themeColor="accent1" w:themeShade="BF"/>
    </w:rPr>
  </w:style>
  <w:style w:type="paragraph" w:styleId="IntenseQuote">
    <w:name w:val="Intense Quote"/>
    <w:basedOn w:val="Normal"/>
    <w:next w:val="Normal"/>
    <w:link w:val="IntenseQuoteChar"/>
    <w:uiPriority w:val="30"/>
    <w:qFormat/>
    <w:rsid w:val="00F656E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656EE"/>
    <w:rPr>
      <w:i/>
      <w:iCs/>
      <w:color w:val="0F4761" w:themeColor="accent1" w:themeShade="BF"/>
    </w:rPr>
  </w:style>
  <w:style w:type="character" w:styleId="IntenseReference">
    <w:name w:val="Intense Reference"/>
    <w:basedOn w:val="DefaultParagraphFont"/>
    <w:uiPriority w:val="32"/>
    <w:qFormat/>
    <w:rsid w:val="00F656EE"/>
    <w:rPr>
      <w:b/>
      <w:bCs/>
      <w:smallCaps/>
      <w:color w:val="0F4761" w:themeColor="accent1" w:themeShade="BF"/>
      <w:spacing w:val="5"/>
    </w:rPr>
  </w:style>
  <w:style w:type="table" w:styleId="TableGrid">
    <w:name w:val="Table Grid"/>
    <w:basedOn w:val="TableNormal"/>
    <w:uiPriority w:val="39"/>
    <w:rsid w:val="00D9484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C2E067513D7B4C8FE4D894B39C6F26" ma:contentTypeVersion="18" ma:contentTypeDescription="Create a new document." ma:contentTypeScope="" ma:versionID="1d1af390855ce06e988eefe74553cf35">
  <xsd:schema xmlns:xsd="http://www.w3.org/2001/XMLSchema" xmlns:xs="http://www.w3.org/2001/XMLSchema" xmlns:p="http://schemas.microsoft.com/office/2006/metadata/properties" xmlns:ns2="aeba3af1-8179-4cbc-ab26-a1b8b5bcafa1" xmlns:ns3="a00933cf-2ff9-42b0-b49f-883b2347f7ee" targetNamespace="http://schemas.microsoft.com/office/2006/metadata/properties" ma:root="true" ma:fieldsID="a2de58e34cedcbbef12c502ce214fa38" ns2:_="" ns3:_="">
    <xsd:import namespace="aeba3af1-8179-4cbc-ab26-a1b8b5bcafa1"/>
    <xsd:import namespace="a00933cf-2ff9-42b0-b49f-883b2347f7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a3af1-8179-4cbc-ab26-a1b8b5bca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f3ba29-d85f-4002-b686-187c0681f5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933cf-2ff9-42b0-b49f-883b2347f7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8e1a261-5095-4067-a146-8bb4f3682a2c}" ma:internalName="TaxCatchAll" ma:showField="CatchAllData" ma:web="a00933cf-2ff9-42b0-b49f-883b2347f7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ba3af1-8179-4cbc-ab26-a1b8b5bcafa1">
      <Terms xmlns="http://schemas.microsoft.com/office/infopath/2007/PartnerControls"/>
    </lcf76f155ced4ddcb4097134ff3c332f>
    <TaxCatchAll xmlns="a00933cf-2ff9-42b0-b49f-883b2347f7ee" xsi:nil="true"/>
  </documentManagement>
</p:properties>
</file>

<file path=customXml/itemProps1.xml><?xml version="1.0" encoding="utf-8"?>
<ds:datastoreItem xmlns:ds="http://schemas.openxmlformats.org/officeDocument/2006/customXml" ds:itemID="{10CF54E8-C0C3-472C-9C32-C1F990BF3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ba3af1-8179-4cbc-ab26-a1b8b5bcafa1"/>
    <ds:schemaRef ds:uri="a00933cf-2ff9-42b0-b49f-883b2347f7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3269DF-F0A7-4A64-B2E0-DDEA320401A1}">
  <ds:schemaRefs>
    <ds:schemaRef ds:uri="http://schemas.microsoft.com/sharepoint/v3/contenttype/forms"/>
  </ds:schemaRefs>
</ds:datastoreItem>
</file>

<file path=customXml/itemProps3.xml><?xml version="1.0" encoding="utf-8"?>
<ds:datastoreItem xmlns:ds="http://schemas.openxmlformats.org/officeDocument/2006/customXml" ds:itemID="{FB2E2F1C-1A20-49B4-BCDB-C64FA7A2A251}">
  <ds:schemaRefs>
    <ds:schemaRef ds:uri="http://schemas.microsoft.com/office/2006/metadata/properties"/>
    <ds:schemaRef ds:uri="http://schemas.microsoft.com/office/infopath/2007/PartnerControls"/>
    <ds:schemaRef ds:uri="aeba3af1-8179-4cbc-ab26-a1b8b5bcafa1"/>
    <ds:schemaRef ds:uri="a00933cf-2ff9-42b0-b49f-883b2347f7e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David, Lourdes</dc:creator>
  <keywords/>
  <dc:description/>
  <lastModifiedBy>David, Lourdes</lastModifiedBy>
  <revision>15</revision>
  <dcterms:created xsi:type="dcterms:W3CDTF">2026-07-17T18:06:00.0000000Z</dcterms:created>
  <dcterms:modified xsi:type="dcterms:W3CDTF">2026-08-07T19:25:51.8476886Z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0x01010003C2E067513D7B4C8FE4D894B39C6F26</vt:lpwstr>
  </property>
  <property fmtid="{D5CDD505-2E9C-101B-9397-08002B2CF9AE}" pid="3" name="MediaServiceImageTags">
    <vt:lpwstr/>
  </property>
</Properties>
</file>