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44AB21"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Thank you to the Legislature and the committee for taking the time to hear my testimony. My name is _____ and I live in _____. I believe Connecticut must take action to reverse a serious housing crisis, and a critical way to make that happen is through zoning reform. I am here today to testify in support of Towns Take the Lead, SB ____.</w:t>
      </w:r>
    </w:p>
    <w:p w14:paraId="5865C942"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 </w:t>
      </w:r>
    </w:p>
    <w:p w14:paraId="53E6D2A0"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Connecticut’s housing crisis is severe and getting more serious every year. Homes are prohibitively expensive, whether for purchase or rental. Prices are up and supply is limited. Renters do not have enough options in their price range.</w:t>
      </w:r>
    </w:p>
    <w:p w14:paraId="592B224F"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 </w:t>
      </w:r>
    </w:p>
    <w:p w14:paraId="66D016E6"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The No. 1 reason why housing supply is limited is exclusionary zoning, which is especially prevalent in our suburbs. Through exclusionary zoning, towns artificially limit the amount of housing that can be constructed.</w:t>
      </w:r>
    </w:p>
    <w:p w14:paraId="580B6C77"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 </w:t>
      </w:r>
    </w:p>
    <w:p w14:paraId="494CF52F"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Most of our state, as much as 90 percent, is zoned exclusively for single-family homes on large lots. Single-family homes are a great option for many people, but they aren’t for everyone. Especially when cost is an issue, single-family zoning artificially limits what can be built and only allows for the most expensive types of dwellings.</w:t>
      </w:r>
    </w:p>
    <w:p w14:paraId="2866F1C1"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 </w:t>
      </w:r>
    </w:p>
    <w:p w14:paraId="10553F40"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 xml:space="preserve">Towns </w:t>
      </w:r>
      <w:proofErr w:type="gramStart"/>
      <w:r w:rsidRPr="00FF5BDC">
        <w:rPr>
          <w:rFonts w:ascii="Times New Roman" w:eastAsia="Times New Roman" w:hAnsi="Times New Roman" w:cs="Times New Roman"/>
          <w:color w:val="000000"/>
          <w:kern w:val="0"/>
          <w:sz w:val="22"/>
          <w:szCs w:val="22"/>
          <w14:ligatures w14:val="none"/>
        </w:rPr>
        <w:t>have the ability to</w:t>
      </w:r>
      <w:proofErr w:type="gramEnd"/>
      <w:r w:rsidRPr="00FF5BDC">
        <w:rPr>
          <w:rFonts w:ascii="Times New Roman" w:eastAsia="Times New Roman" w:hAnsi="Times New Roman" w:cs="Times New Roman"/>
          <w:color w:val="000000"/>
          <w:kern w:val="0"/>
          <w:sz w:val="22"/>
          <w:szCs w:val="22"/>
          <w14:ligatures w14:val="none"/>
        </w:rPr>
        <w:t xml:space="preserve"> change their zoning at any time, but far too few of them have taken this opportunity. That’s why we need the state to act.</w:t>
      </w:r>
    </w:p>
    <w:p w14:paraId="31682E54"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 </w:t>
      </w:r>
    </w:p>
    <w:p w14:paraId="04C60936"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Towns also need to know what to plan for. By using the results of the state’s recent housing need study, undertaken by virtue of a 2023 law, towns will know exactly what the needs are for each region and for each town and city across the state.</w:t>
      </w:r>
    </w:p>
    <w:p w14:paraId="3C5C150A"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 </w:t>
      </w:r>
    </w:p>
    <w:p w14:paraId="339FF1DB"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 xml:space="preserve">Towns Take the Lead is specifically tailored to individual communities. It is not a one-size-fits-all solution. Under this plan, each town will have the ability to plan and zone for the homes the state needs to meet </w:t>
      </w:r>
      <w:proofErr w:type="gramStart"/>
      <w:r w:rsidRPr="00FF5BDC">
        <w:rPr>
          <w:rFonts w:ascii="Times New Roman" w:eastAsia="Times New Roman" w:hAnsi="Times New Roman" w:cs="Times New Roman"/>
          <w:color w:val="000000"/>
          <w:kern w:val="0"/>
          <w:sz w:val="22"/>
          <w:szCs w:val="22"/>
          <w14:ligatures w14:val="none"/>
        </w:rPr>
        <w:t>demand, and</w:t>
      </w:r>
      <w:proofErr w:type="gramEnd"/>
      <w:r w:rsidRPr="00FF5BDC">
        <w:rPr>
          <w:rFonts w:ascii="Times New Roman" w:eastAsia="Times New Roman" w:hAnsi="Times New Roman" w:cs="Times New Roman"/>
          <w:color w:val="000000"/>
          <w:kern w:val="0"/>
          <w:sz w:val="22"/>
          <w:szCs w:val="22"/>
          <w14:ligatures w14:val="none"/>
        </w:rPr>
        <w:t xml:space="preserve"> change zoning to allow for that construction to happen. Every town will be in control of its own future.</w:t>
      </w:r>
    </w:p>
    <w:p w14:paraId="1A0E3481" w14:textId="77777777" w:rsidR="00FF5BDC" w:rsidRDefault="00FF5BDC" w:rsidP="00FF5BDC">
      <w:pPr>
        <w:rPr>
          <w:rFonts w:ascii="Times New Roman" w:eastAsia="Times New Roman" w:hAnsi="Times New Roman" w:cs="Times New Roman"/>
          <w:color w:val="000000"/>
          <w:kern w:val="0"/>
          <w:sz w:val="22"/>
          <w:szCs w:val="22"/>
          <w14:ligatures w14:val="none"/>
        </w:rPr>
      </w:pPr>
      <w:r w:rsidRPr="00FF5BDC">
        <w:rPr>
          <w:rFonts w:ascii="Times New Roman" w:eastAsia="Times New Roman" w:hAnsi="Times New Roman" w:cs="Times New Roman"/>
          <w:color w:val="000000"/>
          <w:kern w:val="0"/>
          <w:sz w:val="22"/>
          <w:szCs w:val="22"/>
          <w14:ligatures w14:val="none"/>
        </w:rPr>
        <w:t> </w:t>
      </w:r>
    </w:p>
    <w:p w14:paraId="4D8323B0" w14:textId="77777777" w:rsidR="009B6AAF" w:rsidRPr="009B6AAF" w:rsidRDefault="009B6AAF" w:rsidP="009B6AAF">
      <w:pPr>
        <w:rPr>
          <w:rFonts w:ascii="Times New Roman" w:eastAsia="Times New Roman" w:hAnsi="Times New Roman" w:cs="Times New Roman"/>
          <w:kern w:val="0"/>
          <w14:ligatures w14:val="none"/>
        </w:rPr>
      </w:pPr>
      <w:r w:rsidRPr="009B6AAF">
        <w:rPr>
          <w:rFonts w:ascii="Times New Roman" w:eastAsia="Times New Roman" w:hAnsi="Times New Roman" w:cs="Times New Roman"/>
          <w:color w:val="000000"/>
          <w:kern w:val="0"/>
          <w:sz w:val="22"/>
          <w:szCs w:val="22"/>
          <w14:ligatures w14:val="none"/>
        </w:rPr>
        <w:t xml:space="preserve">While much of the impact of zoning reform is focused on suburbs, because that’s where most of the strictest zoning laws are in place, there could also be a major impact on cities. Today, cities </w:t>
      </w:r>
      <w:proofErr w:type="gramStart"/>
      <w:r w:rsidRPr="009B6AAF">
        <w:rPr>
          <w:rFonts w:ascii="Times New Roman" w:eastAsia="Times New Roman" w:hAnsi="Times New Roman" w:cs="Times New Roman"/>
          <w:color w:val="000000"/>
          <w:kern w:val="0"/>
          <w:sz w:val="22"/>
          <w:szCs w:val="22"/>
          <w14:ligatures w14:val="none"/>
        </w:rPr>
        <w:t>have to</w:t>
      </w:r>
      <w:proofErr w:type="gramEnd"/>
      <w:r w:rsidRPr="009B6AAF">
        <w:rPr>
          <w:rFonts w:ascii="Times New Roman" w:eastAsia="Times New Roman" w:hAnsi="Times New Roman" w:cs="Times New Roman"/>
          <w:color w:val="000000"/>
          <w:kern w:val="0"/>
          <w:sz w:val="22"/>
          <w:szCs w:val="22"/>
          <w14:ligatures w14:val="none"/>
        </w:rPr>
        <w:t xml:space="preserve"> absorb nearly all a region’s demand for affordable housing. If suburbs were to take on some of that by allowing greater affordability, it would free up resources in cities to meet other needs that are currently going unaddressed.</w:t>
      </w:r>
    </w:p>
    <w:p w14:paraId="3AFCE490" w14:textId="77777777" w:rsidR="009B6AAF" w:rsidRPr="009B6AAF" w:rsidRDefault="009B6AAF" w:rsidP="009B6AAF">
      <w:pPr>
        <w:rPr>
          <w:rFonts w:ascii="Times New Roman" w:eastAsia="Times New Roman" w:hAnsi="Times New Roman" w:cs="Times New Roman"/>
          <w:kern w:val="0"/>
          <w14:ligatures w14:val="none"/>
        </w:rPr>
      </w:pPr>
    </w:p>
    <w:p w14:paraId="12D9490C" w14:textId="77777777" w:rsidR="009B6AAF" w:rsidRPr="009B6AAF" w:rsidRDefault="009B6AAF" w:rsidP="009B6AAF">
      <w:pPr>
        <w:rPr>
          <w:rFonts w:ascii="Times New Roman" w:eastAsia="Times New Roman" w:hAnsi="Times New Roman" w:cs="Times New Roman"/>
          <w:kern w:val="0"/>
          <w14:ligatures w14:val="none"/>
        </w:rPr>
      </w:pPr>
      <w:r w:rsidRPr="009B6AAF">
        <w:rPr>
          <w:rFonts w:ascii="Times New Roman" w:eastAsia="Times New Roman" w:hAnsi="Times New Roman" w:cs="Times New Roman"/>
          <w:color w:val="000000"/>
          <w:kern w:val="0"/>
          <w:sz w:val="22"/>
          <w:szCs w:val="22"/>
          <w14:ligatures w14:val="none"/>
        </w:rPr>
        <w:t>At the same time, investing in cities while building housing in the suburbs will work to make both options equally appealing. That means people who want to live in the city, suburbs or the countryside would all have access to the assets they are looking for at an affordable price.</w:t>
      </w:r>
    </w:p>
    <w:p w14:paraId="34D417F1" w14:textId="77777777" w:rsidR="009B6AAF" w:rsidRPr="009B6AAF" w:rsidRDefault="009B6AAF" w:rsidP="009B6AAF">
      <w:pPr>
        <w:rPr>
          <w:rFonts w:ascii="Times New Roman" w:eastAsia="Times New Roman" w:hAnsi="Times New Roman" w:cs="Times New Roman"/>
          <w:kern w:val="0"/>
          <w14:ligatures w14:val="none"/>
        </w:rPr>
      </w:pPr>
    </w:p>
    <w:p w14:paraId="2E00F974"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We need more homes. People are in need, and businesses can’t fill the thousands of open jobs across the state, in large part because people can’t afford to live here.</w:t>
      </w:r>
    </w:p>
    <w:p w14:paraId="766EA0A4"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 </w:t>
      </w:r>
    </w:p>
    <w:p w14:paraId="0D15BB0D"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We need to make the environmentally friendly choice. Density, not sprawl, is much better for the environment, for our sake and our children’s.</w:t>
      </w:r>
    </w:p>
    <w:p w14:paraId="15B5A4C9"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 </w:t>
      </w:r>
    </w:p>
    <w:p w14:paraId="747F7C4C" w14:textId="77777777" w:rsidR="00FF5BDC" w:rsidRPr="00FF5BDC" w:rsidRDefault="00FF5BDC" w:rsidP="00FF5BDC">
      <w:pPr>
        <w:rPr>
          <w:rFonts w:ascii="Times New Roman" w:eastAsia="Times New Roman" w:hAnsi="Times New Roman" w:cs="Times New Roman"/>
          <w:kern w:val="0"/>
          <w14:ligatures w14:val="none"/>
        </w:rPr>
      </w:pPr>
      <w:r w:rsidRPr="00FF5BDC">
        <w:rPr>
          <w:rFonts w:ascii="Times New Roman" w:eastAsia="Times New Roman" w:hAnsi="Times New Roman" w:cs="Times New Roman"/>
          <w:color w:val="000000"/>
          <w:kern w:val="0"/>
          <w:sz w:val="22"/>
          <w:szCs w:val="22"/>
          <w14:ligatures w14:val="none"/>
        </w:rPr>
        <w:t>By passing Towns Take the Lead, we can take a major step toward solving our housing crisis.</w:t>
      </w:r>
    </w:p>
    <w:p w14:paraId="59D0622C" w14:textId="77777777" w:rsidR="00FF5BDC" w:rsidRPr="00FF5BDC" w:rsidRDefault="00FF5BDC" w:rsidP="00FF5BDC">
      <w:pPr>
        <w:rPr>
          <w:rFonts w:ascii="Times New Roman" w:eastAsia="Times New Roman" w:hAnsi="Times New Roman" w:cs="Times New Roman"/>
          <w:kern w:val="0"/>
          <w14:ligatures w14:val="none"/>
        </w:rPr>
      </w:pPr>
    </w:p>
    <w:p w14:paraId="267938AA" w14:textId="77777777" w:rsidR="008D1EA5" w:rsidRDefault="008D1EA5"/>
    <w:sectPr w:rsidR="008D1EA5" w:rsidSect="008E689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BDC"/>
    <w:rsid w:val="00001908"/>
    <w:rsid w:val="0003210A"/>
    <w:rsid w:val="000A0BFC"/>
    <w:rsid w:val="001550E4"/>
    <w:rsid w:val="00176AEF"/>
    <w:rsid w:val="002A46C8"/>
    <w:rsid w:val="00373960"/>
    <w:rsid w:val="00393608"/>
    <w:rsid w:val="00394591"/>
    <w:rsid w:val="00522552"/>
    <w:rsid w:val="007B3BFC"/>
    <w:rsid w:val="008D0DA9"/>
    <w:rsid w:val="008D1EA5"/>
    <w:rsid w:val="008E689A"/>
    <w:rsid w:val="00917C02"/>
    <w:rsid w:val="00991A10"/>
    <w:rsid w:val="009B6AAF"/>
    <w:rsid w:val="009E0922"/>
    <w:rsid w:val="00A1225E"/>
    <w:rsid w:val="00AF6C97"/>
    <w:rsid w:val="00B25A5F"/>
    <w:rsid w:val="00C955BE"/>
    <w:rsid w:val="00D13477"/>
    <w:rsid w:val="00D51BAF"/>
    <w:rsid w:val="00DC78D8"/>
    <w:rsid w:val="00E924D4"/>
    <w:rsid w:val="00F40F20"/>
    <w:rsid w:val="00FF5B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DA73167"/>
  <w14:defaultImageDpi w14:val="32767"/>
  <w15:chartTrackingRefBased/>
  <w15:docId w15:val="{91DE5538-2A00-0C48-B5B4-E946DDBE0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F5BD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F5BD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F5BD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F5BD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F5BD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F5BD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F5BD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F5BD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F5BD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F5BD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F5BD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F5BD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F5BD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F5BD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F5BD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F5BD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F5BD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F5BDC"/>
    <w:rPr>
      <w:rFonts w:eastAsiaTheme="majorEastAsia" w:cstheme="majorBidi"/>
      <w:color w:val="272727" w:themeColor="text1" w:themeTint="D8"/>
    </w:rPr>
  </w:style>
  <w:style w:type="paragraph" w:styleId="Title">
    <w:name w:val="Title"/>
    <w:basedOn w:val="Normal"/>
    <w:next w:val="Normal"/>
    <w:link w:val="TitleChar"/>
    <w:uiPriority w:val="10"/>
    <w:qFormat/>
    <w:rsid w:val="00FF5BD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F5BD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F5BD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F5BD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F5BD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FF5BDC"/>
    <w:rPr>
      <w:i/>
      <w:iCs/>
      <w:color w:val="404040" w:themeColor="text1" w:themeTint="BF"/>
    </w:rPr>
  </w:style>
  <w:style w:type="paragraph" w:styleId="ListParagraph">
    <w:name w:val="List Paragraph"/>
    <w:basedOn w:val="Normal"/>
    <w:uiPriority w:val="34"/>
    <w:qFormat/>
    <w:rsid w:val="00FF5BDC"/>
    <w:pPr>
      <w:ind w:left="720"/>
      <w:contextualSpacing/>
    </w:pPr>
  </w:style>
  <w:style w:type="character" w:styleId="IntenseEmphasis">
    <w:name w:val="Intense Emphasis"/>
    <w:basedOn w:val="DefaultParagraphFont"/>
    <w:uiPriority w:val="21"/>
    <w:qFormat/>
    <w:rsid w:val="00FF5BDC"/>
    <w:rPr>
      <w:i/>
      <w:iCs/>
      <w:color w:val="0F4761" w:themeColor="accent1" w:themeShade="BF"/>
    </w:rPr>
  </w:style>
  <w:style w:type="paragraph" w:styleId="IntenseQuote">
    <w:name w:val="Intense Quote"/>
    <w:basedOn w:val="Normal"/>
    <w:next w:val="Normal"/>
    <w:link w:val="IntenseQuoteChar"/>
    <w:uiPriority w:val="30"/>
    <w:qFormat/>
    <w:rsid w:val="00FF5BD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F5BDC"/>
    <w:rPr>
      <w:i/>
      <w:iCs/>
      <w:color w:val="0F4761" w:themeColor="accent1" w:themeShade="BF"/>
    </w:rPr>
  </w:style>
  <w:style w:type="character" w:styleId="IntenseReference">
    <w:name w:val="Intense Reference"/>
    <w:basedOn w:val="DefaultParagraphFont"/>
    <w:uiPriority w:val="32"/>
    <w:qFormat/>
    <w:rsid w:val="00FF5BDC"/>
    <w:rPr>
      <w:b/>
      <w:bCs/>
      <w:smallCaps/>
      <w:color w:val="0F4761" w:themeColor="accent1" w:themeShade="BF"/>
      <w:spacing w:val="5"/>
    </w:rPr>
  </w:style>
  <w:style w:type="paragraph" w:styleId="NormalWeb">
    <w:name w:val="Normal (Web)"/>
    <w:basedOn w:val="Normal"/>
    <w:uiPriority w:val="99"/>
    <w:semiHidden/>
    <w:unhideWhenUsed/>
    <w:rsid w:val="00FF5BDC"/>
    <w:pPr>
      <w:spacing w:before="100" w:beforeAutospacing="1" w:after="100" w:afterAutospacing="1"/>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1550E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400964">
      <w:bodyDiv w:val="1"/>
      <w:marLeft w:val="0"/>
      <w:marRight w:val="0"/>
      <w:marTop w:val="0"/>
      <w:marBottom w:val="0"/>
      <w:divBdr>
        <w:top w:val="none" w:sz="0" w:space="0" w:color="auto"/>
        <w:left w:val="none" w:sz="0" w:space="0" w:color="auto"/>
        <w:bottom w:val="none" w:sz="0" w:space="0" w:color="auto"/>
        <w:right w:val="none" w:sz="0" w:space="0" w:color="auto"/>
      </w:divBdr>
    </w:div>
    <w:div w:id="328220790">
      <w:bodyDiv w:val="1"/>
      <w:marLeft w:val="0"/>
      <w:marRight w:val="0"/>
      <w:marTop w:val="0"/>
      <w:marBottom w:val="0"/>
      <w:divBdr>
        <w:top w:val="none" w:sz="0" w:space="0" w:color="auto"/>
        <w:left w:val="none" w:sz="0" w:space="0" w:color="auto"/>
        <w:bottom w:val="none" w:sz="0" w:space="0" w:color="auto"/>
        <w:right w:val="none" w:sz="0" w:space="0" w:color="auto"/>
      </w:divBdr>
    </w:div>
    <w:div w:id="1000620811">
      <w:bodyDiv w:val="1"/>
      <w:marLeft w:val="0"/>
      <w:marRight w:val="0"/>
      <w:marTop w:val="0"/>
      <w:marBottom w:val="0"/>
      <w:divBdr>
        <w:top w:val="none" w:sz="0" w:space="0" w:color="auto"/>
        <w:left w:val="none" w:sz="0" w:space="0" w:color="auto"/>
        <w:bottom w:val="none" w:sz="0" w:space="0" w:color="auto"/>
        <w:right w:val="none" w:sz="0" w:space="0" w:color="auto"/>
      </w:divBdr>
    </w:div>
    <w:div w:id="1051728282">
      <w:bodyDiv w:val="1"/>
      <w:marLeft w:val="0"/>
      <w:marRight w:val="0"/>
      <w:marTop w:val="0"/>
      <w:marBottom w:val="0"/>
      <w:divBdr>
        <w:top w:val="none" w:sz="0" w:space="0" w:color="auto"/>
        <w:left w:val="none" w:sz="0" w:space="0" w:color="auto"/>
        <w:bottom w:val="none" w:sz="0" w:space="0" w:color="auto"/>
        <w:right w:val="none" w:sz="0" w:space="0" w:color="auto"/>
      </w:divBdr>
    </w:div>
    <w:div w:id="1442141433">
      <w:bodyDiv w:val="1"/>
      <w:marLeft w:val="0"/>
      <w:marRight w:val="0"/>
      <w:marTop w:val="0"/>
      <w:marBottom w:val="0"/>
      <w:divBdr>
        <w:top w:val="none" w:sz="0" w:space="0" w:color="auto"/>
        <w:left w:val="none" w:sz="0" w:space="0" w:color="auto"/>
        <w:bottom w:val="none" w:sz="0" w:space="0" w:color="auto"/>
        <w:right w:val="none" w:sz="0" w:space="0" w:color="auto"/>
      </w:divBdr>
    </w:div>
    <w:div w:id="1636136783">
      <w:bodyDiv w:val="1"/>
      <w:marLeft w:val="0"/>
      <w:marRight w:val="0"/>
      <w:marTop w:val="0"/>
      <w:marBottom w:val="0"/>
      <w:divBdr>
        <w:top w:val="none" w:sz="0" w:space="0" w:color="auto"/>
        <w:left w:val="none" w:sz="0" w:space="0" w:color="auto"/>
        <w:bottom w:val="none" w:sz="0" w:space="0" w:color="auto"/>
        <w:right w:val="none" w:sz="0" w:space="0" w:color="auto"/>
      </w:divBdr>
    </w:div>
    <w:div w:id="1724018370">
      <w:bodyDiv w:val="1"/>
      <w:marLeft w:val="0"/>
      <w:marRight w:val="0"/>
      <w:marTop w:val="0"/>
      <w:marBottom w:val="0"/>
      <w:divBdr>
        <w:top w:val="none" w:sz="0" w:space="0" w:color="auto"/>
        <w:left w:val="none" w:sz="0" w:space="0" w:color="auto"/>
        <w:bottom w:val="none" w:sz="0" w:space="0" w:color="auto"/>
        <w:right w:val="none" w:sz="0" w:space="0" w:color="auto"/>
      </w:divBdr>
    </w:div>
    <w:div w:id="1751124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447</Words>
  <Characters>2552</Characters>
  <Application>Microsoft Office Word</Application>
  <DocSecurity>0</DocSecurity>
  <Lines>21</Lines>
  <Paragraphs>5</Paragraphs>
  <ScaleCrop>false</ScaleCrop>
  <Company/>
  <LinksUpToDate>false</LinksUpToDate>
  <CharactersWithSpaces>2994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Dabrowski</dc:creator>
  <cp:keywords/>
  <dc:description/>
  <cp:lastModifiedBy>Lisa Dabrowski</cp:lastModifiedBy>
  <cp:revision>2</cp:revision>
  <dcterms:created xsi:type="dcterms:W3CDTF">2025-02-06T19:13:00Z</dcterms:created>
  <dcterms:modified xsi:type="dcterms:W3CDTF">2025-02-06T19:13:00Z</dcterms:modified>
</cp:coreProperties>
</file>