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03E0D" w14:textId="77777777" w:rsidR="002E5DBD" w:rsidRPr="00B108F8" w:rsidRDefault="00000000">
      <w:pPr>
        <w:spacing w:before="240" w:after="60"/>
        <w:jc w:val="center"/>
        <w:rPr>
          <w:sz w:val="40"/>
          <w:szCs w:val="40"/>
        </w:rPr>
      </w:pPr>
      <w:r w:rsidRPr="00B108F8">
        <w:rPr>
          <w:b/>
          <w:bCs/>
          <w:color w:val="1F4E79"/>
          <w:sz w:val="40"/>
          <w:szCs w:val="40"/>
        </w:rPr>
        <w:t>How to Create a Facebook Fundraiser</w:t>
      </w:r>
    </w:p>
    <w:p w14:paraId="0BA97050" w14:textId="77777777" w:rsidR="002E5DBD" w:rsidRPr="00B108F8" w:rsidRDefault="00000000">
      <w:pPr>
        <w:spacing w:after="60"/>
        <w:jc w:val="center"/>
        <w:rPr>
          <w:sz w:val="40"/>
          <w:szCs w:val="40"/>
        </w:rPr>
      </w:pPr>
      <w:r w:rsidRPr="00B108F8">
        <w:rPr>
          <w:b/>
          <w:bCs/>
          <w:color w:val="2E75B6"/>
          <w:sz w:val="40"/>
          <w:szCs w:val="40"/>
        </w:rPr>
        <w:t>on Behalf of ROCO</w:t>
      </w:r>
    </w:p>
    <w:p w14:paraId="7E465CA3" w14:textId="37FD87BF" w:rsidR="002E5DBD" w:rsidRDefault="00000000">
      <w:pPr>
        <w:pBdr>
          <w:bottom w:val="single" w:sz="8" w:space="8" w:color="BDD7EE"/>
        </w:pBdr>
        <w:spacing w:before="80" w:after="400"/>
        <w:jc w:val="center"/>
      </w:pPr>
      <w:r>
        <w:rPr>
          <w:i/>
          <w:iCs/>
          <w:color w:val="595959"/>
        </w:rPr>
        <w:t>A step-by-step guide to help you raise support fo</w:t>
      </w:r>
      <w:r w:rsidR="00A1401E">
        <w:rPr>
          <w:i/>
          <w:iCs/>
          <w:color w:val="595959"/>
        </w:rPr>
        <w:t>r our Community Center</w:t>
      </w:r>
    </w:p>
    <w:p w14:paraId="6C5CE687" w14:textId="3AA06A81" w:rsidR="002E5DBD" w:rsidRDefault="00000000">
      <w:pPr>
        <w:spacing w:before="200" w:after="160"/>
      </w:pPr>
      <w:r>
        <w:rPr>
          <w:color w:val="595959"/>
        </w:rPr>
        <w:t xml:space="preserve">Creating a personal fundraiser for ROCO on Facebook is a powerful way to engage your network and help sustain the </w:t>
      </w:r>
      <w:r w:rsidR="00A1401E">
        <w:rPr>
          <w:color w:val="595959"/>
        </w:rPr>
        <w:t>community center</w:t>
      </w:r>
      <w:r>
        <w:rPr>
          <w:color w:val="595959"/>
        </w:rPr>
        <w:t xml:space="preserve"> you love. This guide walks you through every step — use it alongside the screenshots provided to get your fundraiser live in just a few minutes.</w:t>
      </w:r>
    </w:p>
    <w:p w14:paraId="4304B910" w14:textId="77777777" w:rsidR="002E5DBD" w:rsidRDefault="00000000">
      <w:pPr>
        <w:pStyle w:val="Heading1"/>
      </w:pPr>
      <w:r>
        <w:t>Step 1: Log Into Facebook</w:t>
      </w:r>
    </w:p>
    <w:p w14:paraId="273C6392" w14:textId="77777777" w:rsidR="002E5DBD" w:rsidRDefault="00000000">
      <w:pPr>
        <w:spacing w:before="80" w:after="120"/>
      </w:pPr>
      <w:r>
        <w:rPr>
          <w:color w:val="595959"/>
        </w:rPr>
        <w:t>Open Facebook on your desktop browser or mobile app and make sure you are signed into your personal account.</w:t>
      </w:r>
    </w:p>
    <w:p w14:paraId="5B4E1FEC" w14:textId="7FDFC565" w:rsidR="002E5DBD" w:rsidRDefault="00BB361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204AAA" wp14:editId="58FBD667">
            <wp:simplePos x="0" y="0"/>
            <wp:positionH relativeFrom="column">
              <wp:posOffset>3892550</wp:posOffset>
            </wp:positionH>
            <wp:positionV relativeFrom="paragraph">
              <wp:posOffset>481330</wp:posOffset>
            </wp:positionV>
            <wp:extent cx="1927366" cy="2838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366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t>Step 2: Navigate to Fundraisers</w:t>
      </w:r>
    </w:p>
    <w:p w14:paraId="5F2B8CA1" w14:textId="35D876C3" w:rsidR="002E5DBD" w:rsidRDefault="00000000">
      <w:pPr>
        <w:spacing w:before="80" w:after="80"/>
      </w:pPr>
      <w:r>
        <w:rPr>
          <w:b/>
          <w:bCs/>
          <w:color w:val="595959"/>
        </w:rPr>
        <w:t>Find the Fundraisers section:</w:t>
      </w:r>
    </w:p>
    <w:p w14:paraId="4B6D00F1" w14:textId="170FAD71" w:rsidR="002E5DBD" w:rsidRPr="00A1401E" w:rsidRDefault="00A1401E">
      <w:pPr>
        <w:pStyle w:val="ListParagraph"/>
        <w:numPr>
          <w:ilvl w:val="0"/>
          <w:numId w:val="2"/>
        </w:numPr>
        <w:spacing w:before="40" w:after="120"/>
      </w:pPr>
      <w:r>
        <w:rPr>
          <w:color w:val="595959"/>
        </w:rPr>
        <w:t xml:space="preserve">Go to the search box and type </w:t>
      </w:r>
      <w:r>
        <w:rPr>
          <w:b/>
          <w:bCs/>
          <w:color w:val="595959"/>
        </w:rPr>
        <w:t>Fundraiser</w:t>
      </w:r>
    </w:p>
    <w:p w14:paraId="39DD4AE1" w14:textId="5F4F4A3C" w:rsidR="00A1401E" w:rsidRDefault="00A1401E" w:rsidP="00B108F8">
      <w:pPr>
        <w:pStyle w:val="NormalWeb"/>
        <w:ind w:left="360"/>
      </w:pPr>
    </w:p>
    <w:p w14:paraId="2480E042" w14:textId="77777777" w:rsidR="00A1401E" w:rsidRDefault="00A1401E" w:rsidP="00A1401E">
      <w:pPr>
        <w:spacing w:before="40" w:after="120"/>
      </w:pPr>
    </w:p>
    <w:p w14:paraId="7F5A5DB1" w14:textId="77777777" w:rsidR="00B108F8" w:rsidRDefault="00B108F8" w:rsidP="00A1401E">
      <w:pPr>
        <w:spacing w:before="40" w:after="120"/>
      </w:pPr>
    </w:p>
    <w:p w14:paraId="6F2C8BE6" w14:textId="77777777" w:rsidR="00B108F8" w:rsidRDefault="00B108F8" w:rsidP="00A1401E">
      <w:pPr>
        <w:spacing w:before="40" w:after="120"/>
      </w:pPr>
    </w:p>
    <w:p w14:paraId="676B3080" w14:textId="77777777" w:rsidR="00B108F8" w:rsidRDefault="00B108F8" w:rsidP="00A1401E">
      <w:pPr>
        <w:spacing w:before="40" w:after="120"/>
      </w:pPr>
    </w:p>
    <w:p w14:paraId="61C3D6E1" w14:textId="77777777" w:rsidR="00B108F8" w:rsidRDefault="00B108F8" w:rsidP="00A1401E">
      <w:pPr>
        <w:spacing w:before="40" w:after="120"/>
      </w:pPr>
    </w:p>
    <w:p w14:paraId="6B0EDBFD" w14:textId="77777777" w:rsidR="00B108F8" w:rsidRDefault="00B108F8" w:rsidP="00A1401E">
      <w:pPr>
        <w:spacing w:before="40" w:after="120"/>
      </w:pPr>
    </w:p>
    <w:p w14:paraId="75494F01" w14:textId="77777777" w:rsidR="00B108F8" w:rsidRDefault="00B108F8" w:rsidP="00A1401E">
      <w:pPr>
        <w:spacing w:before="40" w:after="120"/>
      </w:pPr>
    </w:p>
    <w:p w14:paraId="395695C4" w14:textId="77777777" w:rsidR="00BB361D" w:rsidRDefault="00BB361D" w:rsidP="00A1401E">
      <w:pPr>
        <w:spacing w:before="40" w:after="120"/>
      </w:pPr>
    </w:p>
    <w:p w14:paraId="726F45A2" w14:textId="77777777" w:rsidR="002E5DBD" w:rsidRDefault="00000000">
      <w:pPr>
        <w:pStyle w:val="Heading1"/>
      </w:pPr>
      <w:r>
        <w:t>Step 3: Start a New Fundraiser</w:t>
      </w:r>
    </w:p>
    <w:p w14:paraId="31CF5F8C" w14:textId="77777777" w:rsidR="002E5DBD" w:rsidRDefault="00000000">
      <w:pPr>
        <w:spacing w:before="80" w:after="120"/>
      </w:pPr>
      <w:r>
        <w:rPr>
          <w:color w:val="595959"/>
        </w:rPr>
        <w:t>On the Fundraisers page, click the "+ Create Fundraiser" or "Raise Money" button. This is usually located in the upper-left corner of the page.</w:t>
      </w:r>
    </w:p>
    <w:p w14:paraId="17762413" w14:textId="7B839883" w:rsidR="00B108F8" w:rsidRDefault="00F61B68" w:rsidP="00B108F8">
      <w:pPr>
        <w:pStyle w:val="Heading1"/>
        <w:rPr>
          <w:i/>
          <w:iCs/>
          <w:color w:val="2E75B6"/>
          <w:sz w:val="20"/>
          <w:szCs w:val="20"/>
        </w:rPr>
      </w:pPr>
      <w:r>
        <w:rPr>
          <w:i/>
          <w:iCs/>
          <w:color w:val="2E75B6"/>
          <w:sz w:val="20"/>
          <w:szCs w:val="20"/>
        </w:rPr>
        <w:t xml:space="preserve">                                                                 </w:t>
      </w:r>
      <w:r w:rsidR="00B108F8" w:rsidRPr="00B108F8">
        <w:rPr>
          <w:i/>
          <w:iCs/>
          <w:color w:val="2E75B6"/>
          <w:sz w:val="20"/>
          <w:szCs w:val="20"/>
        </w:rPr>
        <w:drawing>
          <wp:inline distT="0" distB="0" distL="0" distR="0" wp14:anchorId="3017ADDF" wp14:editId="58E601F0">
            <wp:extent cx="2057400" cy="1332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8BA59" w14:textId="534E1A70" w:rsidR="00BB361D" w:rsidRPr="00B108F8" w:rsidRDefault="00BB361D" w:rsidP="00B108F8">
      <w:pPr>
        <w:pStyle w:val="Heading1"/>
        <w:rPr>
          <w:i/>
          <w:iCs/>
          <w:color w:val="2E75B6"/>
          <w:sz w:val="20"/>
          <w:szCs w:val="20"/>
        </w:rPr>
      </w:pPr>
    </w:p>
    <w:p w14:paraId="119942CE" w14:textId="68B77A2A" w:rsidR="002E5DBD" w:rsidRDefault="00000000">
      <w:pPr>
        <w:pStyle w:val="Heading1"/>
      </w:pPr>
      <w:r>
        <w:t>Step 4: Choose "Nonprofit" and Find ROCO</w:t>
      </w:r>
    </w:p>
    <w:p w14:paraId="3FA4A231" w14:textId="22E07DDA" w:rsidR="002E5DBD" w:rsidRDefault="00A14F6D">
      <w:pPr>
        <w:spacing w:before="80" w:after="8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FDA501" wp14:editId="198B12DD">
            <wp:simplePos x="0" y="0"/>
            <wp:positionH relativeFrom="column">
              <wp:posOffset>4857750</wp:posOffset>
            </wp:positionH>
            <wp:positionV relativeFrom="paragraph">
              <wp:posOffset>3810</wp:posOffset>
            </wp:positionV>
            <wp:extent cx="1701800" cy="2413000"/>
            <wp:effectExtent l="0" t="0" r="0" b="6350"/>
            <wp:wrapThrough wrapText="bothSides">
              <wp:wrapPolygon edited="0">
                <wp:start x="0" y="0"/>
                <wp:lineTo x="0" y="21486"/>
                <wp:lineTo x="21278" y="21486"/>
                <wp:lineTo x="21278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color w:val="595959"/>
        </w:rPr>
        <w:t>When prompted to select a fundraiser type:</w:t>
      </w:r>
    </w:p>
    <w:p w14:paraId="29EF04F9" w14:textId="3688E040" w:rsidR="002E5DBD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color w:val="595959"/>
        </w:rPr>
        <w:t>Select "Nonprofit" as the fundraiser type</w:t>
      </w:r>
    </w:p>
    <w:p w14:paraId="519E8FC2" w14:textId="26BFBB60" w:rsidR="002E5DBD" w:rsidRDefault="00000000">
      <w:pPr>
        <w:pStyle w:val="ListParagraph"/>
        <w:numPr>
          <w:ilvl w:val="0"/>
          <w:numId w:val="3"/>
        </w:numPr>
        <w:spacing w:before="60" w:after="60"/>
      </w:pPr>
      <w:r>
        <w:rPr>
          <w:color w:val="595959"/>
        </w:rPr>
        <w:t xml:space="preserve">In the search bar, type "ROCO" or the full name: </w:t>
      </w:r>
      <w:r w:rsidR="00BB361D" w:rsidRPr="00BB361D">
        <w:rPr>
          <w:color w:val="595959"/>
        </w:rPr>
        <w:t>ROMANIAN COMMUNITY FOUNDATION OF CHICAGO - ROCO CHICAGO</w:t>
      </w:r>
    </w:p>
    <w:p w14:paraId="4AFDF45F" w14:textId="473DACE4" w:rsidR="002E5DBD" w:rsidRDefault="00000000">
      <w:pPr>
        <w:pStyle w:val="ListParagraph"/>
        <w:numPr>
          <w:ilvl w:val="0"/>
          <w:numId w:val="3"/>
        </w:numPr>
        <w:spacing w:before="60" w:after="120"/>
      </w:pPr>
      <w:r>
        <w:rPr>
          <w:color w:val="595959"/>
        </w:rPr>
        <w:t>Select ROCO from the search results — confirm it shows the correct logo and page name</w:t>
      </w:r>
    </w:p>
    <w:p w14:paraId="2BA925EE" w14:textId="619BAD34" w:rsidR="00BB361D" w:rsidRDefault="00BB361D" w:rsidP="00BB361D">
      <w:pPr>
        <w:pStyle w:val="NormalWeb"/>
        <w:ind w:left="360"/>
      </w:pPr>
    </w:p>
    <w:p w14:paraId="6F3F015F" w14:textId="2BD307E7" w:rsidR="00BB361D" w:rsidRDefault="00BB361D" w:rsidP="00BB361D">
      <w:pPr>
        <w:pStyle w:val="NormalWeb"/>
        <w:ind w:left="360"/>
      </w:pPr>
    </w:p>
    <w:p w14:paraId="6C3FBB26" w14:textId="5840255F" w:rsidR="00A14F6D" w:rsidRDefault="00A14F6D" w:rsidP="00BB361D">
      <w:pPr>
        <w:pStyle w:val="NormalWeb"/>
        <w:ind w:left="360"/>
      </w:pPr>
    </w:p>
    <w:p w14:paraId="39684B76" w14:textId="01E3DDEF" w:rsidR="00902BCE" w:rsidRDefault="00902BCE" w:rsidP="00BB361D">
      <w:pPr>
        <w:pStyle w:val="NormalWeb"/>
        <w:ind w:left="360"/>
      </w:pPr>
    </w:p>
    <w:p w14:paraId="2BC1278A" w14:textId="36C97944" w:rsidR="00902BCE" w:rsidRDefault="00902BCE" w:rsidP="00902BCE">
      <w:pPr>
        <w:pStyle w:val="Heading1"/>
      </w:pPr>
      <w:r>
        <w:t xml:space="preserve">Step </w:t>
      </w:r>
      <w:r>
        <w:t xml:space="preserve">2 - </w:t>
      </w:r>
      <w:r>
        <w:t>4</w:t>
      </w:r>
      <w:r>
        <w:t xml:space="preserve"> on a Desktop</w:t>
      </w:r>
      <w:r>
        <w:t xml:space="preserve">: </w:t>
      </w:r>
      <w:r>
        <w:t>Start on the ROCO’s Facebook page</w:t>
      </w:r>
    </w:p>
    <w:p w14:paraId="2C16A63C" w14:textId="36E3AEEA" w:rsidR="00902BCE" w:rsidRDefault="00902BCE" w:rsidP="00902BCE">
      <w:pPr>
        <w:spacing w:before="80" w:after="80"/>
      </w:pPr>
      <w:r>
        <w:rPr>
          <w:color w:val="595959"/>
        </w:rPr>
        <w:t xml:space="preserve">Find the </w:t>
      </w:r>
      <w:hyperlink r:id="rId10" w:history="1">
        <w:r w:rsidRPr="00902BCE">
          <w:rPr>
            <w:rStyle w:val="Hyperlink"/>
          </w:rPr>
          <w:t>ROCO’s facebook page</w:t>
        </w:r>
      </w:hyperlink>
      <w:r>
        <w:rPr>
          <w:color w:val="595959"/>
        </w:rPr>
        <w:t>:</w:t>
      </w:r>
    </w:p>
    <w:p w14:paraId="7BF4221C" w14:textId="6A998967" w:rsidR="00902BCE" w:rsidRDefault="00902BCE" w:rsidP="00902BCE">
      <w:pPr>
        <w:pStyle w:val="ListParagraph"/>
        <w:numPr>
          <w:ilvl w:val="0"/>
          <w:numId w:val="5"/>
        </w:numPr>
        <w:spacing w:before="60" w:after="60"/>
      </w:pPr>
      <w:r>
        <w:rPr>
          <w:color w:val="595959"/>
        </w:rPr>
        <w:t>Select "</w:t>
      </w:r>
      <w:r>
        <w:rPr>
          <w:color w:val="595959"/>
        </w:rPr>
        <w:t>More</w:t>
      </w:r>
      <w:r>
        <w:rPr>
          <w:color w:val="595959"/>
        </w:rPr>
        <w:t xml:space="preserve">" </w:t>
      </w:r>
      <w:r>
        <w:rPr>
          <w:color w:val="595959"/>
        </w:rPr>
        <w:t>from the menu options</w:t>
      </w:r>
    </w:p>
    <w:p w14:paraId="2B5EA629" w14:textId="301DF967" w:rsidR="003F1242" w:rsidRDefault="003F1242" w:rsidP="00902BCE">
      <w:pPr>
        <w:pStyle w:val="ListParagraph"/>
        <w:numPr>
          <w:ilvl w:val="0"/>
          <w:numId w:val="5"/>
        </w:numPr>
        <w:spacing w:before="60" w:after="60"/>
      </w:pPr>
      <w:r w:rsidRPr="00902BCE">
        <w:drawing>
          <wp:anchor distT="0" distB="0" distL="114300" distR="114300" simplePos="0" relativeHeight="251661312" behindDoc="0" locked="0" layoutInCell="1" allowOverlap="1" wp14:anchorId="6FE4CD9F" wp14:editId="7000BC43">
            <wp:simplePos x="0" y="0"/>
            <wp:positionH relativeFrom="column">
              <wp:posOffset>2692400</wp:posOffset>
            </wp:positionH>
            <wp:positionV relativeFrom="paragraph">
              <wp:posOffset>145415</wp:posOffset>
            </wp:positionV>
            <wp:extent cx="3644900" cy="1949450"/>
            <wp:effectExtent l="0" t="0" r="0" b="0"/>
            <wp:wrapThrough wrapText="bothSides">
              <wp:wrapPolygon edited="0">
                <wp:start x="0" y="0"/>
                <wp:lineTo x="0" y="21319"/>
                <wp:lineTo x="21449" y="21319"/>
                <wp:lineTo x="21449" y="0"/>
                <wp:lineTo x="0" y="0"/>
              </wp:wrapPolygon>
            </wp:wrapThrough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90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BCE">
        <w:rPr>
          <w:color w:val="595959"/>
        </w:rPr>
        <w:t>Choose “Fundraisers”</w:t>
      </w:r>
      <w:r w:rsidRPr="003F1242">
        <w:t xml:space="preserve"> </w:t>
      </w:r>
    </w:p>
    <w:p w14:paraId="5FCD95F7" w14:textId="47B6B1BB" w:rsidR="00902BCE" w:rsidRDefault="00902BCE" w:rsidP="003F1242">
      <w:pPr>
        <w:pStyle w:val="ListParagraph"/>
        <w:spacing w:before="60" w:after="60"/>
        <w:ind w:left="720"/>
      </w:pPr>
    </w:p>
    <w:p w14:paraId="562F000B" w14:textId="3A9894FD" w:rsidR="003F1242" w:rsidRDefault="003F1242" w:rsidP="003F1242">
      <w:pPr>
        <w:pStyle w:val="ListParagraph"/>
        <w:spacing w:before="60" w:after="60"/>
        <w:ind w:left="720"/>
      </w:pPr>
    </w:p>
    <w:p w14:paraId="15009954" w14:textId="369EB1AC" w:rsidR="003F1242" w:rsidRDefault="003F1242" w:rsidP="003F1242">
      <w:pPr>
        <w:pStyle w:val="ListParagraph"/>
        <w:spacing w:before="60" w:after="60"/>
        <w:ind w:left="720"/>
      </w:pPr>
    </w:p>
    <w:p w14:paraId="4AD91A1B" w14:textId="246AFB46" w:rsidR="003F1242" w:rsidRDefault="003F1242" w:rsidP="003F1242">
      <w:pPr>
        <w:pStyle w:val="ListParagraph"/>
        <w:spacing w:before="60" w:after="60"/>
        <w:ind w:left="720"/>
      </w:pPr>
    </w:p>
    <w:p w14:paraId="67C58C41" w14:textId="39E33FB7" w:rsidR="003F1242" w:rsidRDefault="003F1242" w:rsidP="003F1242">
      <w:pPr>
        <w:pStyle w:val="ListParagraph"/>
        <w:spacing w:before="60" w:after="60"/>
        <w:ind w:left="720"/>
      </w:pPr>
    </w:p>
    <w:p w14:paraId="17DCE525" w14:textId="691E2728" w:rsidR="003F1242" w:rsidRDefault="003F1242" w:rsidP="003F1242">
      <w:pPr>
        <w:pStyle w:val="ListParagraph"/>
        <w:spacing w:before="60" w:after="60"/>
        <w:ind w:left="720"/>
      </w:pPr>
    </w:p>
    <w:p w14:paraId="54DE2103" w14:textId="71F3FEAD" w:rsidR="003F1242" w:rsidRDefault="003F1242" w:rsidP="003F1242">
      <w:pPr>
        <w:pStyle w:val="ListParagraph"/>
        <w:spacing w:before="60" w:after="60"/>
        <w:ind w:left="720"/>
      </w:pPr>
    </w:p>
    <w:p w14:paraId="2B287D92" w14:textId="0BBB6DC9" w:rsidR="003F1242" w:rsidRDefault="003F1242" w:rsidP="003F1242">
      <w:pPr>
        <w:pStyle w:val="ListParagraph"/>
        <w:spacing w:before="60" w:after="60"/>
        <w:ind w:left="720"/>
      </w:pPr>
    </w:p>
    <w:p w14:paraId="254DC503" w14:textId="75FED8DC" w:rsidR="003F1242" w:rsidRDefault="003F1242" w:rsidP="003F1242">
      <w:pPr>
        <w:pStyle w:val="ListParagraph"/>
        <w:spacing w:before="60" w:after="60"/>
        <w:ind w:left="720"/>
      </w:pPr>
    </w:p>
    <w:p w14:paraId="144A0D9D" w14:textId="65D2ABC1" w:rsidR="003F1242" w:rsidRDefault="003F1242" w:rsidP="003F1242">
      <w:pPr>
        <w:pStyle w:val="ListParagraph"/>
        <w:spacing w:before="60" w:after="60"/>
        <w:ind w:left="720"/>
      </w:pPr>
    </w:p>
    <w:p w14:paraId="282671C9" w14:textId="0E40F482" w:rsidR="003F1242" w:rsidRDefault="003F1242" w:rsidP="003F1242">
      <w:pPr>
        <w:pStyle w:val="ListParagraph"/>
        <w:spacing w:before="60" w:after="60"/>
        <w:ind w:left="720"/>
      </w:pPr>
    </w:p>
    <w:p w14:paraId="0D924480" w14:textId="1F9E5BE2" w:rsidR="003F1242" w:rsidRDefault="003F1242" w:rsidP="003F1242">
      <w:pPr>
        <w:pStyle w:val="ListParagraph"/>
        <w:spacing w:before="60" w:after="60"/>
        <w:ind w:left="720"/>
      </w:pPr>
    </w:p>
    <w:p w14:paraId="6CFF0011" w14:textId="19379E25" w:rsidR="00902BCE" w:rsidRPr="003F1242" w:rsidRDefault="003F1242" w:rsidP="00902BCE">
      <w:pPr>
        <w:pStyle w:val="ListParagraph"/>
        <w:numPr>
          <w:ilvl w:val="0"/>
          <w:numId w:val="5"/>
        </w:numPr>
        <w:spacing w:before="60" w:after="120"/>
      </w:pPr>
      <w:r w:rsidRPr="003F1242">
        <w:drawing>
          <wp:anchor distT="0" distB="0" distL="114300" distR="114300" simplePos="0" relativeHeight="251662336" behindDoc="0" locked="0" layoutInCell="1" allowOverlap="1" wp14:anchorId="6F8E613B" wp14:editId="7165F8A5">
            <wp:simplePos x="0" y="0"/>
            <wp:positionH relativeFrom="column">
              <wp:posOffset>2660650</wp:posOffset>
            </wp:positionH>
            <wp:positionV relativeFrom="paragraph">
              <wp:posOffset>71120</wp:posOffset>
            </wp:positionV>
            <wp:extent cx="3930650" cy="1839595"/>
            <wp:effectExtent l="0" t="0" r="0" b="8255"/>
            <wp:wrapThrough wrapText="bothSides">
              <wp:wrapPolygon edited="0">
                <wp:start x="0" y="0"/>
                <wp:lineTo x="0" y="21473"/>
                <wp:lineTo x="21460" y="21473"/>
                <wp:lineTo x="21460" y="0"/>
                <wp:lineTo x="0" y="0"/>
              </wp:wrapPolygon>
            </wp:wrapThrough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595959"/>
        </w:rPr>
        <w:t>Click on the “Raise money” link</w:t>
      </w:r>
    </w:p>
    <w:p w14:paraId="19BA4616" w14:textId="77777777" w:rsidR="003F1242" w:rsidRDefault="003F1242" w:rsidP="003F1242">
      <w:pPr>
        <w:spacing w:before="60" w:after="120"/>
        <w:ind w:left="360"/>
      </w:pPr>
    </w:p>
    <w:p w14:paraId="099C05BE" w14:textId="58EBC773" w:rsidR="003F1242" w:rsidRDefault="003F1242" w:rsidP="003F1242">
      <w:pPr>
        <w:spacing w:before="60" w:after="120"/>
        <w:ind w:left="360"/>
      </w:pPr>
    </w:p>
    <w:p w14:paraId="145EE68C" w14:textId="77777777" w:rsidR="00902BCE" w:rsidRDefault="00902BCE" w:rsidP="00BB361D">
      <w:pPr>
        <w:pStyle w:val="NormalWeb"/>
        <w:ind w:left="360"/>
      </w:pPr>
    </w:p>
    <w:p w14:paraId="2165DF4B" w14:textId="62706468" w:rsidR="00902BCE" w:rsidRDefault="00902BCE" w:rsidP="00BB361D">
      <w:pPr>
        <w:pStyle w:val="NormalWeb"/>
        <w:ind w:left="360"/>
      </w:pPr>
    </w:p>
    <w:p w14:paraId="62C0EBBF" w14:textId="7D4475F6" w:rsidR="002E5DBD" w:rsidRDefault="00F61B68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4392816" wp14:editId="027EE363">
            <wp:simplePos x="0" y="0"/>
            <wp:positionH relativeFrom="margin">
              <wp:posOffset>5035550</wp:posOffset>
            </wp:positionH>
            <wp:positionV relativeFrom="paragraph">
              <wp:posOffset>279400</wp:posOffset>
            </wp:positionV>
            <wp:extent cx="1485900" cy="3001645"/>
            <wp:effectExtent l="0" t="0" r="0" b="8255"/>
            <wp:wrapThrough wrapText="bothSides">
              <wp:wrapPolygon edited="0">
                <wp:start x="0" y="0"/>
                <wp:lineTo x="0" y="21522"/>
                <wp:lineTo x="21323" y="21522"/>
                <wp:lineTo x="21323" y="0"/>
                <wp:lineTo x="0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>Step 5: Fill In Your Fundraiser Details</w:t>
      </w:r>
    </w:p>
    <w:p w14:paraId="1E20E929" w14:textId="77777777" w:rsidR="002E5DBD" w:rsidRDefault="00000000">
      <w:pPr>
        <w:spacing w:before="80" w:after="80"/>
      </w:pPr>
      <w:r>
        <w:rPr>
          <w:color w:val="595959"/>
        </w:rPr>
        <w:t>Complete the following fields:</w:t>
      </w:r>
    </w:p>
    <w:p w14:paraId="6F9D9D83" w14:textId="77777777" w:rsidR="002E5DBD" w:rsidRDefault="00000000">
      <w:pPr>
        <w:pStyle w:val="ListParagraph"/>
        <w:numPr>
          <w:ilvl w:val="0"/>
          <w:numId w:val="2"/>
        </w:numPr>
        <w:spacing w:before="60" w:after="40"/>
      </w:pPr>
      <w:r>
        <w:rPr>
          <w:color w:val="595959"/>
        </w:rPr>
        <w:t>Goal Amount – Set a fundraising target (e.g., $250, $500, $1,000)</w:t>
      </w:r>
    </w:p>
    <w:p w14:paraId="0CB09FB5" w14:textId="77777777" w:rsidR="002E5DB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End Date – Choose when your fundraiser will close</w:t>
      </w:r>
    </w:p>
    <w:p w14:paraId="6EEB92A1" w14:textId="77777777" w:rsidR="002E5DB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Title – Give it a personal name (e.g., "Support ROCO with me!")</w:t>
      </w:r>
    </w:p>
    <w:p w14:paraId="5E652D50" w14:textId="77777777" w:rsidR="002E5DBD" w:rsidRDefault="00000000">
      <w:pPr>
        <w:pStyle w:val="ListParagraph"/>
        <w:numPr>
          <w:ilvl w:val="0"/>
          <w:numId w:val="2"/>
        </w:numPr>
        <w:spacing w:before="40" w:after="120"/>
      </w:pPr>
      <w:r>
        <w:rPr>
          <w:color w:val="595959"/>
        </w:rPr>
        <w:t>Description – Write a short note about why ROCO matters to you personally. Personal stories raise more money!</w:t>
      </w:r>
    </w:p>
    <w:p w14:paraId="1FC37AE2" w14:textId="0140F588" w:rsidR="00F61B68" w:rsidRDefault="00F61B68" w:rsidP="00F61B68">
      <w:pPr>
        <w:pStyle w:val="NormalWeb"/>
        <w:ind w:left="720"/>
      </w:pPr>
    </w:p>
    <w:p w14:paraId="387E1998" w14:textId="77777777" w:rsidR="00F61B68" w:rsidRDefault="00F61B68" w:rsidP="00F61B68">
      <w:pPr>
        <w:pStyle w:val="NormalWeb"/>
        <w:ind w:left="720"/>
      </w:pPr>
    </w:p>
    <w:p w14:paraId="5B09D2DF" w14:textId="77777777" w:rsidR="00F61B68" w:rsidRDefault="00F61B68" w:rsidP="00F61B68">
      <w:pPr>
        <w:pStyle w:val="NormalWeb"/>
        <w:ind w:left="720"/>
      </w:pPr>
    </w:p>
    <w:p w14:paraId="426C6C03" w14:textId="77777777" w:rsidR="00F61B68" w:rsidRDefault="00F61B68" w:rsidP="00F61B68">
      <w:pPr>
        <w:pStyle w:val="NormalWeb"/>
        <w:ind w:left="720"/>
      </w:pPr>
    </w:p>
    <w:p w14:paraId="30DBF09B" w14:textId="77777777" w:rsidR="00F61B68" w:rsidRDefault="00F61B68" w:rsidP="00F61B68">
      <w:pPr>
        <w:pStyle w:val="NormalWeb"/>
        <w:ind w:left="720"/>
      </w:pPr>
    </w:p>
    <w:p w14:paraId="1DAF26DE" w14:textId="77777777" w:rsidR="00F61B68" w:rsidRDefault="00F61B68" w:rsidP="00F61B68">
      <w:pPr>
        <w:pStyle w:val="NormalWeb"/>
        <w:ind w:left="720"/>
      </w:pPr>
    </w:p>
    <w:p w14:paraId="067CF8C4" w14:textId="77777777" w:rsidR="002E5DBD" w:rsidRDefault="00000000">
      <w:pPr>
        <w:pStyle w:val="Heading1"/>
      </w:pPr>
      <w:r>
        <w:t>Step 6: Add a Cover Photo (Optional but Recommended)</w:t>
      </w:r>
    </w:p>
    <w:p w14:paraId="036023F0" w14:textId="0ACE6EA7" w:rsidR="002E5DBD" w:rsidRDefault="00000000">
      <w:pPr>
        <w:spacing w:before="80" w:after="120"/>
        <w:rPr>
          <w:color w:val="595959"/>
        </w:rPr>
      </w:pPr>
      <w:r>
        <w:rPr>
          <w:color w:val="595959"/>
        </w:rPr>
        <w:t xml:space="preserve">Upload a photo to make your fundraiser stand out. Great options include a personal photo from a ROCO </w:t>
      </w:r>
      <w:r w:rsidR="00A14F6D">
        <w:rPr>
          <w:color w:val="595959"/>
        </w:rPr>
        <w:t>event</w:t>
      </w:r>
      <w:r>
        <w:rPr>
          <w:color w:val="595959"/>
        </w:rPr>
        <w:t>, or any images ROCO has shared for this purpose. A compelling image can significantly increase donations.</w:t>
      </w:r>
    </w:p>
    <w:p w14:paraId="3A3EE838" w14:textId="77777777" w:rsidR="00A14F6D" w:rsidRDefault="00A14F6D">
      <w:pPr>
        <w:spacing w:before="80" w:after="120"/>
      </w:pPr>
    </w:p>
    <w:p w14:paraId="74E94B54" w14:textId="77777777" w:rsidR="002E5DBD" w:rsidRDefault="00000000">
      <w:pPr>
        <w:pStyle w:val="Heading1"/>
      </w:pPr>
      <w:r>
        <w:t>Step 7: Publish Your Fundraiser</w:t>
      </w:r>
    </w:p>
    <w:p w14:paraId="6B43CCD7" w14:textId="231635BD" w:rsidR="00A14F6D" w:rsidRPr="00A14F6D" w:rsidRDefault="00000000">
      <w:pPr>
        <w:spacing w:before="80" w:after="120"/>
        <w:rPr>
          <w:color w:val="595959"/>
        </w:rPr>
      </w:pPr>
      <w:r>
        <w:rPr>
          <w:color w:val="595959"/>
        </w:rPr>
        <w:t>Click "Create" to launch your fundraiser. You will be taken to your live fundraiser page where you can see the progress bar, share options, and donation activity.</w:t>
      </w:r>
    </w:p>
    <w:p w14:paraId="59117A40" w14:textId="1A5F8416" w:rsidR="002E5DBD" w:rsidRDefault="00000000">
      <w:pPr>
        <w:pStyle w:val="Heading1"/>
      </w:pPr>
      <w:r>
        <w:t>Step 8: Share It!</w:t>
      </w:r>
    </w:p>
    <w:p w14:paraId="0E8BD91F" w14:textId="77777777" w:rsidR="002E5DBD" w:rsidRDefault="00000000">
      <w:pPr>
        <w:spacing w:before="80" w:after="80"/>
      </w:pPr>
      <w:r>
        <w:rPr>
          <w:color w:val="595959"/>
        </w:rPr>
        <w:t>Now it's time to spread the word:</w:t>
      </w:r>
    </w:p>
    <w:p w14:paraId="26153502" w14:textId="77777777" w:rsidR="002E5DBD" w:rsidRDefault="00000000">
      <w:pPr>
        <w:pStyle w:val="ListParagraph"/>
        <w:numPr>
          <w:ilvl w:val="0"/>
          <w:numId w:val="2"/>
        </w:numPr>
        <w:spacing w:before="60" w:after="40"/>
      </w:pPr>
      <w:r>
        <w:rPr>
          <w:color w:val="595959"/>
        </w:rPr>
        <w:t>Click "Share" to post directly to your timeline</w:t>
      </w:r>
    </w:p>
    <w:p w14:paraId="169F50CA" w14:textId="77777777" w:rsidR="002E5DB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Copy the link and send it via Messenger, text, or email to friends and family</w:t>
      </w:r>
    </w:p>
    <w:p w14:paraId="78EB1EA9" w14:textId="77777777" w:rsidR="002E5DBD" w:rsidRDefault="00000000">
      <w:pPr>
        <w:pStyle w:val="ListParagraph"/>
        <w:numPr>
          <w:ilvl w:val="0"/>
          <w:numId w:val="2"/>
        </w:numPr>
        <w:spacing w:before="40" w:after="40"/>
      </w:pPr>
      <w:r>
        <w:rPr>
          <w:color w:val="595959"/>
        </w:rPr>
        <w:t>Post it in Facebook groups or add it to your Story for extra visibility</w:t>
      </w:r>
    </w:p>
    <w:p w14:paraId="6F042BF5" w14:textId="77777777" w:rsidR="002E5DBD" w:rsidRPr="00A14F6D" w:rsidRDefault="00000000">
      <w:pPr>
        <w:pStyle w:val="ListParagraph"/>
        <w:numPr>
          <w:ilvl w:val="0"/>
          <w:numId w:val="2"/>
        </w:numPr>
        <w:spacing w:before="40" w:after="120"/>
      </w:pPr>
      <w:r>
        <w:rPr>
          <w:color w:val="595959"/>
        </w:rPr>
        <w:t>Tag ROCO's Facebook page so their followers can find your fundraiser too</w:t>
      </w:r>
    </w:p>
    <w:p w14:paraId="10562E62" w14:textId="77777777" w:rsidR="00A14F6D" w:rsidRDefault="00A14F6D" w:rsidP="00A14F6D">
      <w:pPr>
        <w:pStyle w:val="ListParagraph"/>
        <w:spacing w:before="40" w:after="120"/>
        <w:ind w:left="720"/>
      </w:pPr>
    </w:p>
    <w:p w14:paraId="2EC652D9" w14:textId="77777777" w:rsidR="002E5DBD" w:rsidRDefault="00000000">
      <w:pPr>
        <w:spacing w:before="200" w:after="100"/>
      </w:pPr>
      <w:r>
        <w:rPr>
          <w:b/>
          <w:bCs/>
          <w:color w:val="1F4E79"/>
          <w:sz w:val="28"/>
          <w:szCs w:val="28"/>
        </w:rPr>
        <w:t>Tips for a Successful Fundraiser</w:t>
      </w:r>
    </w:p>
    <w:p w14:paraId="09652873" w14:textId="77777777" w:rsidR="002E5DBD" w:rsidRDefault="002E5DBD">
      <w:pPr>
        <w:pBdr>
          <w:bottom w:val="single" w:sz="4" w:space="4" w:color="BDD7EE"/>
        </w:pBdr>
        <w:spacing w:after="80"/>
      </w:pPr>
    </w:p>
    <w:p w14:paraId="08CD808C" w14:textId="77777777" w:rsidR="002E5DBD" w:rsidRDefault="00000000">
      <w:pPr>
        <w:pStyle w:val="ListParagraph"/>
        <w:numPr>
          <w:ilvl w:val="0"/>
          <w:numId w:val="2"/>
        </w:numPr>
        <w:spacing w:before="80" w:after="60"/>
      </w:pPr>
      <w:r>
        <w:rPr>
          <w:color w:val="595959"/>
        </w:rPr>
        <w:t>Personalize your story — fundraisers with a personal message raise significantly more donations</w:t>
      </w:r>
    </w:p>
    <w:p w14:paraId="4EC93A40" w14:textId="77777777" w:rsidR="002E5DBD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95959"/>
        </w:rPr>
        <w:t>Share multiple times — post an update when you hit 50% of your goal, and again in the final days</w:t>
      </w:r>
    </w:p>
    <w:p w14:paraId="18CC765B" w14:textId="77777777" w:rsidR="002E5DBD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95959"/>
        </w:rPr>
        <w:t>Thank your donors — leave a comment on the fundraiser when someone gives; it encourages others</w:t>
      </w:r>
    </w:p>
    <w:p w14:paraId="76E53102" w14:textId="77777777" w:rsidR="002E5DBD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color w:val="595959"/>
        </w:rPr>
        <w:lastRenderedPageBreak/>
        <w:t>Start with your own donation — even a small amount signals momentum to others</w:t>
      </w:r>
    </w:p>
    <w:p w14:paraId="51962385" w14:textId="77777777" w:rsidR="002E5DBD" w:rsidRDefault="00000000">
      <w:pPr>
        <w:pStyle w:val="ListParagraph"/>
        <w:numPr>
          <w:ilvl w:val="0"/>
          <w:numId w:val="2"/>
        </w:numPr>
        <w:spacing w:before="60" w:after="200"/>
      </w:pPr>
      <w:r>
        <w:rPr>
          <w:color w:val="595959"/>
        </w:rPr>
        <w:t>Set a realistic goal — you can always raise it later once you hit it!</w:t>
      </w:r>
    </w:p>
    <w:p w14:paraId="07DD80A8" w14:textId="77777777" w:rsidR="002E5DBD" w:rsidRDefault="00000000">
      <w:pPr>
        <w:pBdr>
          <w:top w:val="single" w:sz="6" w:space="8" w:color="BDD7EE"/>
        </w:pBdr>
        <w:spacing w:before="320" w:after="80"/>
        <w:jc w:val="center"/>
      </w:pPr>
      <w:r>
        <w:rPr>
          <w:b/>
          <w:bCs/>
          <w:color w:val="1F4E79"/>
          <w:sz w:val="28"/>
          <w:szCs w:val="28"/>
        </w:rPr>
        <w:t>Thank you for supporting ROCO!</w:t>
      </w:r>
    </w:p>
    <w:p w14:paraId="4DF63118" w14:textId="75C86B14" w:rsidR="002E5DBD" w:rsidRDefault="00000000">
      <w:pPr>
        <w:spacing w:before="40" w:after="80"/>
        <w:jc w:val="center"/>
      </w:pPr>
      <w:r>
        <w:rPr>
          <w:color w:val="2E75B6"/>
        </w:rPr>
        <w:t>Questions? Reach us at roco</w:t>
      </w:r>
      <w:r w:rsidR="00A14F6D">
        <w:rPr>
          <w:color w:val="2E75B6"/>
        </w:rPr>
        <w:t>chicago</w:t>
      </w:r>
      <w:r>
        <w:rPr>
          <w:color w:val="2E75B6"/>
        </w:rPr>
        <w:t>.org</w:t>
      </w:r>
    </w:p>
    <w:sectPr w:rsidR="002E5DBD" w:rsidSect="00BB361D">
      <w:headerReference w:type="default" r:id="rId14"/>
      <w:footerReference w:type="default" r:id="rId15"/>
      <w:pgSz w:w="12240" w:h="15840"/>
      <w:pgMar w:top="720" w:right="720" w:bottom="1080" w:left="720" w:header="45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89C02" w14:textId="77777777" w:rsidR="00E51F07" w:rsidRDefault="00E51F07">
      <w:r>
        <w:separator/>
      </w:r>
    </w:p>
  </w:endnote>
  <w:endnote w:type="continuationSeparator" w:id="0">
    <w:p w14:paraId="099A4A83" w14:textId="77777777" w:rsidR="00E51F07" w:rsidRDefault="00E5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0434" w14:textId="37D08613" w:rsidR="002E5DBD" w:rsidRDefault="00000000">
    <w:pPr>
      <w:pBdr>
        <w:top w:val="single" w:sz="4" w:space="1" w:color="BDD7EE"/>
      </w:pBdr>
      <w:tabs>
        <w:tab w:val="right" w:pos="9026"/>
      </w:tabs>
      <w:spacing w:before="80"/>
    </w:pPr>
    <w:r>
      <w:rPr>
        <w:color w:val="595959"/>
        <w:sz w:val="16"/>
        <w:szCs w:val="16"/>
      </w:rPr>
      <w:t>roco</w:t>
    </w:r>
    <w:r w:rsidR="00B108F8">
      <w:rPr>
        <w:color w:val="595959"/>
        <w:sz w:val="16"/>
        <w:szCs w:val="16"/>
      </w:rPr>
      <w:t>chicago</w:t>
    </w:r>
    <w:r>
      <w:rPr>
        <w:color w:val="595959"/>
        <w:sz w:val="16"/>
        <w:szCs w:val="16"/>
      </w:rPr>
      <w:t>.org  |  Thank you for supporting ROCO!</w:t>
    </w:r>
    <w:r>
      <w:rPr>
        <w:color w:val="595959"/>
        <w:sz w:val="16"/>
        <w:szCs w:val="16"/>
      </w:rPr>
      <w:tab/>
      <w:t xml:space="preserve">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5162A8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8AC7F" w14:textId="77777777" w:rsidR="00E51F07" w:rsidRDefault="00E51F07">
      <w:r>
        <w:separator/>
      </w:r>
    </w:p>
  </w:footnote>
  <w:footnote w:type="continuationSeparator" w:id="0">
    <w:p w14:paraId="6FAE8FD3" w14:textId="77777777" w:rsidR="00E51F07" w:rsidRDefault="00E51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E314C" w14:textId="4FB3FFDA" w:rsidR="00A1401E" w:rsidRPr="00A1401E" w:rsidRDefault="00A1401E" w:rsidP="00A1401E">
    <w:pPr>
      <w:pBdr>
        <w:bottom w:val="single" w:sz="6" w:space="1" w:color="2E75B6"/>
      </w:pBdr>
      <w:rPr>
        <w:b/>
        <w:bCs/>
        <w:color w:val="2E75B6"/>
        <w:sz w:val="18"/>
        <w:szCs w:val="18"/>
      </w:rPr>
    </w:pPr>
    <w:r w:rsidRPr="00A1401E">
      <w:rPr>
        <w:b/>
        <w:bCs/>
        <w:color w:val="2E75B6"/>
        <w:sz w:val="18"/>
        <w:szCs w:val="18"/>
      </w:rPr>
      <w:drawing>
        <wp:anchor distT="0" distB="0" distL="114300" distR="114300" simplePos="0" relativeHeight="251658240" behindDoc="0" locked="0" layoutInCell="1" allowOverlap="1" wp14:anchorId="3990579F" wp14:editId="773F09A0">
          <wp:simplePos x="0" y="0"/>
          <wp:positionH relativeFrom="margin">
            <wp:posOffset>-203200</wp:posOffset>
          </wp:positionH>
          <wp:positionV relativeFrom="paragraph">
            <wp:posOffset>-113030</wp:posOffset>
          </wp:positionV>
          <wp:extent cx="889000" cy="278773"/>
          <wp:effectExtent l="0" t="0" r="6350" b="698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78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20FA"/>
    <w:multiLevelType w:val="hybridMultilevel"/>
    <w:tmpl w:val="95D0FB68"/>
    <w:lvl w:ilvl="0" w:tplc="611CCFE4">
      <w:start w:val="1"/>
      <w:numFmt w:val="bullet"/>
      <w:lvlText w:val="●"/>
      <w:lvlJc w:val="left"/>
      <w:pPr>
        <w:ind w:left="720" w:hanging="360"/>
      </w:pPr>
    </w:lvl>
    <w:lvl w:ilvl="1" w:tplc="EAB0001E">
      <w:start w:val="1"/>
      <w:numFmt w:val="bullet"/>
      <w:lvlText w:val="○"/>
      <w:lvlJc w:val="left"/>
      <w:pPr>
        <w:ind w:left="1440" w:hanging="360"/>
      </w:pPr>
    </w:lvl>
    <w:lvl w:ilvl="2" w:tplc="EC1EDD70">
      <w:start w:val="1"/>
      <w:numFmt w:val="bullet"/>
      <w:lvlText w:val="■"/>
      <w:lvlJc w:val="left"/>
      <w:pPr>
        <w:ind w:left="2160" w:hanging="360"/>
      </w:pPr>
    </w:lvl>
    <w:lvl w:ilvl="3" w:tplc="BCE400BC">
      <w:start w:val="1"/>
      <w:numFmt w:val="bullet"/>
      <w:lvlText w:val="●"/>
      <w:lvlJc w:val="left"/>
      <w:pPr>
        <w:ind w:left="2880" w:hanging="360"/>
      </w:pPr>
    </w:lvl>
    <w:lvl w:ilvl="4" w:tplc="9E8CE448">
      <w:start w:val="1"/>
      <w:numFmt w:val="bullet"/>
      <w:lvlText w:val="○"/>
      <w:lvlJc w:val="left"/>
      <w:pPr>
        <w:ind w:left="3600" w:hanging="360"/>
      </w:pPr>
    </w:lvl>
    <w:lvl w:ilvl="5" w:tplc="4BF8EFC6">
      <w:start w:val="1"/>
      <w:numFmt w:val="bullet"/>
      <w:lvlText w:val="■"/>
      <w:lvlJc w:val="left"/>
      <w:pPr>
        <w:ind w:left="4320" w:hanging="360"/>
      </w:pPr>
    </w:lvl>
    <w:lvl w:ilvl="6" w:tplc="14D80222">
      <w:start w:val="1"/>
      <w:numFmt w:val="bullet"/>
      <w:lvlText w:val="●"/>
      <w:lvlJc w:val="left"/>
      <w:pPr>
        <w:ind w:left="5040" w:hanging="360"/>
      </w:pPr>
    </w:lvl>
    <w:lvl w:ilvl="7" w:tplc="3DEA9F4C">
      <w:start w:val="1"/>
      <w:numFmt w:val="bullet"/>
      <w:lvlText w:val="●"/>
      <w:lvlJc w:val="left"/>
      <w:pPr>
        <w:ind w:left="5760" w:hanging="360"/>
      </w:pPr>
    </w:lvl>
    <w:lvl w:ilvl="8" w:tplc="91ACDF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57D1416"/>
    <w:multiLevelType w:val="hybridMultilevel"/>
    <w:tmpl w:val="7F403108"/>
    <w:lvl w:ilvl="0" w:tplc="70944FB4">
      <w:start w:val="1"/>
      <w:numFmt w:val="bullet"/>
      <w:lvlText w:val="•"/>
      <w:lvlJc w:val="left"/>
      <w:pPr>
        <w:ind w:left="720" w:hanging="360"/>
      </w:pPr>
    </w:lvl>
    <w:lvl w:ilvl="1" w:tplc="37401984">
      <w:numFmt w:val="decimal"/>
      <w:lvlText w:val=""/>
      <w:lvlJc w:val="left"/>
    </w:lvl>
    <w:lvl w:ilvl="2" w:tplc="536609E4">
      <w:numFmt w:val="decimal"/>
      <w:lvlText w:val=""/>
      <w:lvlJc w:val="left"/>
    </w:lvl>
    <w:lvl w:ilvl="3" w:tplc="B5064DD4">
      <w:numFmt w:val="decimal"/>
      <w:lvlText w:val=""/>
      <w:lvlJc w:val="left"/>
    </w:lvl>
    <w:lvl w:ilvl="4" w:tplc="0DACD064">
      <w:numFmt w:val="decimal"/>
      <w:lvlText w:val=""/>
      <w:lvlJc w:val="left"/>
    </w:lvl>
    <w:lvl w:ilvl="5" w:tplc="07CA4C7E">
      <w:numFmt w:val="decimal"/>
      <w:lvlText w:val=""/>
      <w:lvlJc w:val="left"/>
    </w:lvl>
    <w:lvl w:ilvl="6" w:tplc="02A01FB8">
      <w:numFmt w:val="decimal"/>
      <w:lvlText w:val=""/>
      <w:lvlJc w:val="left"/>
    </w:lvl>
    <w:lvl w:ilvl="7" w:tplc="326E3100">
      <w:numFmt w:val="decimal"/>
      <w:lvlText w:val=""/>
      <w:lvlJc w:val="left"/>
    </w:lvl>
    <w:lvl w:ilvl="8" w:tplc="1F6CBCD4">
      <w:numFmt w:val="decimal"/>
      <w:lvlText w:val=""/>
      <w:lvlJc w:val="left"/>
    </w:lvl>
  </w:abstractNum>
  <w:abstractNum w:abstractNumId="2" w15:restartNumberingAfterBreak="0">
    <w:nsid w:val="35EA0C1D"/>
    <w:multiLevelType w:val="hybridMultilevel"/>
    <w:tmpl w:val="60E829C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4E79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8C51858"/>
    <w:multiLevelType w:val="hybridMultilevel"/>
    <w:tmpl w:val="60E829C4"/>
    <w:lvl w:ilvl="0" w:tplc="99083DEC">
      <w:start w:val="1"/>
      <w:numFmt w:val="decimal"/>
      <w:lvlText w:val="%1."/>
      <w:lvlJc w:val="left"/>
      <w:pPr>
        <w:ind w:left="720" w:hanging="360"/>
      </w:pPr>
      <w:rPr>
        <w:b/>
        <w:bCs/>
        <w:color w:val="1F4E79"/>
        <w:sz w:val="24"/>
        <w:szCs w:val="24"/>
      </w:rPr>
    </w:lvl>
    <w:lvl w:ilvl="1" w:tplc="19B22A1C">
      <w:numFmt w:val="decimal"/>
      <w:lvlText w:val=""/>
      <w:lvlJc w:val="left"/>
    </w:lvl>
    <w:lvl w:ilvl="2" w:tplc="CAE0680C">
      <w:numFmt w:val="decimal"/>
      <w:lvlText w:val=""/>
      <w:lvlJc w:val="left"/>
    </w:lvl>
    <w:lvl w:ilvl="3" w:tplc="F0F456AA">
      <w:numFmt w:val="decimal"/>
      <w:lvlText w:val=""/>
      <w:lvlJc w:val="left"/>
    </w:lvl>
    <w:lvl w:ilvl="4" w:tplc="4254FBBC">
      <w:numFmt w:val="decimal"/>
      <w:lvlText w:val=""/>
      <w:lvlJc w:val="left"/>
    </w:lvl>
    <w:lvl w:ilvl="5" w:tplc="EDF4485A">
      <w:numFmt w:val="decimal"/>
      <w:lvlText w:val=""/>
      <w:lvlJc w:val="left"/>
    </w:lvl>
    <w:lvl w:ilvl="6" w:tplc="F8F8E04C">
      <w:numFmt w:val="decimal"/>
      <w:lvlText w:val=""/>
      <w:lvlJc w:val="left"/>
    </w:lvl>
    <w:lvl w:ilvl="7" w:tplc="6B0638CA">
      <w:numFmt w:val="decimal"/>
      <w:lvlText w:val=""/>
      <w:lvlJc w:val="left"/>
    </w:lvl>
    <w:lvl w:ilvl="8" w:tplc="1806EC0C">
      <w:numFmt w:val="decimal"/>
      <w:lvlText w:val=""/>
      <w:lvlJc w:val="left"/>
    </w:lvl>
  </w:abstractNum>
  <w:num w:numId="1" w16cid:durableId="2132433838">
    <w:abstractNumId w:val="0"/>
    <w:lvlOverride w:ilvl="0">
      <w:startOverride w:val="1"/>
    </w:lvlOverride>
  </w:num>
  <w:num w:numId="2" w16cid:durableId="1798139137">
    <w:abstractNumId w:val="1"/>
    <w:lvlOverride w:ilvl="0">
      <w:startOverride w:val="1"/>
    </w:lvlOverride>
  </w:num>
  <w:num w:numId="3" w16cid:durableId="60715319">
    <w:abstractNumId w:val="3"/>
    <w:lvlOverride w:ilvl="0">
      <w:startOverride w:val="1"/>
    </w:lvlOverride>
  </w:num>
  <w:num w:numId="4" w16cid:durableId="282616394">
    <w:abstractNumId w:val="3"/>
  </w:num>
  <w:num w:numId="5" w16cid:durableId="1583638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BD"/>
    <w:rsid w:val="0020769B"/>
    <w:rsid w:val="002E5DBD"/>
    <w:rsid w:val="003F1242"/>
    <w:rsid w:val="005162A8"/>
    <w:rsid w:val="00902BCE"/>
    <w:rsid w:val="0094062B"/>
    <w:rsid w:val="00A1401E"/>
    <w:rsid w:val="00A14F6D"/>
    <w:rsid w:val="00B108F8"/>
    <w:rsid w:val="00BB361D"/>
    <w:rsid w:val="00E51F07"/>
    <w:rsid w:val="00F6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389B45"/>
  <w15:docId w15:val="{BB2D373C-F78A-4F93-9202-0432D441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4E79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140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40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01E"/>
  </w:style>
  <w:style w:type="paragraph" w:styleId="Footer">
    <w:name w:val="footer"/>
    <w:basedOn w:val="Normal"/>
    <w:link w:val="FooterChar"/>
    <w:uiPriority w:val="99"/>
    <w:unhideWhenUsed/>
    <w:rsid w:val="00A140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01E"/>
  </w:style>
  <w:style w:type="character" w:styleId="UnresolvedMention">
    <w:name w:val="Unresolved Mention"/>
    <w:basedOn w:val="DefaultParagraphFont"/>
    <w:uiPriority w:val="99"/>
    <w:semiHidden/>
    <w:unhideWhenUsed/>
    <w:rsid w:val="0090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facebook.com/ROCOChicag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Haidau, Cristina</cp:lastModifiedBy>
  <cp:revision>8</cp:revision>
  <dcterms:created xsi:type="dcterms:W3CDTF">2026-04-30T06:20:00Z</dcterms:created>
  <dcterms:modified xsi:type="dcterms:W3CDTF">2026-04-30T07:30:00Z</dcterms:modified>
</cp:coreProperties>
</file>