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027DC" w14:textId="12D7AD89" w:rsidR="00785BFE" w:rsidRPr="006066D8" w:rsidRDefault="00BB1C33">
      <w:pPr>
        <w:rPr>
          <w:rFonts w:ascii="Arial" w:hAnsi="Arial" w:cs="Arial"/>
          <w:b/>
          <w:color w:val="002060"/>
          <w:lang w:val="en-US"/>
        </w:rPr>
      </w:pPr>
      <w:r>
        <w:rPr>
          <w:rFonts w:ascii="Arial" w:hAnsi="Arial" w:cs="Arial"/>
          <w:b/>
          <w:color w:val="002060"/>
          <w:lang w:val="en-US"/>
        </w:rPr>
        <w:t xml:space="preserve">Union </w:t>
      </w:r>
      <w:r w:rsidR="00FD5F80" w:rsidRPr="006066D8">
        <w:rPr>
          <w:rFonts w:ascii="Arial" w:hAnsi="Arial" w:cs="Arial"/>
          <w:b/>
          <w:color w:val="002060"/>
          <w:lang w:val="en-US"/>
        </w:rPr>
        <w:t>P</w:t>
      </w:r>
      <w:r w:rsidR="00C77512" w:rsidRPr="006066D8">
        <w:rPr>
          <w:rFonts w:ascii="Arial" w:hAnsi="Arial" w:cs="Arial"/>
          <w:b/>
          <w:color w:val="002060"/>
          <w:lang w:val="en-US"/>
        </w:rPr>
        <w:t>rivilege</w:t>
      </w:r>
      <w:r w:rsidR="00785BFE" w:rsidRPr="006066D8">
        <w:rPr>
          <w:rFonts w:ascii="Arial" w:hAnsi="Arial" w:cs="Arial"/>
          <w:b/>
          <w:color w:val="002060"/>
          <w:lang w:val="en-US"/>
        </w:rPr>
        <w:t xml:space="preserve"> Shuffle </w:t>
      </w:r>
    </w:p>
    <w:p w14:paraId="2196078E" w14:textId="77777777" w:rsidR="00785BFE" w:rsidRPr="006066D8" w:rsidRDefault="00785BFE">
      <w:pPr>
        <w:rPr>
          <w:rFonts w:ascii="Arial" w:hAnsi="Arial" w:cs="Arial"/>
          <w:lang w:val="en-US"/>
        </w:rPr>
      </w:pPr>
    </w:p>
    <w:p w14:paraId="5C4C893C" w14:textId="044BBF8B" w:rsidR="00785BFE" w:rsidRPr="006066D8" w:rsidRDefault="00785BFE" w:rsidP="006066D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6066D8">
        <w:rPr>
          <w:rFonts w:ascii="Arial" w:hAnsi="Arial" w:cs="Arial"/>
          <w:lang w:val="en-US"/>
        </w:rPr>
        <w:t xml:space="preserve">If you are tapped on the shoulder think of </w:t>
      </w:r>
      <w:r w:rsidR="001D65EA" w:rsidRPr="006066D8">
        <w:rPr>
          <w:rFonts w:ascii="Arial" w:hAnsi="Arial" w:cs="Arial"/>
          <w:lang w:val="en-US"/>
        </w:rPr>
        <w:t>a</w:t>
      </w:r>
      <w:r w:rsidRPr="006066D8">
        <w:rPr>
          <w:rFonts w:ascii="Arial" w:hAnsi="Arial" w:cs="Arial"/>
          <w:lang w:val="en-US"/>
        </w:rPr>
        <w:t xml:space="preserve"> </w:t>
      </w:r>
      <w:r w:rsidR="001D65EA" w:rsidRPr="006066D8">
        <w:rPr>
          <w:rFonts w:ascii="Arial" w:hAnsi="Arial" w:cs="Arial"/>
          <w:lang w:val="en-US"/>
        </w:rPr>
        <w:t>person our society perceives as powerful</w:t>
      </w:r>
      <w:r w:rsidRPr="006066D8">
        <w:rPr>
          <w:rFonts w:ascii="Arial" w:hAnsi="Arial" w:cs="Arial"/>
          <w:lang w:val="en-US"/>
        </w:rPr>
        <w:t>.</w:t>
      </w:r>
    </w:p>
    <w:p w14:paraId="7F39A09B" w14:textId="77777777" w:rsidR="00785BFE" w:rsidRPr="006066D8" w:rsidRDefault="00785BFE" w:rsidP="006066D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6066D8">
        <w:rPr>
          <w:rFonts w:ascii="Arial" w:hAnsi="Arial" w:cs="Arial"/>
          <w:lang w:val="en-US"/>
        </w:rPr>
        <w:t xml:space="preserve">If you are not tapped on the shoulder think of </w:t>
      </w:r>
      <w:r w:rsidR="001D65EA" w:rsidRPr="006066D8">
        <w:rPr>
          <w:rFonts w:ascii="Arial" w:hAnsi="Arial" w:cs="Arial"/>
          <w:lang w:val="en-US"/>
        </w:rPr>
        <w:t>a person our society perceives as having very little power</w:t>
      </w:r>
      <w:r w:rsidRPr="006066D8">
        <w:rPr>
          <w:rFonts w:ascii="Arial" w:hAnsi="Arial" w:cs="Arial"/>
          <w:lang w:val="en-US"/>
        </w:rPr>
        <w:t>.</w:t>
      </w:r>
    </w:p>
    <w:p w14:paraId="60D34408" w14:textId="77777777" w:rsidR="0088250B" w:rsidRPr="006066D8" w:rsidRDefault="0088250B" w:rsidP="006066D8">
      <w:pPr>
        <w:pStyle w:val="ListParagraph"/>
        <w:jc w:val="both"/>
        <w:rPr>
          <w:rFonts w:ascii="Arial" w:hAnsi="Arial" w:cs="Arial"/>
          <w:lang w:val="en-US"/>
        </w:rPr>
      </w:pPr>
    </w:p>
    <w:p w14:paraId="23E5CC23" w14:textId="77D031C5" w:rsidR="0088250B" w:rsidRPr="006066D8" w:rsidRDefault="0088250B" w:rsidP="006066D8">
      <w:pPr>
        <w:pStyle w:val="ListParagraph"/>
        <w:ind w:left="0"/>
        <w:jc w:val="both"/>
        <w:rPr>
          <w:rFonts w:ascii="Arial" w:hAnsi="Arial" w:cs="Arial"/>
          <w:lang w:val="en-US"/>
        </w:rPr>
      </w:pPr>
      <w:r w:rsidRPr="006066D8">
        <w:rPr>
          <w:rFonts w:ascii="Arial" w:hAnsi="Arial" w:cs="Arial"/>
          <w:lang w:val="en-US"/>
        </w:rPr>
        <w:t>The person can be someone you know personally or someone you know of but they must be in Australia.</w:t>
      </w:r>
      <w:r w:rsidR="007C188C" w:rsidRPr="006066D8">
        <w:rPr>
          <w:rFonts w:ascii="Arial" w:hAnsi="Arial" w:cs="Arial"/>
          <w:lang w:val="en-US"/>
        </w:rPr>
        <w:t xml:space="preserve"> Don’t tell us who you are thinking of, just keep them in mind as we ask you some questions. </w:t>
      </w:r>
    </w:p>
    <w:p w14:paraId="41D51D67" w14:textId="77777777" w:rsidR="00785BFE" w:rsidRPr="006066D8" w:rsidRDefault="00785BFE">
      <w:pPr>
        <w:rPr>
          <w:rFonts w:ascii="Arial" w:hAnsi="Arial" w:cs="Arial"/>
          <w:lang w:val="en-US"/>
        </w:rPr>
      </w:pPr>
    </w:p>
    <w:p w14:paraId="27D5C539" w14:textId="77777777" w:rsidR="00785BFE" w:rsidRPr="006066D8" w:rsidRDefault="00785BFE">
      <w:pPr>
        <w:rPr>
          <w:rFonts w:ascii="Arial" w:hAnsi="Arial" w:cs="Arial"/>
          <w:b/>
          <w:color w:val="002060"/>
          <w:lang w:val="en-US"/>
        </w:rPr>
      </w:pPr>
      <w:r w:rsidRPr="006066D8">
        <w:rPr>
          <w:rFonts w:ascii="Arial" w:hAnsi="Arial" w:cs="Arial"/>
          <w:b/>
          <w:color w:val="002060"/>
          <w:lang w:val="en-US"/>
        </w:rPr>
        <w:t>Keep the person’s identity to yourself and listen for the next steps.</w:t>
      </w:r>
    </w:p>
    <w:p w14:paraId="2E5363B8" w14:textId="77777777" w:rsidR="00785BFE" w:rsidRPr="006066D8" w:rsidRDefault="00785BFE">
      <w:pPr>
        <w:rPr>
          <w:rFonts w:ascii="Arial" w:hAnsi="Arial" w:cs="Arial"/>
          <w:b/>
          <w:color w:val="002060"/>
          <w:lang w:val="en-US"/>
        </w:rPr>
      </w:pPr>
      <w:r w:rsidRPr="006066D8">
        <w:rPr>
          <w:rFonts w:ascii="Arial" w:hAnsi="Arial" w:cs="Arial"/>
          <w:b/>
          <w:color w:val="002060"/>
          <w:lang w:val="en-US"/>
        </w:rPr>
        <w:t>Keeping this person in mind:</w:t>
      </w:r>
    </w:p>
    <w:p w14:paraId="5025639B" w14:textId="77777777" w:rsidR="00785BFE" w:rsidRPr="006066D8" w:rsidRDefault="00785BFE">
      <w:pPr>
        <w:rPr>
          <w:rFonts w:ascii="Arial" w:hAnsi="Arial" w:cs="Arial"/>
          <w:lang w:val="en-US"/>
        </w:rPr>
      </w:pPr>
    </w:p>
    <w:p w14:paraId="3A129A63" w14:textId="4717EFDA" w:rsidR="00785BFE" w:rsidRPr="006066D8" w:rsidRDefault="00785BFE" w:rsidP="006066D8">
      <w:pPr>
        <w:spacing w:after="160"/>
        <w:rPr>
          <w:rFonts w:ascii="Arial" w:hAnsi="Arial" w:cs="Arial"/>
          <w:lang w:val="en-US"/>
        </w:rPr>
      </w:pPr>
      <w:r w:rsidRPr="006066D8">
        <w:rPr>
          <w:rFonts w:ascii="Arial" w:hAnsi="Arial" w:cs="Arial"/>
          <w:lang w:val="en-US"/>
        </w:rPr>
        <w:t xml:space="preserve">Step forward if this person speaks English. </w:t>
      </w:r>
    </w:p>
    <w:p w14:paraId="48B54233" w14:textId="17FC5A11" w:rsidR="00785BFE" w:rsidRPr="006066D8" w:rsidRDefault="00785BFE" w:rsidP="006066D8">
      <w:pPr>
        <w:spacing w:after="160"/>
        <w:rPr>
          <w:rFonts w:ascii="Arial" w:hAnsi="Arial" w:cs="Arial"/>
          <w:lang w:val="en-US"/>
        </w:rPr>
      </w:pPr>
      <w:r w:rsidRPr="006066D8">
        <w:rPr>
          <w:rFonts w:ascii="Arial" w:hAnsi="Arial" w:cs="Arial"/>
          <w:lang w:val="en-US"/>
        </w:rPr>
        <w:t xml:space="preserve">Step forward if this person </w:t>
      </w:r>
      <w:r w:rsidR="007C188C" w:rsidRPr="006066D8">
        <w:rPr>
          <w:rFonts w:ascii="Arial" w:hAnsi="Arial" w:cs="Arial"/>
          <w:lang w:val="en-US"/>
        </w:rPr>
        <w:t>went to university</w:t>
      </w:r>
      <w:r w:rsidRPr="006066D8">
        <w:rPr>
          <w:rFonts w:ascii="Arial" w:hAnsi="Arial" w:cs="Arial"/>
          <w:lang w:val="en-US"/>
        </w:rPr>
        <w:t xml:space="preserve">. </w:t>
      </w:r>
    </w:p>
    <w:p w14:paraId="2353F3ED" w14:textId="2CECEAE7" w:rsidR="00785BFE" w:rsidRPr="006066D8" w:rsidRDefault="00785BFE" w:rsidP="006066D8">
      <w:pPr>
        <w:spacing w:after="160"/>
        <w:rPr>
          <w:rFonts w:ascii="Arial" w:hAnsi="Arial" w:cs="Arial"/>
          <w:lang w:val="en-US"/>
        </w:rPr>
      </w:pPr>
      <w:r w:rsidRPr="006066D8">
        <w:rPr>
          <w:rFonts w:ascii="Arial" w:hAnsi="Arial" w:cs="Arial"/>
          <w:lang w:val="en-US"/>
        </w:rPr>
        <w:t xml:space="preserve">Step backwards if this person has a disability. </w:t>
      </w:r>
    </w:p>
    <w:p w14:paraId="28C297D5" w14:textId="17C99F31" w:rsidR="004F041A" w:rsidRPr="006066D8" w:rsidRDefault="00785BFE" w:rsidP="006066D8">
      <w:pPr>
        <w:spacing w:after="160"/>
        <w:rPr>
          <w:rFonts w:ascii="Arial" w:hAnsi="Arial" w:cs="Arial"/>
          <w:lang w:val="en-US"/>
        </w:rPr>
      </w:pPr>
      <w:r w:rsidRPr="006066D8">
        <w:rPr>
          <w:rFonts w:ascii="Arial" w:hAnsi="Arial" w:cs="Arial"/>
          <w:lang w:val="en-US"/>
        </w:rPr>
        <w:t>Step forward if this p</w:t>
      </w:r>
      <w:bookmarkStart w:id="0" w:name="_GoBack"/>
      <w:bookmarkEnd w:id="0"/>
      <w:r w:rsidRPr="006066D8">
        <w:rPr>
          <w:rFonts w:ascii="Arial" w:hAnsi="Arial" w:cs="Arial"/>
          <w:lang w:val="en-US"/>
        </w:rPr>
        <w:t>erson is white.</w:t>
      </w:r>
    </w:p>
    <w:p w14:paraId="72B217D3" w14:textId="16B0CD88" w:rsidR="00785BFE" w:rsidRPr="006066D8" w:rsidRDefault="004F041A" w:rsidP="006066D8">
      <w:pPr>
        <w:spacing w:after="160"/>
        <w:rPr>
          <w:rFonts w:ascii="Arial" w:hAnsi="Arial" w:cs="Arial"/>
          <w:lang w:val="en-US"/>
        </w:rPr>
      </w:pPr>
      <w:r w:rsidRPr="006066D8">
        <w:rPr>
          <w:rFonts w:ascii="Arial" w:hAnsi="Arial" w:cs="Arial"/>
          <w:lang w:val="en-US"/>
        </w:rPr>
        <w:t>Step backwards if this person is Aboriginal or Torres Strait Islander.</w:t>
      </w:r>
    </w:p>
    <w:p w14:paraId="48BAB9EE" w14:textId="4EAB24D5" w:rsidR="002770EE" w:rsidRPr="006066D8" w:rsidRDefault="00785BFE" w:rsidP="006066D8">
      <w:pPr>
        <w:spacing w:after="160"/>
        <w:rPr>
          <w:rFonts w:ascii="Arial" w:hAnsi="Arial" w:cs="Arial"/>
          <w:lang w:val="en-US"/>
        </w:rPr>
      </w:pPr>
      <w:r w:rsidRPr="006066D8">
        <w:rPr>
          <w:rFonts w:ascii="Arial" w:hAnsi="Arial" w:cs="Arial"/>
          <w:lang w:val="en-US"/>
        </w:rPr>
        <w:t>Step backwa</w:t>
      </w:r>
      <w:r w:rsidR="004F041A" w:rsidRPr="006066D8">
        <w:rPr>
          <w:rFonts w:ascii="Arial" w:hAnsi="Arial" w:cs="Arial"/>
          <w:lang w:val="en-US"/>
        </w:rPr>
        <w:t>rds if this person has low paid work,</w:t>
      </w:r>
      <w:r w:rsidRPr="006066D8">
        <w:rPr>
          <w:rFonts w:ascii="Arial" w:hAnsi="Arial" w:cs="Arial"/>
          <w:lang w:val="en-US"/>
        </w:rPr>
        <w:t xml:space="preserve"> casual</w:t>
      </w:r>
      <w:r w:rsidR="004F041A" w:rsidRPr="006066D8">
        <w:rPr>
          <w:rFonts w:ascii="Arial" w:hAnsi="Arial" w:cs="Arial"/>
          <w:lang w:val="en-US"/>
        </w:rPr>
        <w:t xml:space="preserve"> or insecure</w:t>
      </w:r>
      <w:r w:rsidRPr="006066D8">
        <w:rPr>
          <w:rFonts w:ascii="Arial" w:hAnsi="Arial" w:cs="Arial"/>
          <w:lang w:val="en-US"/>
        </w:rPr>
        <w:t xml:space="preserve"> employment.</w:t>
      </w:r>
    </w:p>
    <w:p w14:paraId="3B022157" w14:textId="5BC5CF36" w:rsidR="006066D8" w:rsidRPr="006066D8" w:rsidRDefault="002770EE" w:rsidP="006066D8">
      <w:pPr>
        <w:spacing w:after="160"/>
        <w:rPr>
          <w:rFonts w:ascii="Arial" w:hAnsi="Arial" w:cs="Arial"/>
          <w:lang w:val="en-US"/>
        </w:rPr>
      </w:pPr>
      <w:r w:rsidRPr="006066D8">
        <w:rPr>
          <w:rFonts w:ascii="Arial" w:hAnsi="Arial" w:cs="Arial"/>
          <w:lang w:val="en-US"/>
        </w:rPr>
        <w:t>Step forward if this person is employed in a permanent job i.e. not on a fix</w:t>
      </w:r>
      <w:r w:rsidR="001D65EA" w:rsidRPr="006066D8">
        <w:rPr>
          <w:rFonts w:ascii="Arial" w:hAnsi="Arial" w:cs="Arial"/>
          <w:lang w:val="en-US"/>
        </w:rPr>
        <w:t>ed</w:t>
      </w:r>
      <w:r w:rsidRPr="006066D8">
        <w:rPr>
          <w:rFonts w:ascii="Arial" w:hAnsi="Arial" w:cs="Arial"/>
          <w:lang w:val="en-US"/>
        </w:rPr>
        <w:t xml:space="preserve"> term contract.</w:t>
      </w:r>
    </w:p>
    <w:p w14:paraId="47546E9B" w14:textId="0D240C8C" w:rsidR="006066D8" w:rsidRPr="006066D8" w:rsidRDefault="004F041A" w:rsidP="006066D8">
      <w:pPr>
        <w:spacing w:after="160"/>
        <w:rPr>
          <w:rFonts w:ascii="Arial" w:hAnsi="Arial" w:cs="Arial"/>
          <w:lang w:val="en-US"/>
        </w:rPr>
      </w:pPr>
      <w:r w:rsidRPr="006066D8">
        <w:rPr>
          <w:rFonts w:ascii="Arial" w:hAnsi="Arial" w:cs="Arial"/>
          <w:lang w:val="en-US"/>
        </w:rPr>
        <w:t>Step backwards if this person is the primary caregiver of children.</w:t>
      </w:r>
    </w:p>
    <w:p w14:paraId="4087A81D" w14:textId="564C4734" w:rsidR="00DB4471" w:rsidRPr="006066D8" w:rsidRDefault="007216B6" w:rsidP="006066D8">
      <w:pPr>
        <w:spacing w:after="160"/>
        <w:rPr>
          <w:rFonts w:ascii="Arial" w:hAnsi="Arial" w:cs="Arial"/>
          <w:lang w:val="en-US"/>
        </w:rPr>
      </w:pPr>
      <w:r w:rsidRPr="006066D8">
        <w:rPr>
          <w:rFonts w:ascii="Arial" w:hAnsi="Arial" w:cs="Arial"/>
          <w:lang w:val="en-US"/>
        </w:rPr>
        <w:t>Step backwards if this person is younger than 30.</w:t>
      </w:r>
    </w:p>
    <w:p w14:paraId="3606FC72" w14:textId="24406AC1" w:rsidR="002770EE" w:rsidRPr="006066D8" w:rsidRDefault="00DB4471" w:rsidP="006066D8">
      <w:pPr>
        <w:spacing w:after="160"/>
        <w:rPr>
          <w:rFonts w:ascii="Arial" w:hAnsi="Arial" w:cs="Arial"/>
          <w:lang w:val="en-US"/>
        </w:rPr>
      </w:pPr>
      <w:r w:rsidRPr="006066D8">
        <w:rPr>
          <w:rFonts w:ascii="Arial" w:hAnsi="Arial" w:cs="Arial"/>
          <w:lang w:val="en-US"/>
        </w:rPr>
        <w:t xml:space="preserve">Step backward if your work is being increasingly automated resulting in loss of jobs. </w:t>
      </w:r>
    </w:p>
    <w:p w14:paraId="7DB34163" w14:textId="2755DE5D" w:rsidR="0088250B" w:rsidRPr="006066D8" w:rsidRDefault="002770EE" w:rsidP="006066D8">
      <w:pPr>
        <w:spacing w:after="160"/>
        <w:rPr>
          <w:rFonts w:ascii="Arial" w:hAnsi="Arial" w:cs="Arial"/>
          <w:lang w:val="en-US"/>
        </w:rPr>
      </w:pPr>
      <w:r w:rsidRPr="006066D8">
        <w:rPr>
          <w:rFonts w:ascii="Arial" w:hAnsi="Arial" w:cs="Arial"/>
          <w:lang w:val="en-US"/>
        </w:rPr>
        <w:t xml:space="preserve">Step backwards if this person is a migrant or undocumented worker. </w:t>
      </w:r>
    </w:p>
    <w:p w14:paraId="1B30E715" w14:textId="41C46B51" w:rsidR="0088250B" w:rsidRPr="006066D8" w:rsidRDefault="006066D8" w:rsidP="006066D8">
      <w:pPr>
        <w:spacing w:after="160"/>
        <w:rPr>
          <w:rFonts w:ascii="Arial" w:hAnsi="Arial" w:cs="Arial"/>
          <w:lang w:val="en-US"/>
        </w:rPr>
      </w:pPr>
      <w:r w:rsidRPr="006066D8">
        <w:rPr>
          <w:rFonts w:ascii="Arial" w:hAnsi="Arial" w:cs="Arial"/>
          <w:lang w:val="en-US"/>
        </w:rPr>
        <w:t>Step forward if this person is</w:t>
      </w:r>
      <w:r w:rsidR="007C188C" w:rsidRPr="006066D8">
        <w:rPr>
          <w:rFonts w:ascii="Arial" w:hAnsi="Arial" w:cs="Arial"/>
          <w:lang w:val="en-US"/>
        </w:rPr>
        <w:t xml:space="preserve"> straight / </w:t>
      </w:r>
      <w:r w:rsidR="0088250B" w:rsidRPr="006066D8">
        <w:rPr>
          <w:rFonts w:ascii="Arial" w:hAnsi="Arial" w:cs="Arial"/>
          <w:lang w:val="en-US"/>
        </w:rPr>
        <w:t>heterosexual.</w:t>
      </w:r>
    </w:p>
    <w:p w14:paraId="1712F052" w14:textId="7B9C99C7" w:rsidR="00785BFE" w:rsidRPr="006066D8" w:rsidRDefault="0088250B" w:rsidP="006066D8">
      <w:pPr>
        <w:spacing w:after="160"/>
        <w:rPr>
          <w:rFonts w:ascii="Arial" w:hAnsi="Arial" w:cs="Arial"/>
          <w:lang w:val="en-US"/>
        </w:rPr>
      </w:pPr>
      <w:r w:rsidRPr="006066D8">
        <w:rPr>
          <w:rFonts w:ascii="Arial" w:hAnsi="Arial" w:cs="Arial"/>
          <w:lang w:val="en-US"/>
        </w:rPr>
        <w:t>Step backwards if this person identifies as LGBTIQ</w:t>
      </w:r>
      <w:r w:rsidR="007C188C" w:rsidRPr="006066D8">
        <w:rPr>
          <w:rFonts w:ascii="Arial" w:hAnsi="Arial" w:cs="Arial"/>
          <w:lang w:val="en-US"/>
        </w:rPr>
        <w:t xml:space="preserve"> / lesbian, gay, bisexual, transgender, intersex, queer (some people need us to explain this abbreviated term)</w:t>
      </w:r>
      <w:r w:rsidRPr="006066D8">
        <w:rPr>
          <w:rFonts w:ascii="Arial" w:hAnsi="Arial" w:cs="Arial"/>
          <w:lang w:val="en-US"/>
        </w:rPr>
        <w:t>.</w:t>
      </w:r>
    </w:p>
    <w:p w14:paraId="51E6F9F4" w14:textId="524D5401" w:rsidR="00785BFE" w:rsidRPr="006066D8" w:rsidRDefault="00785BFE" w:rsidP="006066D8">
      <w:pPr>
        <w:spacing w:after="160"/>
        <w:rPr>
          <w:rFonts w:ascii="Arial" w:hAnsi="Arial" w:cs="Arial"/>
          <w:lang w:val="en-US"/>
        </w:rPr>
      </w:pPr>
      <w:r w:rsidRPr="006066D8">
        <w:rPr>
          <w:rFonts w:ascii="Arial" w:hAnsi="Arial" w:cs="Arial"/>
          <w:lang w:val="en-US"/>
        </w:rPr>
        <w:t>Step backwards if this person i</w:t>
      </w:r>
      <w:r w:rsidR="007C188C" w:rsidRPr="006066D8">
        <w:rPr>
          <w:rFonts w:ascii="Arial" w:hAnsi="Arial" w:cs="Arial"/>
          <w:lang w:val="en-US"/>
        </w:rPr>
        <w:t>s</w:t>
      </w:r>
      <w:r w:rsidR="008A2DFF" w:rsidRPr="006066D8">
        <w:rPr>
          <w:rFonts w:ascii="Arial" w:hAnsi="Arial" w:cs="Arial"/>
          <w:lang w:val="en-US"/>
        </w:rPr>
        <w:t xml:space="preserve"> </w:t>
      </w:r>
      <w:r w:rsidRPr="006066D8">
        <w:rPr>
          <w:rFonts w:ascii="Arial" w:hAnsi="Arial" w:cs="Arial"/>
          <w:lang w:val="en-US"/>
        </w:rPr>
        <w:t>a woman.</w:t>
      </w:r>
    </w:p>
    <w:p w14:paraId="6BE0B028" w14:textId="0F1FCECD" w:rsidR="004F041A" w:rsidRPr="006066D8" w:rsidRDefault="00785BFE" w:rsidP="006066D8">
      <w:pPr>
        <w:spacing w:after="160"/>
        <w:rPr>
          <w:rFonts w:ascii="Arial" w:hAnsi="Arial" w:cs="Arial"/>
          <w:lang w:val="en-US"/>
        </w:rPr>
      </w:pPr>
      <w:r w:rsidRPr="006066D8">
        <w:rPr>
          <w:rFonts w:ascii="Arial" w:hAnsi="Arial" w:cs="Arial"/>
          <w:lang w:val="en-US"/>
        </w:rPr>
        <w:t xml:space="preserve">Step forwards if this person </w:t>
      </w:r>
      <w:r w:rsidR="008A2DFF" w:rsidRPr="006066D8">
        <w:rPr>
          <w:rFonts w:ascii="Arial" w:hAnsi="Arial" w:cs="Arial"/>
          <w:lang w:val="en-US"/>
        </w:rPr>
        <w:t>i</w:t>
      </w:r>
      <w:r w:rsidR="007C188C" w:rsidRPr="006066D8">
        <w:rPr>
          <w:rFonts w:ascii="Arial" w:hAnsi="Arial" w:cs="Arial"/>
          <w:lang w:val="en-US"/>
        </w:rPr>
        <w:t>s</w:t>
      </w:r>
      <w:r w:rsidRPr="006066D8">
        <w:rPr>
          <w:rFonts w:ascii="Arial" w:hAnsi="Arial" w:cs="Arial"/>
          <w:lang w:val="en-US"/>
        </w:rPr>
        <w:t xml:space="preserve"> a man. </w:t>
      </w:r>
    </w:p>
    <w:p w14:paraId="25F2AD15" w14:textId="41485634" w:rsidR="00785BFE" w:rsidRPr="006066D8" w:rsidRDefault="004F041A" w:rsidP="006066D8">
      <w:pPr>
        <w:spacing w:after="160"/>
        <w:rPr>
          <w:rFonts w:ascii="Arial" w:hAnsi="Arial" w:cs="Arial"/>
          <w:lang w:val="en-US"/>
        </w:rPr>
      </w:pPr>
      <w:r w:rsidRPr="006066D8">
        <w:rPr>
          <w:rFonts w:ascii="Arial" w:hAnsi="Arial" w:cs="Arial"/>
          <w:lang w:val="en-US"/>
        </w:rPr>
        <w:t>Step backwards if this person identifies as non-binary or gender diverse</w:t>
      </w:r>
      <w:r w:rsidR="007C188C" w:rsidRPr="006066D8">
        <w:rPr>
          <w:rFonts w:ascii="Arial" w:hAnsi="Arial" w:cs="Arial"/>
          <w:lang w:val="en-US"/>
        </w:rPr>
        <w:t xml:space="preserve"> (think about whether or not we ask this – with some groups it is too confusing)</w:t>
      </w:r>
      <w:r w:rsidR="00CE21DA" w:rsidRPr="006066D8">
        <w:rPr>
          <w:rFonts w:ascii="Arial" w:hAnsi="Arial" w:cs="Arial"/>
          <w:lang w:val="en-US"/>
        </w:rPr>
        <w:t>.</w:t>
      </w:r>
      <w:r w:rsidRPr="006066D8">
        <w:rPr>
          <w:rFonts w:ascii="Arial" w:hAnsi="Arial" w:cs="Arial"/>
          <w:lang w:val="en-US"/>
        </w:rPr>
        <w:t xml:space="preserve"> </w:t>
      </w:r>
    </w:p>
    <w:p w14:paraId="52C721EB" w14:textId="554E8B71" w:rsidR="00785BFE" w:rsidRPr="006066D8" w:rsidRDefault="00785BFE" w:rsidP="006066D8">
      <w:pPr>
        <w:spacing w:after="160"/>
        <w:rPr>
          <w:rFonts w:ascii="Arial" w:hAnsi="Arial" w:cs="Arial"/>
          <w:lang w:val="en-US"/>
        </w:rPr>
      </w:pPr>
      <w:r w:rsidRPr="006066D8">
        <w:rPr>
          <w:rFonts w:ascii="Arial" w:hAnsi="Arial" w:cs="Arial"/>
          <w:lang w:val="en-US"/>
        </w:rPr>
        <w:t xml:space="preserve">Step backwards if this person’s first language is not English. </w:t>
      </w:r>
    </w:p>
    <w:p w14:paraId="40E646D9" w14:textId="32B14270" w:rsidR="00785BFE" w:rsidRPr="006066D8" w:rsidRDefault="00785BFE" w:rsidP="006066D8">
      <w:pPr>
        <w:spacing w:after="160"/>
        <w:rPr>
          <w:rFonts w:ascii="Arial" w:hAnsi="Arial" w:cs="Arial"/>
          <w:lang w:val="en-US"/>
        </w:rPr>
      </w:pPr>
      <w:r w:rsidRPr="006066D8">
        <w:rPr>
          <w:rFonts w:ascii="Arial" w:hAnsi="Arial" w:cs="Arial"/>
          <w:lang w:val="en-US"/>
        </w:rPr>
        <w:t>Step forward if this person supervises people at work.</w:t>
      </w:r>
    </w:p>
    <w:p w14:paraId="37AFDF90" w14:textId="712073D9" w:rsidR="00DB4471" w:rsidRPr="006066D8" w:rsidRDefault="00785BFE" w:rsidP="006066D8">
      <w:pPr>
        <w:spacing w:after="160"/>
        <w:rPr>
          <w:rFonts w:ascii="Arial" w:hAnsi="Arial" w:cs="Arial"/>
          <w:lang w:val="en-US"/>
        </w:rPr>
      </w:pPr>
      <w:r w:rsidRPr="006066D8">
        <w:rPr>
          <w:rFonts w:ascii="Arial" w:hAnsi="Arial" w:cs="Arial"/>
          <w:lang w:val="en-US"/>
        </w:rPr>
        <w:t xml:space="preserve">Step backwards if this person </w:t>
      </w:r>
      <w:r w:rsidR="00ED5713" w:rsidRPr="006066D8">
        <w:rPr>
          <w:rFonts w:ascii="Arial" w:hAnsi="Arial" w:cs="Arial"/>
          <w:lang w:val="en-US"/>
        </w:rPr>
        <w:t>lives with</w:t>
      </w:r>
      <w:r w:rsidRPr="006066D8">
        <w:rPr>
          <w:rFonts w:ascii="Arial" w:hAnsi="Arial" w:cs="Arial"/>
          <w:lang w:val="en-US"/>
        </w:rPr>
        <w:t xml:space="preserve"> a mental illness. </w:t>
      </w:r>
    </w:p>
    <w:p w14:paraId="05093230" w14:textId="77777777" w:rsidR="00DB4471" w:rsidRPr="006066D8" w:rsidRDefault="00DB4471">
      <w:pPr>
        <w:rPr>
          <w:rFonts w:ascii="Arial" w:hAnsi="Arial" w:cs="Arial"/>
          <w:lang w:val="en-US"/>
        </w:rPr>
      </w:pPr>
    </w:p>
    <w:p w14:paraId="2C93A387" w14:textId="114FA66A" w:rsidR="00785BFE" w:rsidRPr="006066D8" w:rsidRDefault="0088250B" w:rsidP="006066D8">
      <w:pPr>
        <w:jc w:val="both"/>
        <w:rPr>
          <w:rFonts w:ascii="Arial" w:hAnsi="Arial" w:cs="Arial"/>
          <w:color w:val="002060"/>
          <w:lang w:val="en-US"/>
        </w:rPr>
      </w:pPr>
      <w:r w:rsidRPr="006066D8">
        <w:rPr>
          <w:rFonts w:ascii="Arial" w:hAnsi="Arial" w:cs="Arial"/>
          <w:b/>
          <w:color w:val="002060"/>
          <w:lang w:val="en-US"/>
        </w:rPr>
        <w:t xml:space="preserve">Ask the person furthest to the front and furthest at the back who their person was. </w:t>
      </w:r>
      <w:r w:rsidR="00785BFE" w:rsidRPr="006066D8">
        <w:rPr>
          <w:rFonts w:ascii="Arial" w:hAnsi="Arial" w:cs="Arial"/>
          <w:b/>
          <w:color w:val="002060"/>
          <w:lang w:val="en-US"/>
        </w:rPr>
        <w:t>You don’t have to tell us the person’s identity unless you want to but can you give us a broad overview of who they are?</w:t>
      </w:r>
    </w:p>
    <w:sectPr w:rsidR="00785BFE" w:rsidRPr="006066D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92AC4" w14:textId="77777777" w:rsidR="0088250B" w:rsidRDefault="0088250B" w:rsidP="0088250B">
      <w:r>
        <w:separator/>
      </w:r>
    </w:p>
  </w:endnote>
  <w:endnote w:type="continuationSeparator" w:id="0">
    <w:p w14:paraId="7AD51C52" w14:textId="77777777" w:rsidR="0088250B" w:rsidRDefault="0088250B" w:rsidP="0088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52A51" w14:textId="77777777" w:rsidR="0088250B" w:rsidRDefault="0088250B" w:rsidP="0088250B">
      <w:r>
        <w:separator/>
      </w:r>
    </w:p>
  </w:footnote>
  <w:footnote w:type="continuationSeparator" w:id="0">
    <w:p w14:paraId="21D7AC4E" w14:textId="77777777" w:rsidR="0088250B" w:rsidRDefault="0088250B" w:rsidP="00882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C4B1C" w14:textId="6FE0D2F6" w:rsidR="0088250B" w:rsidRPr="00022425" w:rsidRDefault="00022425" w:rsidP="0002242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760689B" wp14:editId="49CFF9B2">
          <wp:simplePos x="0" y="0"/>
          <wp:positionH relativeFrom="column">
            <wp:posOffset>5105400</wp:posOffset>
          </wp:positionH>
          <wp:positionV relativeFrom="paragraph">
            <wp:posOffset>-259080</wp:posOffset>
          </wp:positionV>
          <wp:extent cx="845185" cy="8451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TH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185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24C65"/>
    <w:multiLevelType w:val="hybridMultilevel"/>
    <w:tmpl w:val="BBE83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FE"/>
    <w:rsid w:val="00022425"/>
    <w:rsid w:val="001D65EA"/>
    <w:rsid w:val="002770EE"/>
    <w:rsid w:val="004F041A"/>
    <w:rsid w:val="006066D8"/>
    <w:rsid w:val="007216B6"/>
    <w:rsid w:val="00785BFE"/>
    <w:rsid w:val="007C188C"/>
    <w:rsid w:val="0088250B"/>
    <w:rsid w:val="008A2DFF"/>
    <w:rsid w:val="00BB1C33"/>
    <w:rsid w:val="00C77512"/>
    <w:rsid w:val="00CE21DA"/>
    <w:rsid w:val="00D26987"/>
    <w:rsid w:val="00DB4471"/>
    <w:rsid w:val="00ED5713"/>
    <w:rsid w:val="00FD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C256B04"/>
  <w15:chartTrackingRefBased/>
  <w15:docId w15:val="{CC78DFD0-9F54-BE44-B22C-2A2CF40E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5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50B"/>
  </w:style>
  <w:style w:type="paragraph" w:styleId="Footer">
    <w:name w:val="footer"/>
    <w:basedOn w:val="Normal"/>
    <w:link w:val="FooterChar"/>
    <w:uiPriority w:val="99"/>
    <w:unhideWhenUsed/>
    <w:rsid w:val="008825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50B"/>
  </w:style>
  <w:style w:type="paragraph" w:styleId="ListParagraph">
    <w:name w:val="List Paragraph"/>
    <w:basedOn w:val="Normal"/>
    <w:uiPriority w:val="34"/>
    <w:qFormat/>
    <w:rsid w:val="008825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4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Cerveri</dc:creator>
  <cp:keywords/>
  <dc:description/>
  <cp:lastModifiedBy>Jodi Peskett</cp:lastModifiedBy>
  <cp:revision>8</cp:revision>
  <cp:lastPrinted>2019-09-08T23:23:00Z</cp:lastPrinted>
  <dcterms:created xsi:type="dcterms:W3CDTF">2018-10-24T01:29:00Z</dcterms:created>
  <dcterms:modified xsi:type="dcterms:W3CDTF">2019-09-10T00:48:00Z</dcterms:modified>
</cp:coreProperties>
</file>