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597E214A" w:rsidR="00217D86" w:rsidRPr="00DA66FA" w:rsidRDefault="00D526B4" w:rsidP="002B2D5E">
      <w:pPr>
        <w:shd w:val="clear" w:color="auto" w:fill="FFFFFF" w:themeFill="background1"/>
        <w:spacing w:after="0" w:line="240" w:lineRule="auto"/>
        <w:jc w:val="both"/>
        <w:rPr>
          <w:rFonts w:ascii="Avenir Next LT Pro" w:hAnsi="Avenir Next LT Pro"/>
          <w:sz w:val="20"/>
          <w:szCs w:val="20"/>
        </w:rPr>
      </w:pPr>
      <w:r w:rsidRPr="00DA66FA">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0D8C86E2">
                <wp:simplePos x="0" y="0"/>
                <wp:positionH relativeFrom="column">
                  <wp:posOffset>-805814</wp:posOffset>
                </wp:positionH>
                <wp:positionV relativeFrom="paragraph">
                  <wp:posOffset>-720090</wp:posOffset>
                </wp:positionV>
                <wp:extent cx="7639050" cy="10696575"/>
                <wp:effectExtent l="0" t="0" r="19050" b="28575"/>
                <wp:wrapNone/>
                <wp:docPr id="1085284007" name="Rectangle 8"/>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8FAE5"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10" o:title="" recolor="t" rotate="t" type="frame"/>
              </v:rect>
            </w:pict>
          </mc:Fallback>
        </mc:AlternateContent>
      </w:r>
    </w:p>
    <w:p w14:paraId="3FDA5E4F"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r w:rsidRPr="00DA66FA">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5137483C"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4447E">
                              <w:rPr>
                                <w:rFonts w:ascii="Avenir Next LT Pro" w:hAnsi="Avenir Next LT Pro"/>
                                <w:b/>
                                <w:bCs/>
                                <w:sz w:val="52"/>
                                <w:szCs w:val="52"/>
                              </w:rPr>
                              <w:t>2</w:t>
                            </w:r>
                            <w:r w:rsidRPr="00D526B4">
                              <w:rPr>
                                <w:rFonts w:ascii="Avenir Next LT Pro" w:hAnsi="Avenir Next LT Pro"/>
                                <w:b/>
                                <w:bCs/>
                                <w:sz w:val="52"/>
                                <w:szCs w:val="52"/>
                              </w:rPr>
                              <w:t xml:space="preserve">: </w:t>
                            </w:r>
                          </w:p>
                          <w:p w14:paraId="5B848CA9" w14:textId="143B3AA7" w:rsidR="00D526B4" w:rsidRPr="00D526B4" w:rsidRDefault="0004447E" w:rsidP="00D526B4">
                            <w:pPr>
                              <w:spacing w:after="0" w:line="240" w:lineRule="auto"/>
                              <w:rPr>
                                <w:rFonts w:ascii="Avenir Next LT Pro" w:hAnsi="Avenir Next LT Pro"/>
                                <w:sz w:val="40"/>
                                <w:szCs w:val="40"/>
                              </w:rPr>
                            </w:pPr>
                            <w:r>
                              <w:rPr>
                                <w:rFonts w:ascii="Avenir Next LT Pro" w:hAnsi="Avenir Next LT Pro"/>
                                <w:sz w:val="40"/>
                                <w:szCs w:val="40"/>
                              </w:rPr>
                              <w:t xml:space="preserve">PERSONAL/CARER’S </w:t>
                            </w:r>
                            <w:r w:rsidR="00B05FEB">
                              <w:rPr>
                                <w:rFonts w:ascii="Avenir Next LT Pro" w:hAnsi="Avenir Next LT Pro"/>
                                <w:sz w:val="40"/>
                                <w:szCs w:val="40"/>
                              </w:rPr>
                              <w:t xml:space="preserve">LEAVE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5137483C"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4447E">
                        <w:rPr>
                          <w:rFonts w:ascii="Avenir Next LT Pro" w:hAnsi="Avenir Next LT Pro"/>
                          <w:b/>
                          <w:bCs/>
                          <w:sz w:val="52"/>
                          <w:szCs w:val="52"/>
                        </w:rPr>
                        <w:t>2</w:t>
                      </w:r>
                      <w:r w:rsidRPr="00D526B4">
                        <w:rPr>
                          <w:rFonts w:ascii="Avenir Next LT Pro" w:hAnsi="Avenir Next LT Pro"/>
                          <w:b/>
                          <w:bCs/>
                          <w:sz w:val="52"/>
                          <w:szCs w:val="52"/>
                        </w:rPr>
                        <w:t xml:space="preserve">: </w:t>
                      </w:r>
                    </w:p>
                    <w:p w14:paraId="5B848CA9" w14:textId="143B3AA7" w:rsidR="00D526B4" w:rsidRPr="00D526B4" w:rsidRDefault="0004447E" w:rsidP="00D526B4">
                      <w:pPr>
                        <w:spacing w:after="0" w:line="240" w:lineRule="auto"/>
                        <w:rPr>
                          <w:rFonts w:ascii="Avenir Next LT Pro" w:hAnsi="Avenir Next LT Pro"/>
                          <w:sz w:val="40"/>
                          <w:szCs w:val="40"/>
                        </w:rPr>
                      </w:pPr>
                      <w:r>
                        <w:rPr>
                          <w:rFonts w:ascii="Avenir Next LT Pro" w:hAnsi="Avenir Next LT Pro"/>
                          <w:sz w:val="40"/>
                          <w:szCs w:val="40"/>
                        </w:rPr>
                        <w:t xml:space="preserve">PERSONAL/CARER’S </w:t>
                      </w:r>
                      <w:r w:rsidR="00B05FEB">
                        <w:rPr>
                          <w:rFonts w:ascii="Avenir Next LT Pro" w:hAnsi="Avenir Next LT Pro"/>
                          <w:sz w:val="40"/>
                          <w:szCs w:val="40"/>
                        </w:rPr>
                        <w:t xml:space="preserve">LEAVE </w:t>
                      </w:r>
                    </w:p>
                  </w:txbxContent>
                </v:textbox>
              </v:rect>
            </w:pict>
          </mc:Fallback>
        </mc:AlternateContent>
      </w:r>
    </w:p>
    <w:p w14:paraId="3647A7D8"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r w:rsidRPr="00DA66FA">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6FA01B45"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51B4337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6571D8F7" w:rsidR="00D526B4" w:rsidRPr="00DA66FA"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72C655F2" w:rsidR="00217D86" w:rsidRPr="00DA66FA" w:rsidRDefault="00D526B4" w:rsidP="002B2D5E">
      <w:pPr>
        <w:shd w:val="clear" w:color="auto" w:fill="FFFFFF" w:themeFill="background1"/>
        <w:spacing w:after="0" w:line="240" w:lineRule="auto"/>
        <w:jc w:val="both"/>
        <w:rPr>
          <w:rFonts w:ascii="Avenir Next LT Pro" w:hAnsi="Avenir Next LT Pro"/>
          <w:sz w:val="20"/>
          <w:szCs w:val="20"/>
        </w:rPr>
      </w:pPr>
      <w:r w:rsidRPr="00DA66FA">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3DE28BC0">
                <wp:simplePos x="0" y="0"/>
                <wp:positionH relativeFrom="column">
                  <wp:posOffset>-767715</wp:posOffset>
                </wp:positionH>
                <wp:positionV relativeFrom="paragraph">
                  <wp:posOffset>-727075</wp:posOffset>
                </wp:positionV>
                <wp:extent cx="7639050" cy="10725150"/>
                <wp:effectExtent l="0" t="0" r="19050" b="19050"/>
                <wp:wrapNone/>
                <wp:docPr id="1514857835" name="Rectangle 7"/>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35093"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2" o:title="" recolor="t" rotate="t" type="frame"/>
              </v:rect>
            </w:pict>
          </mc:Fallback>
        </mc:AlternateContent>
      </w:r>
    </w:p>
    <w:p w14:paraId="152B0AFE" w14:textId="1F4E7D70"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14859BCB" w:rsidR="00217D86" w:rsidRPr="00DA66FA" w:rsidRDefault="00D526B4" w:rsidP="002B2D5E">
      <w:pPr>
        <w:shd w:val="clear" w:color="auto" w:fill="FFFFFF" w:themeFill="background1"/>
        <w:spacing w:after="0" w:line="240" w:lineRule="auto"/>
        <w:jc w:val="both"/>
        <w:rPr>
          <w:rFonts w:ascii="Avenir Next LT Pro" w:hAnsi="Avenir Next LT Pro"/>
          <w:sz w:val="20"/>
          <w:szCs w:val="20"/>
        </w:rPr>
      </w:pPr>
      <w:r w:rsidRPr="00DA66FA">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466D09D8">
                <wp:simplePos x="0" y="0"/>
                <wp:positionH relativeFrom="column">
                  <wp:posOffset>-234315</wp:posOffset>
                </wp:positionH>
                <wp:positionV relativeFrom="paragraph">
                  <wp:posOffset>179705</wp:posOffset>
                </wp:positionV>
                <wp:extent cx="2428875" cy="1504950"/>
                <wp:effectExtent l="0" t="0" r="0" b="0"/>
                <wp:wrapNone/>
                <wp:docPr id="1795851765" name="Rectangle 11"/>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72A74544"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4447E">
                              <w:rPr>
                                <w:rFonts w:ascii="Avenir Next LT Pro" w:hAnsi="Avenir Next LT Pro"/>
                                <w:b/>
                                <w:bCs/>
                                <w:sz w:val="52"/>
                                <w:szCs w:val="52"/>
                              </w:rPr>
                              <w:t>2</w:t>
                            </w:r>
                            <w:r w:rsidRPr="00D526B4">
                              <w:rPr>
                                <w:rFonts w:ascii="Avenir Next LT Pro" w:hAnsi="Avenir Next LT Pro"/>
                                <w:b/>
                                <w:bCs/>
                                <w:sz w:val="52"/>
                                <w:szCs w:val="52"/>
                              </w:rPr>
                              <w:t xml:space="preserve">: </w:t>
                            </w:r>
                          </w:p>
                          <w:p w14:paraId="340C9C28" w14:textId="2EEF3EAE" w:rsidR="00D526B4" w:rsidRDefault="0004447E" w:rsidP="00D526B4">
                            <w:pPr>
                              <w:spacing w:after="0" w:line="240" w:lineRule="auto"/>
                              <w:rPr>
                                <w:rFonts w:ascii="Avenir Next LT Pro" w:hAnsi="Avenir Next LT Pro"/>
                                <w:sz w:val="36"/>
                                <w:szCs w:val="36"/>
                              </w:rPr>
                            </w:pPr>
                            <w:r>
                              <w:rPr>
                                <w:rFonts w:ascii="Avenir Next LT Pro" w:hAnsi="Avenir Next LT Pro"/>
                                <w:sz w:val="36"/>
                                <w:szCs w:val="36"/>
                              </w:rPr>
                              <w:t xml:space="preserve">PERSONAL/CARER’S </w:t>
                            </w:r>
                            <w:r w:rsidR="00B05FEB">
                              <w:rPr>
                                <w:rFonts w:ascii="Avenir Next LT Pro" w:hAnsi="Avenir Next LT Pro"/>
                                <w:sz w:val="36"/>
                                <w:szCs w:val="36"/>
                              </w:rPr>
                              <w:t xml:space="preserve">LEAVE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72A74544"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4447E">
                        <w:rPr>
                          <w:rFonts w:ascii="Avenir Next LT Pro" w:hAnsi="Avenir Next LT Pro"/>
                          <w:b/>
                          <w:bCs/>
                          <w:sz w:val="52"/>
                          <w:szCs w:val="52"/>
                        </w:rPr>
                        <w:t>2</w:t>
                      </w:r>
                      <w:r w:rsidRPr="00D526B4">
                        <w:rPr>
                          <w:rFonts w:ascii="Avenir Next LT Pro" w:hAnsi="Avenir Next LT Pro"/>
                          <w:b/>
                          <w:bCs/>
                          <w:sz w:val="52"/>
                          <w:szCs w:val="52"/>
                        </w:rPr>
                        <w:t xml:space="preserve">: </w:t>
                      </w:r>
                    </w:p>
                    <w:p w14:paraId="340C9C28" w14:textId="2EEF3EAE" w:rsidR="00D526B4" w:rsidRDefault="0004447E" w:rsidP="00D526B4">
                      <w:pPr>
                        <w:spacing w:after="0" w:line="240" w:lineRule="auto"/>
                        <w:rPr>
                          <w:rFonts w:ascii="Avenir Next LT Pro" w:hAnsi="Avenir Next LT Pro"/>
                          <w:sz w:val="36"/>
                          <w:szCs w:val="36"/>
                        </w:rPr>
                      </w:pPr>
                      <w:r>
                        <w:rPr>
                          <w:rFonts w:ascii="Avenir Next LT Pro" w:hAnsi="Avenir Next LT Pro"/>
                          <w:sz w:val="36"/>
                          <w:szCs w:val="36"/>
                        </w:rPr>
                        <w:t xml:space="preserve">PERSONAL/CARER’S </w:t>
                      </w:r>
                      <w:r w:rsidR="00B05FEB">
                        <w:rPr>
                          <w:rFonts w:ascii="Avenir Next LT Pro" w:hAnsi="Avenir Next LT Pro"/>
                          <w:sz w:val="36"/>
                          <w:szCs w:val="36"/>
                        </w:rPr>
                        <w:t xml:space="preserve">LEAVE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2628A602"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36321723"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0B0DA56"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6D3FA3BD"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5E444A3E"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4935AB59"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148A8F0F"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r w:rsidRPr="00DA66FA">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5C819329" w:rsidR="00217D86" w:rsidRPr="00DA66FA"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1022C001" w:rsidR="00217D86" w:rsidRPr="00DA66FA"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725808DB" w14:textId="1474FF9E" w:rsidR="000443BD" w:rsidRPr="00DA66FA" w:rsidRDefault="000443BD" w:rsidP="000443BD">
      <w:pPr>
        <w:spacing w:after="0" w:line="240" w:lineRule="auto"/>
        <w:rPr>
          <w:rFonts w:ascii="Avenir Next LT Pro" w:hAnsi="Avenir Next LT Pro"/>
          <w:color w:val="EE0000"/>
        </w:rPr>
      </w:pPr>
      <w:r w:rsidRPr="00DA66FA">
        <w:rPr>
          <w:rFonts w:ascii="Avenir Next LT Pro" w:hAnsi="Avenir Next LT Pro"/>
          <w:color w:val="EE0000"/>
        </w:rPr>
        <w:t xml:space="preserve">DRAFTING NOTE: Insert into existing personal/carers leave clause </w:t>
      </w:r>
    </w:p>
    <w:p w14:paraId="0F851163" w14:textId="77777777" w:rsidR="000443BD" w:rsidRPr="00DA66FA" w:rsidRDefault="000443BD" w:rsidP="000443BD">
      <w:pPr>
        <w:spacing w:after="0" w:line="240" w:lineRule="auto"/>
        <w:rPr>
          <w:rFonts w:ascii="Avenir Next LT Pro" w:hAnsi="Avenir Next LT Pro"/>
          <w:color w:val="EE0000"/>
        </w:rPr>
      </w:pPr>
    </w:p>
    <w:p w14:paraId="42833877" w14:textId="59CB8033" w:rsidR="00FE1721" w:rsidRPr="00DA66FA" w:rsidRDefault="00FE1721" w:rsidP="000443BD">
      <w:pPr>
        <w:spacing w:after="0" w:line="240" w:lineRule="auto"/>
        <w:rPr>
          <w:rFonts w:ascii="Avenir Next LT Pro" w:hAnsi="Avenir Next LT Pro"/>
          <w:color w:val="EE0000"/>
        </w:rPr>
      </w:pPr>
    </w:p>
    <w:p w14:paraId="25484C90" w14:textId="50F1E28D" w:rsidR="000443BD" w:rsidRPr="00DA66FA" w:rsidRDefault="000443BD" w:rsidP="000443BD">
      <w:pPr>
        <w:spacing w:after="0" w:line="240" w:lineRule="auto"/>
        <w:rPr>
          <w:rFonts w:ascii="Avenir Next LT Pro" w:hAnsi="Avenir Next LT Pro"/>
          <w:b/>
          <w:bCs/>
          <w:color w:val="EE0000"/>
        </w:rPr>
      </w:pPr>
      <w:r w:rsidRPr="00DA66FA">
        <w:rPr>
          <w:rFonts w:ascii="Avenir Next LT Pro" w:hAnsi="Avenir Next LT Pro"/>
          <w:b/>
          <w:bCs/>
          <w:color w:val="EE0000"/>
        </w:rPr>
        <w:t xml:space="preserve">OPTION 1: </w:t>
      </w:r>
      <w:r w:rsidR="00156C1E" w:rsidRPr="00DA66FA">
        <w:rPr>
          <w:rFonts w:ascii="Avenir Next LT Pro" w:hAnsi="Avenir Next LT Pro"/>
          <w:b/>
          <w:bCs/>
          <w:color w:val="EE0000"/>
        </w:rPr>
        <w:t xml:space="preserve">INCREASE </w:t>
      </w:r>
      <w:r w:rsidR="00FE1721" w:rsidRPr="00DA66FA">
        <w:rPr>
          <w:rFonts w:ascii="Avenir Next LT Pro" w:hAnsi="Avenir Next LT Pro"/>
          <w:b/>
          <w:bCs/>
          <w:color w:val="EE0000"/>
        </w:rPr>
        <w:t xml:space="preserve">ENTITLEMENT </w:t>
      </w:r>
    </w:p>
    <w:p w14:paraId="3658A60E" w14:textId="77777777" w:rsidR="000443BD" w:rsidRPr="00DA66FA" w:rsidRDefault="000443BD" w:rsidP="000443BD">
      <w:pPr>
        <w:spacing w:after="0" w:line="240" w:lineRule="auto"/>
        <w:rPr>
          <w:rFonts w:ascii="Avenir Next LT Pro" w:hAnsi="Avenir Next LT Pro"/>
          <w:b/>
          <w:bCs/>
          <w:color w:val="612466"/>
        </w:rPr>
      </w:pPr>
      <w:r w:rsidRPr="00DA66FA">
        <w:rPr>
          <w:rFonts w:ascii="Avenir Next LT Pro" w:hAnsi="Avenir Next LT Pro"/>
          <w:b/>
          <w:bCs/>
          <w:color w:val="612466"/>
        </w:rPr>
        <w:t xml:space="preserve">X.1 Amount of paid personal/carer’s leave </w:t>
      </w:r>
    </w:p>
    <w:p w14:paraId="01E74187" w14:textId="76CE5F16" w:rsidR="000443BD" w:rsidRPr="00DA66FA" w:rsidRDefault="000443BD" w:rsidP="000443BD">
      <w:pPr>
        <w:pStyle w:val="ListParagraph"/>
        <w:numPr>
          <w:ilvl w:val="0"/>
          <w:numId w:val="34"/>
        </w:numPr>
        <w:spacing w:after="0" w:line="240" w:lineRule="auto"/>
        <w:ind w:left="599" w:hanging="599"/>
        <w:rPr>
          <w:rFonts w:ascii="Avenir Next LT Pro" w:hAnsi="Avenir Next LT Pro"/>
        </w:rPr>
      </w:pPr>
      <w:r w:rsidRPr="00DA66FA">
        <w:rPr>
          <w:rFonts w:ascii="Avenir Next LT Pro" w:hAnsi="Avenir Next LT Pro"/>
        </w:rPr>
        <w:t xml:space="preserve">A full-time employee is entitled to </w:t>
      </w:r>
      <w:r w:rsidRPr="00DA66FA">
        <w:rPr>
          <w:rFonts w:ascii="Avenir Next LT Pro" w:hAnsi="Avenir Next LT Pro"/>
          <w:color w:val="EE0000"/>
        </w:rPr>
        <w:t xml:space="preserve">[152 hours] </w:t>
      </w:r>
      <w:r w:rsidRPr="00DA66FA">
        <w:rPr>
          <w:rFonts w:ascii="Avenir Next LT Pro" w:hAnsi="Avenir Next LT Pro"/>
        </w:rPr>
        <w:t xml:space="preserve">of paid personal/carer’s leave, which accrues progressively and accumulates from year to year. </w:t>
      </w:r>
    </w:p>
    <w:p w14:paraId="1FC994BD" w14:textId="2F9CAD35" w:rsidR="000443BD" w:rsidRPr="00DA66FA" w:rsidRDefault="000443BD" w:rsidP="000443BD">
      <w:pPr>
        <w:pStyle w:val="ListParagraph"/>
        <w:numPr>
          <w:ilvl w:val="0"/>
          <w:numId w:val="34"/>
        </w:numPr>
        <w:spacing w:after="0" w:line="240" w:lineRule="auto"/>
        <w:ind w:left="599" w:hanging="599"/>
        <w:rPr>
          <w:rFonts w:ascii="Avenir Next LT Pro" w:hAnsi="Avenir Next LT Pro"/>
        </w:rPr>
      </w:pPr>
      <w:r w:rsidRPr="00DA66FA">
        <w:rPr>
          <w:rFonts w:ascii="Avenir Next LT Pro" w:hAnsi="Avenir Next LT Pro"/>
        </w:rPr>
        <w:t xml:space="preserve">Paid personal/carer’s leave applies on a pro rata basis for part-time employees. </w:t>
      </w:r>
    </w:p>
    <w:p w14:paraId="135BCF16" w14:textId="77777777" w:rsidR="000443BD" w:rsidRPr="00DA66FA" w:rsidRDefault="000443BD" w:rsidP="000443BD">
      <w:pPr>
        <w:spacing w:after="0" w:line="240" w:lineRule="auto"/>
        <w:rPr>
          <w:rFonts w:ascii="Avenir Next LT Pro" w:hAnsi="Avenir Next LT Pro"/>
        </w:rPr>
      </w:pPr>
    </w:p>
    <w:p w14:paraId="442440DB" w14:textId="77777777" w:rsidR="000443BD" w:rsidRPr="00DA66FA" w:rsidRDefault="000443BD" w:rsidP="000443BD">
      <w:pPr>
        <w:spacing w:after="0" w:line="240" w:lineRule="auto"/>
        <w:rPr>
          <w:rFonts w:ascii="Avenir Next LT Pro" w:hAnsi="Avenir Next LT Pro"/>
          <w:b/>
          <w:bCs/>
        </w:rPr>
      </w:pPr>
      <w:r w:rsidRPr="00DA66FA">
        <w:rPr>
          <w:rFonts w:ascii="Avenir Next LT Pro" w:hAnsi="Avenir Next LT Pro"/>
          <w:b/>
          <w:bCs/>
          <w:color w:val="612466"/>
        </w:rPr>
        <w:t xml:space="preserve">X.2 Evidence </w:t>
      </w:r>
    </w:p>
    <w:p w14:paraId="3DD8DE6F" w14:textId="4E9FCE39" w:rsidR="000443BD" w:rsidRPr="00DA66FA" w:rsidRDefault="000443BD" w:rsidP="000443BD">
      <w:pPr>
        <w:pStyle w:val="ListParagraph"/>
        <w:numPr>
          <w:ilvl w:val="0"/>
          <w:numId w:val="35"/>
        </w:numPr>
        <w:spacing w:after="0" w:line="240" w:lineRule="auto"/>
        <w:ind w:left="599" w:hanging="567"/>
        <w:rPr>
          <w:rFonts w:ascii="Avenir Next LT Pro" w:hAnsi="Avenir Next LT Pro"/>
        </w:rPr>
      </w:pPr>
      <w:r w:rsidRPr="00DA66FA">
        <w:rPr>
          <w:rFonts w:ascii="Avenir Next LT Pro" w:hAnsi="Avenir Next LT Pro"/>
        </w:rPr>
        <w:t xml:space="preserve">If requested by the employer, the employee will provide evidence that would satisfy a reasonable person that leave was taken for a reason </w:t>
      </w:r>
      <w:r w:rsidR="00815793" w:rsidRPr="00DA66FA">
        <w:rPr>
          <w:rFonts w:ascii="Avenir Next LT Pro" w:hAnsi="Avenir Next LT Pro"/>
        </w:rPr>
        <w:t xml:space="preserve">specified </w:t>
      </w:r>
      <w:r w:rsidRPr="00DA66FA">
        <w:rPr>
          <w:rFonts w:ascii="Avenir Next LT Pro" w:hAnsi="Avenir Next LT Pro"/>
        </w:rPr>
        <w:t xml:space="preserve">in clause XXX. Evidence might include (but is not limited to) a statutory declaration or a certificate from a health practitioner. </w:t>
      </w:r>
    </w:p>
    <w:p w14:paraId="43DA301A" w14:textId="0A2FC192" w:rsidR="000443BD" w:rsidRPr="00DA66FA" w:rsidRDefault="000443BD" w:rsidP="000443BD">
      <w:pPr>
        <w:pStyle w:val="ListParagraph"/>
        <w:numPr>
          <w:ilvl w:val="0"/>
          <w:numId w:val="35"/>
        </w:numPr>
        <w:spacing w:after="0" w:line="240" w:lineRule="auto"/>
        <w:ind w:left="599" w:hanging="567"/>
        <w:rPr>
          <w:rFonts w:ascii="Avenir Next LT Pro" w:hAnsi="Avenir Next LT Pro"/>
        </w:rPr>
      </w:pPr>
      <w:r w:rsidRPr="00DA66FA">
        <w:rPr>
          <w:rFonts w:ascii="Avenir Next LT Pro" w:hAnsi="Avenir Next LT Pro"/>
        </w:rPr>
        <w:t>The employer will not adopt a policy or procedure that requires evidence be provided for every incident of personal/carer’s leave.</w:t>
      </w:r>
    </w:p>
    <w:p w14:paraId="620A3C3A" w14:textId="366F8D7D" w:rsidR="000443BD" w:rsidRPr="00DA66FA" w:rsidRDefault="000443BD" w:rsidP="000443BD">
      <w:pPr>
        <w:pStyle w:val="ListParagraph"/>
        <w:spacing w:after="0" w:line="240" w:lineRule="auto"/>
        <w:ind w:left="600"/>
        <w:rPr>
          <w:rFonts w:ascii="Avenir Next LT Pro" w:hAnsi="Avenir Next LT Pro"/>
          <w:lang w:val="en-US"/>
        </w:rPr>
      </w:pPr>
    </w:p>
    <w:p w14:paraId="0E89523A" w14:textId="77777777" w:rsidR="002F672F" w:rsidRPr="00DA66FA" w:rsidRDefault="002F672F" w:rsidP="00002945">
      <w:pPr>
        <w:shd w:val="clear" w:color="auto" w:fill="FFFFFF" w:themeFill="background1"/>
        <w:tabs>
          <w:tab w:val="left" w:pos="3660"/>
        </w:tabs>
        <w:spacing w:after="0" w:line="240" w:lineRule="auto"/>
        <w:rPr>
          <w:rFonts w:ascii="Avenir Next LT Pro" w:hAnsi="Avenir Next LT Pro"/>
          <w:b/>
          <w:bCs/>
          <w:color w:val="612466"/>
        </w:rPr>
      </w:pPr>
    </w:p>
    <w:p w14:paraId="0DB17A2B" w14:textId="77777777" w:rsidR="00815793" w:rsidRPr="00DA66FA" w:rsidRDefault="00815793" w:rsidP="00002945">
      <w:pPr>
        <w:shd w:val="clear" w:color="auto" w:fill="FFFFFF" w:themeFill="background1"/>
        <w:tabs>
          <w:tab w:val="left" w:pos="3660"/>
        </w:tabs>
        <w:spacing w:after="0" w:line="240" w:lineRule="auto"/>
        <w:rPr>
          <w:rFonts w:ascii="Avenir Next LT Pro" w:hAnsi="Avenir Next LT Pro"/>
          <w:b/>
          <w:bCs/>
          <w:color w:val="612466"/>
        </w:rPr>
      </w:pPr>
    </w:p>
    <w:p w14:paraId="18C50B0A" w14:textId="77777777" w:rsidR="00815793" w:rsidRPr="00DA66FA" w:rsidRDefault="00815793" w:rsidP="00002945">
      <w:pPr>
        <w:shd w:val="clear" w:color="auto" w:fill="FFFFFF" w:themeFill="background1"/>
        <w:tabs>
          <w:tab w:val="left" w:pos="3660"/>
        </w:tabs>
        <w:spacing w:after="0" w:line="240" w:lineRule="auto"/>
        <w:rPr>
          <w:rFonts w:ascii="Avenir Next LT Pro" w:hAnsi="Avenir Next LT Pro"/>
          <w:b/>
          <w:bCs/>
          <w:color w:val="612466"/>
        </w:rPr>
      </w:pPr>
    </w:p>
    <w:p w14:paraId="39BE3BD9" w14:textId="62715B1E" w:rsidR="000443BD" w:rsidRPr="00DA66FA" w:rsidRDefault="000443BD" w:rsidP="00002945">
      <w:pPr>
        <w:shd w:val="clear" w:color="auto" w:fill="FFFFFF" w:themeFill="background1"/>
        <w:tabs>
          <w:tab w:val="left" w:pos="3660"/>
        </w:tabs>
        <w:spacing w:after="0" w:line="240" w:lineRule="auto"/>
        <w:rPr>
          <w:rFonts w:ascii="Avenir Next LT Pro" w:hAnsi="Avenir Next LT Pro"/>
          <w:b/>
          <w:bCs/>
          <w:color w:val="EE0000"/>
        </w:rPr>
      </w:pPr>
      <w:r w:rsidRPr="00DA66FA">
        <w:rPr>
          <w:rFonts w:ascii="Avenir Next LT Pro" w:hAnsi="Avenir Next LT Pro"/>
          <w:b/>
          <w:bCs/>
          <w:color w:val="EE0000"/>
        </w:rPr>
        <w:t xml:space="preserve">OPTION 2: </w:t>
      </w:r>
      <w:r w:rsidR="0065572E" w:rsidRPr="00DA66FA">
        <w:rPr>
          <w:rFonts w:ascii="Avenir Next LT Pro" w:hAnsi="Avenir Next LT Pro"/>
          <w:b/>
          <w:bCs/>
          <w:color w:val="EE0000"/>
        </w:rPr>
        <w:t xml:space="preserve">CREATE TWO LEAVE ENTITLEMENTS </w:t>
      </w:r>
    </w:p>
    <w:p w14:paraId="176E309D" w14:textId="3E0392AE" w:rsidR="00880C94" w:rsidRPr="00DA66FA" w:rsidRDefault="00880C94" w:rsidP="00880C94">
      <w:pPr>
        <w:spacing w:after="0" w:line="240" w:lineRule="auto"/>
        <w:rPr>
          <w:rFonts w:ascii="Avenir Next LT Pro" w:hAnsi="Avenir Next LT Pro"/>
          <w:b/>
          <w:bCs/>
          <w:color w:val="612466"/>
        </w:rPr>
      </w:pPr>
      <w:r w:rsidRPr="00DA66FA">
        <w:rPr>
          <w:rFonts w:ascii="Avenir Next LT Pro" w:hAnsi="Avenir Next LT Pro"/>
          <w:b/>
          <w:bCs/>
          <w:color w:val="612466"/>
        </w:rPr>
        <w:t xml:space="preserve">X.1 Amount of paid personal </w:t>
      </w:r>
      <w:r w:rsidRPr="00DA66FA">
        <w:rPr>
          <w:rFonts w:ascii="Avenir Next LT Pro" w:hAnsi="Avenir Next LT Pro"/>
          <w:b/>
          <w:bCs/>
          <w:color w:val="612466"/>
          <w:u w:val="single"/>
        </w:rPr>
        <w:t>and</w:t>
      </w:r>
      <w:r w:rsidRPr="00DA66FA">
        <w:rPr>
          <w:rFonts w:ascii="Avenir Next LT Pro" w:hAnsi="Avenir Next LT Pro"/>
          <w:b/>
          <w:bCs/>
          <w:color w:val="612466"/>
        </w:rPr>
        <w:t xml:space="preserve"> carer’s leave </w:t>
      </w:r>
    </w:p>
    <w:p w14:paraId="4B14DB29" w14:textId="11161CD0" w:rsidR="00880C94" w:rsidRPr="00DA66FA" w:rsidRDefault="00880C94" w:rsidP="00880C94">
      <w:pPr>
        <w:spacing w:after="0" w:line="240" w:lineRule="auto"/>
        <w:ind w:left="567" w:hanging="567"/>
        <w:rPr>
          <w:rFonts w:ascii="Avenir Next LT Pro" w:hAnsi="Avenir Next LT Pro"/>
        </w:rPr>
      </w:pPr>
      <w:r w:rsidRPr="00DA66FA">
        <w:rPr>
          <w:rFonts w:ascii="Avenir Next LT Pro" w:hAnsi="Avenir Next LT Pro"/>
        </w:rPr>
        <w:t xml:space="preserve">(a) </w:t>
      </w:r>
      <w:r w:rsidRPr="00DA66FA">
        <w:rPr>
          <w:rFonts w:ascii="Avenir Next LT Pro" w:hAnsi="Avenir Next LT Pro"/>
        </w:rPr>
        <w:tab/>
        <w:t xml:space="preserve">A full-time employee is entitled to: </w:t>
      </w:r>
    </w:p>
    <w:p w14:paraId="5B77C2B2" w14:textId="0EA8FAFF" w:rsidR="009454E9" w:rsidRPr="00DA66FA" w:rsidRDefault="00880C94" w:rsidP="009454E9">
      <w:pPr>
        <w:pStyle w:val="ListParagraph"/>
        <w:spacing w:after="0" w:line="240" w:lineRule="auto"/>
        <w:ind w:left="1134" w:hanging="567"/>
        <w:rPr>
          <w:rFonts w:ascii="Avenir Next LT Pro" w:hAnsi="Avenir Next LT Pro"/>
        </w:rPr>
      </w:pPr>
      <w:r w:rsidRPr="00DA66FA">
        <w:rPr>
          <w:rFonts w:ascii="Avenir Next LT Pro" w:hAnsi="Avenir Next LT Pro"/>
        </w:rPr>
        <w:t>(</w:t>
      </w:r>
      <w:proofErr w:type="spellStart"/>
      <w:r w:rsidRPr="00DA66FA">
        <w:rPr>
          <w:rFonts w:ascii="Avenir Next LT Pro" w:hAnsi="Avenir Next LT Pro"/>
        </w:rPr>
        <w:t>i</w:t>
      </w:r>
      <w:proofErr w:type="spellEnd"/>
      <w:r w:rsidRPr="00DA66FA">
        <w:rPr>
          <w:rFonts w:ascii="Avenir Next LT Pro" w:hAnsi="Avenir Next LT Pro"/>
        </w:rPr>
        <w:t xml:space="preserve">) </w:t>
      </w:r>
      <w:r w:rsidR="009454E9" w:rsidRPr="00DA66FA">
        <w:rPr>
          <w:rFonts w:ascii="Avenir Next LT Pro" w:hAnsi="Avenir Next LT Pro"/>
        </w:rPr>
        <w:tab/>
      </w:r>
      <w:r w:rsidR="00067C9C" w:rsidRPr="00DA66FA">
        <w:rPr>
          <w:rFonts w:ascii="Avenir Next LT Pro" w:hAnsi="Avenir Next LT Pro"/>
        </w:rPr>
        <w:t xml:space="preserve">Personal leave: </w:t>
      </w:r>
      <w:r w:rsidRPr="00DA66FA">
        <w:rPr>
          <w:rFonts w:ascii="Avenir Next LT Pro" w:hAnsi="Avenir Next LT Pro"/>
          <w:color w:val="EE0000"/>
        </w:rPr>
        <w:t>[1</w:t>
      </w:r>
      <w:r w:rsidR="00370341" w:rsidRPr="00DA66FA">
        <w:rPr>
          <w:rFonts w:ascii="Avenir Next LT Pro" w:hAnsi="Avenir Next LT Pro"/>
          <w:color w:val="EE0000"/>
        </w:rPr>
        <w:t xml:space="preserve">14 </w:t>
      </w:r>
      <w:r w:rsidRPr="00DA66FA">
        <w:rPr>
          <w:rFonts w:ascii="Avenir Next LT Pro" w:hAnsi="Avenir Next LT Pro"/>
          <w:color w:val="EE0000"/>
        </w:rPr>
        <w:t xml:space="preserve">hours] </w:t>
      </w:r>
      <w:r w:rsidRPr="00DA66FA">
        <w:rPr>
          <w:rFonts w:ascii="Avenir Next LT Pro" w:hAnsi="Avenir Next LT Pro"/>
        </w:rPr>
        <w:t>of paid personal leave</w:t>
      </w:r>
      <w:r w:rsidR="00B6480A" w:rsidRPr="00DA66FA">
        <w:rPr>
          <w:rFonts w:ascii="Avenir Next LT Pro" w:hAnsi="Avenir Next LT Pro"/>
        </w:rPr>
        <w:t xml:space="preserve">; and </w:t>
      </w:r>
    </w:p>
    <w:p w14:paraId="18886601" w14:textId="1CA2F271" w:rsidR="009454E9" w:rsidRPr="00DA66FA" w:rsidRDefault="009454E9" w:rsidP="009454E9">
      <w:pPr>
        <w:pStyle w:val="ListParagraph"/>
        <w:spacing w:after="0" w:line="240" w:lineRule="auto"/>
        <w:ind w:left="1134" w:hanging="567"/>
        <w:rPr>
          <w:rFonts w:ascii="Avenir Next LT Pro" w:hAnsi="Avenir Next LT Pro"/>
        </w:rPr>
      </w:pPr>
      <w:r w:rsidRPr="00DA66FA">
        <w:rPr>
          <w:rFonts w:ascii="Avenir Next LT Pro" w:hAnsi="Avenir Next LT Pro"/>
        </w:rPr>
        <w:t xml:space="preserve">(ii) </w:t>
      </w:r>
      <w:r w:rsidRPr="00DA66FA">
        <w:rPr>
          <w:rFonts w:ascii="Avenir Next LT Pro" w:hAnsi="Avenir Next LT Pro"/>
        </w:rPr>
        <w:tab/>
        <w:t xml:space="preserve">Carer’s leave: </w:t>
      </w:r>
      <w:r w:rsidRPr="00DA66FA">
        <w:rPr>
          <w:rFonts w:ascii="Avenir Next LT Pro" w:hAnsi="Avenir Next LT Pro"/>
          <w:color w:val="EE0000"/>
        </w:rPr>
        <w:t>[1</w:t>
      </w:r>
      <w:r w:rsidR="00370341" w:rsidRPr="00DA66FA">
        <w:rPr>
          <w:rFonts w:ascii="Avenir Next LT Pro" w:hAnsi="Avenir Next LT Pro"/>
          <w:color w:val="EE0000"/>
        </w:rPr>
        <w:t>14</w:t>
      </w:r>
      <w:r w:rsidRPr="00DA66FA">
        <w:rPr>
          <w:rFonts w:ascii="Avenir Next LT Pro" w:hAnsi="Avenir Next LT Pro"/>
          <w:color w:val="EE0000"/>
        </w:rPr>
        <w:t xml:space="preserve"> hours] </w:t>
      </w:r>
      <w:r w:rsidRPr="00DA66FA">
        <w:rPr>
          <w:rFonts w:ascii="Avenir Next LT Pro" w:hAnsi="Avenir Next LT Pro"/>
        </w:rPr>
        <w:t>of paid carer’s leave</w:t>
      </w:r>
      <w:r w:rsidR="00B6480A" w:rsidRPr="00DA66FA">
        <w:rPr>
          <w:rFonts w:ascii="Avenir Next LT Pro" w:hAnsi="Avenir Next LT Pro"/>
        </w:rPr>
        <w:t xml:space="preserve">. </w:t>
      </w:r>
    </w:p>
    <w:p w14:paraId="1D3A70FA" w14:textId="2BEB8A36" w:rsidR="00067C9C" w:rsidRPr="00DA66FA" w:rsidRDefault="009454E9" w:rsidP="009454E9">
      <w:pPr>
        <w:pStyle w:val="ListParagraph"/>
        <w:spacing w:after="0" w:line="240" w:lineRule="auto"/>
        <w:ind w:left="567" w:hanging="567"/>
        <w:rPr>
          <w:rFonts w:ascii="Avenir Next LT Pro" w:hAnsi="Avenir Next LT Pro"/>
        </w:rPr>
      </w:pPr>
      <w:r w:rsidRPr="00DA66FA">
        <w:rPr>
          <w:rFonts w:ascii="Avenir Next LT Pro" w:hAnsi="Avenir Next LT Pro"/>
        </w:rPr>
        <w:t xml:space="preserve">(b) </w:t>
      </w:r>
      <w:r w:rsidRPr="00DA66FA">
        <w:rPr>
          <w:rFonts w:ascii="Avenir Next LT Pro" w:hAnsi="Avenir Next LT Pro"/>
        </w:rPr>
        <w:tab/>
      </w:r>
      <w:r w:rsidR="00067C9C" w:rsidRPr="00DA66FA">
        <w:rPr>
          <w:rFonts w:ascii="Avenir Next LT Pro" w:hAnsi="Avenir Next LT Pro"/>
        </w:rPr>
        <w:t>Paid personal leave and carer’s leave accrues progressive</w:t>
      </w:r>
      <w:r w:rsidR="00156C1E" w:rsidRPr="00DA66FA">
        <w:rPr>
          <w:rFonts w:ascii="Avenir Next LT Pro" w:hAnsi="Avenir Next LT Pro"/>
        </w:rPr>
        <w:t>ly</w:t>
      </w:r>
      <w:r w:rsidR="00067C9C" w:rsidRPr="00DA66FA">
        <w:rPr>
          <w:rFonts w:ascii="Avenir Next LT Pro" w:hAnsi="Avenir Next LT Pro"/>
        </w:rPr>
        <w:t xml:space="preserve"> and accumulates from year to year. </w:t>
      </w:r>
    </w:p>
    <w:p w14:paraId="67211207" w14:textId="0A203BB6" w:rsidR="00880C94" w:rsidRPr="00DA66FA" w:rsidRDefault="00880C94" w:rsidP="00880C94">
      <w:pPr>
        <w:pStyle w:val="ListParagraph"/>
        <w:numPr>
          <w:ilvl w:val="0"/>
          <w:numId w:val="34"/>
        </w:numPr>
        <w:spacing w:after="0" w:line="240" w:lineRule="auto"/>
        <w:ind w:left="599" w:hanging="599"/>
        <w:rPr>
          <w:rFonts w:ascii="Avenir Next LT Pro" w:hAnsi="Avenir Next LT Pro"/>
        </w:rPr>
      </w:pPr>
      <w:r w:rsidRPr="00DA66FA">
        <w:rPr>
          <w:rFonts w:ascii="Avenir Next LT Pro" w:hAnsi="Avenir Next LT Pro"/>
        </w:rPr>
        <w:t>Paid personal</w:t>
      </w:r>
      <w:r w:rsidR="00067C9C" w:rsidRPr="00DA66FA">
        <w:rPr>
          <w:rFonts w:ascii="Avenir Next LT Pro" w:hAnsi="Avenir Next LT Pro"/>
        </w:rPr>
        <w:t xml:space="preserve"> leave and </w:t>
      </w:r>
      <w:r w:rsidRPr="00DA66FA">
        <w:rPr>
          <w:rFonts w:ascii="Avenir Next LT Pro" w:hAnsi="Avenir Next LT Pro"/>
        </w:rPr>
        <w:t xml:space="preserve">carer’s leave applies on a pro rata basis for part-time employees. </w:t>
      </w:r>
    </w:p>
    <w:p w14:paraId="6457145A" w14:textId="77777777" w:rsidR="00521634" w:rsidRPr="00DA66FA" w:rsidRDefault="00521634" w:rsidP="00521634">
      <w:pPr>
        <w:spacing w:after="0" w:line="240" w:lineRule="auto"/>
        <w:rPr>
          <w:rFonts w:ascii="Avenir Next LT Pro" w:hAnsi="Avenir Next LT Pro"/>
        </w:rPr>
      </w:pPr>
    </w:p>
    <w:p w14:paraId="70945FB7" w14:textId="54F2CFF9" w:rsidR="00521634" w:rsidRPr="00DA66FA" w:rsidRDefault="00521634" w:rsidP="00521634">
      <w:pPr>
        <w:spacing w:after="0" w:line="240" w:lineRule="auto"/>
        <w:rPr>
          <w:rFonts w:ascii="Avenir Next LT Pro" w:hAnsi="Avenir Next LT Pro"/>
        </w:rPr>
      </w:pPr>
    </w:p>
    <w:p w14:paraId="6AE4EB5F" w14:textId="77777777" w:rsidR="008B4639" w:rsidRPr="00DA66FA" w:rsidRDefault="008B4639" w:rsidP="008B4639">
      <w:pPr>
        <w:spacing w:after="0" w:line="240" w:lineRule="auto"/>
        <w:rPr>
          <w:rFonts w:ascii="Avenir Next LT Pro" w:hAnsi="Avenir Next LT Pro"/>
          <w:b/>
          <w:bCs/>
          <w:color w:val="612466"/>
        </w:rPr>
      </w:pPr>
    </w:p>
    <w:p w14:paraId="65D30351" w14:textId="482D0EC1" w:rsidR="002670DF" w:rsidRPr="00DA66FA" w:rsidRDefault="008B4639" w:rsidP="008B4639">
      <w:pPr>
        <w:spacing w:after="0" w:line="240" w:lineRule="auto"/>
        <w:rPr>
          <w:rFonts w:ascii="Avenir Next LT Pro" w:hAnsi="Avenir Next LT Pro"/>
        </w:rPr>
      </w:pPr>
      <w:r w:rsidRPr="00DA66FA">
        <w:rPr>
          <w:rFonts w:ascii="Avenir Next LT Pro" w:hAnsi="Avenir Next LT Pro"/>
          <w:b/>
          <w:bCs/>
          <w:color w:val="612466"/>
        </w:rPr>
        <w:lastRenderedPageBreak/>
        <w:t xml:space="preserve">X.2 Taking </w:t>
      </w:r>
      <w:r w:rsidR="009C3398" w:rsidRPr="00DA66FA">
        <w:rPr>
          <w:rFonts w:ascii="Avenir Next LT Pro" w:hAnsi="Avenir Next LT Pro"/>
          <w:b/>
          <w:bCs/>
          <w:color w:val="612466"/>
        </w:rPr>
        <w:t xml:space="preserve">paid personal </w:t>
      </w:r>
      <w:r w:rsidR="005F7C92" w:rsidRPr="00DA66FA">
        <w:rPr>
          <w:rFonts w:ascii="Avenir Next LT Pro" w:hAnsi="Avenir Next LT Pro"/>
          <w:b/>
          <w:bCs/>
          <w:color w:val="612466"/>
        </w:rPr>
        <w:t xml:space="preserve">leave </w:t>
      </w:r>
      <w:r w:rsidR="009C3398" w:rsidRPr="00DA66FA">
        <w:rPr>
          <w:rFonts w:ascii="Avenir Next LT Pro" w:hAnsi="Avenir Next LT Pro"/>
          <w:b/>
          <w:bCs/>
          <w:color w:val="612466"/>
        </w:rPr>
        <w:t xml:space="preserve">or carer’s leave </w:t>
      </w:r>
    </w:p>
    <w:p w14:paraId="26B3831C" w14:textId="5C1271F5" w:rsidR="005F7C92" w:rsidRPr="00DA66FA" w:rsidRDefault="009C3398" w:rsidP="008B4639">
      <w:pPr>
        <w:pStyle w:val="ListParagraph"/>
        <w:numPr>
          <w:ilvl w:val="0"/>
          <w:numId w:val="36"/>
        </w:numPr>
        <w:spacing w:after="0" w:line="240" w:lineRule="auto"/>
        <w:ind w:left="567" w:hanging="567"/>
        <w:rPr>
          <w:rFonts w:ascii="Avenir Next LT Pro" w:hAnsi="Avenir Next LT Pro"/>
        </w:rPr>
      </w:pPr>
      <w:r w:rsidRPr="00DA66FA">
        <w:rPr>
          <w:rFonts w:ascii="Avenir Next LT Pro" w:hAnsi="Avenir Next LT Pro"/>
        </w:rPr>
        <w:t xml:space="preserve">An employee </w:t>
      </w:r>
      <w:r w:rsidR="004C2745" w:rsidRPr="00DA66FA">
        <w:rPr>
          <w:rFonts w:ascii="Avenir Next LT Pro" w:hAnsi="Avenir Next LT Pro"/>
        </w:rPr>
        <w:t xml:space="preserve">may </w:t>
      </w:r>
      <w:r w:rsidRPr="00DA66FA">
        <w:rPr>
          <w:rFonts w:ascii="Avenir Next LT Pro" w:hAnsi="Avenir Next LT Pro"/>
        </w:rPr>
        <w:t>take paid personal leave if</w:t>
      </w:r>
      <w:r w:rsidR="00AB32C4" w:rsidRPr="00DA66FA">
        <w:rPr>
          <w:rFonts w:ascii="Avenir Next LT Pro" w:hAnsi="Avenir Next LT Pro"/>
        </w:rPr>
        <w:t xml:space="preserve"> they are not fit for work because of a personal illness, or personal injury, or </w:t>
      </w:r>
      <w:r w:rsidR="00405E56" w:rsidRPr="00DA66FA">
        <w:rPr>
          <w:rFonts w:ascii="Avenir Next LT Pro" w:hAnsi="Avenir Next LT Pro"/>
        </w:rPr>
        <w:t xml:space="preserve">need </w:t>
      </w:r>
      <w:r w:rsidR="00AB32C4" w:rsidRPr="00DA66FA">
        <w:rPr>
          <w:rFonts w:ascii="Avenir Next LT Pro" w:hAnsi="Avenir Next LT Pro"/>
        </w:rPr>
        <w:t xml:space="preserve">to attend a medical appointment. </w:t>
      </w:r>
    </w:p>
    <w:p w14:paraId="0F0DBB2B" w14:textId="156B9AB6" w:rsidR="00405E56" w:rsidRPr="00DA66FA" w:rsidRDefault="00AB32C4" w:rsidP="008B4639">
      <w:pPr>
        <w:pStyle w:val="ListParagraph"/>
        <w:numPr>
          <w:ilvl w:val="0"/>
          <w:numId w:val="36"/>
        </w:numPr>
        <w:spacing w:after="0" w:line="240" w:lineRule="auto"/>
        <w:ind w:left="567" w:hanging="567"/>
        <w:rPr>
          <w:rFonts w:ascii="Avenir Next LT Pro" w:hAnsi="Avenir Next LT Pro"/>
        </w:rPr>
      </w:pPr>
      <w:r w:rsidRPr="00DA66FA">
        <w:rPr>
          <w:rFonts w:ascii="Avenir Next LT Pro" w:hAnsi="Avenir Next LT Pro"/>
        </w:rPr>
        <w:t xml:space="preserve">An employee may take paid carer’s leave </w:t>
      </w:r>
      <w:r w:rsidR="00EA055D" w:rsidRPr="00DA66FA">
        <w:rPr>
          <w:rFonts w:ascii="Avenir Next LT Pro" w:hAnsi="Avenir Next LT Pro"/>
        </w:rPr>
        <w:t>if they need to provide care or support to a member of their immediate family, or a member of their household, who requires care or support because of</w:t>
      </w:r>
      <w:r w:rsidR="005F7C92" w:rsidRPr="00DA66FA">
        <w:rPr>
          <w:rFonts w:ascii="Avenir Next LT Pro" w:hAnsi="Avenir Next LT Pro"/>
        </w:rPr>
        <w:t>:</w:t>
      </w:r>
    </w:p>
    <w:p w14:paraId="45101BDE" w14:textId="6CE27931" w:rsidR="00320D52" w:rsidRPr="00DA66FA" w:rsidRDefault="00320D52" w:rsidP="008B4639">
      <w:pPr>
        <w:pStyle w:val="ListParagraph"/>
        <w:numPr>
          <w:ilvl w:val="0"/>
          <w:numId w:val="37"/>
        </w:numPr>
        <w:spacing w:after="0" w:line="240" w:lineRule="auto"/>
        <w:ind w:left="1134" w:hanging="567"/>
        <w:rPr>
          <w:rFonts w:ascii="Avenir Next LT Pro" w:hAnsi="Avenir Next LT Pro"/>
        </w:rPr>
      </w:pPr>
      <w:r w:rsidRPr="00DA66FA">
        <w:rPr>
          <w:rFonts w:ascii="Avenir Next LT Pro" w:hAnsi="Avenir Next LT Pro"/>
        </w:rPr>
        <w:t xml:space="preserve">A personal </w:t>
      </w:r>
      <w:r w:rsidR="005F7C92" w:rsidRPr="00DA66FA">
        <w:rPr>
          <w:rFonts w:ascii="Avenir Next LT Pro" w:hAnsi="Avenir Next LT Pro"/>
        </w:rPr>
        <w:t>illness or injury</w:t>
      </w:r>
      <w:r w:rsidRPr="00DA66FA">
        <w:rPr>
          <w:rFonts w:ascii="Avenir Next LT Pro" w:hAnsi="Avenir Next LT Pro"/>
        </w:rPr>
        <w:t>, affecting the member</w:t>
      </w:r>
      <w:r w:rsidR="005F7C92" w:rsidRPr="00DA66FA">
        <w:rPr>
          <w:rFonts w:ascii="Avenir Next LT Pro" w:hAnsi="Avenir Next LT Pro"/>
        </w:rPr>
        <w:t xml:space="preserve">; or </w:t>
      </w:r>
    </w:p>
    <w:p w14:paraId="6D737D83" w14:textId="5D90AF3F" w:rsidR="008B4639" w:rsidRPr="00DA66FA" w:rsidRDefault="005F7C92" w:rsidP="00320D52">
      <w:pPr>
        <w:pStyle w:val="ListParagraph"/>
        <w:numPr>
          <w:ilvl w:val="0"/>
          <w:numId w:val="38"/>
        </w:numPr>
        <w:spacing w:after="0" w:line="240" w:lineRule="auto"/>
        <w:ind w:left="1134" w:hanging="567"/>
        <w:rPr>
          <w:rFonts w:ascii="Avenir Next LT Pro" w:hAnsi="Avenir Next LT Pro"/>
        </w:rPr>
      </w:pPr>
      <w:proofErr w:type="gramStart"/>
      <w:r w:rsidRPr="00DA66FA">
        <w:rPr>
          <w:rFonts w:ascii="Avenir Next LT Pro" w:hAnsi="Avenir Next LT Pro"/>
        </w:rPr>
        <w:t>An unexpected emergency</w:t>
      </w:r>
      <w:proofErr w:type="gramEnd"/>
      <w:r w:rsidR="00521634" w:rsidRPr="00DA66FA">
        <w:rPr>
          <w:rFonts w:ascii="Avenir Next LT Pro" w:hAnsi="Avenir Next LT Pro"/>
        </w:rPr>
        <w:t>,</w:t>
      </w:r>
      <w:r w:rsidR="00320D52" w:rsidRPr="00DA66FA">
        <w:rPr>
          <w:rFonts w:ascii="Avenir Next LT Pro" w:hAnsi="Avenir Next LT Pro"/>
        </w:rPr>
        <w:t xml:space="preserve"> affecting the member</w:t>
      </w:r>
      <w:r w:rsidRPr="00DA66FA">
        <w:rPr>
          <w:rFonts w:ascii="Avenir Next LT Pro" w:hAnsi="Avenir Next LT Pro"/>
        </w:rPr>
        <w:t xml:space="preserve">. </w:t>
      </w:r>
      <w:r w:rsidR="00AB32C4" w:rsidRPr="00DA66FA">
        <w:rPr>
          <w:rFonts w:ascii="Avenir Next LT Pro" w:hAnsi="Avenir Next LT Pro"/>
        </w:rPr>
        <w:t xml:space="preserve"> </w:t>
      </w:r>
    </w:p>
    <w:p w14:paraId="48A70561" w14:textId="35C8A028" w:rsidR="00E95D47" w:rsidRPr="00DA66FA" w:rsidRDefault="00E95D47" w:rsidP="00320D52">
      <w:pPr>
        <w:pStyle w:val="subsection"/>
        <w:rPr>
          <w:rFonts w:ascii="Avenir Next LT Pro" w:hAnsi="Avenir Next LT Pro"/>
          <w:b/>
          <w:bCs/>
          <w:color w:val="612466"/>
        </w:rPr>
      </w:pPr>
    </w:p>
    <w:p w14:paraId="18638222" w14:textId="4E595441"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564BBAD8" w14:textId="77777777" w:rsidR="00375638" w:rsidRPr="00DA66FA" w:rsidRDefault="00375638" w:rsidP="00002945">
      <w:pPr>
        <w:shd w:val="clear" w:color="auto" w:fill="FFFFFF" w:themeFill="background1"/>
        <w:tabs>
          <w:tab w:val="left" w:pos="3660"/>
        </w:tabs>
        <w:spacing w:after="0" w:line="240" w:lineRule="auto"/>
        <w:rPr>
          <w:rFonts w:ascii="Avenir Next LT Pro" w:hAnsi="Avenir Next LT Pro"/>
          <w:b/>
          <w:bCs/>
          <w:color w:val="612466"/>
        </w:rPr>
      </w:pPr>
    </w:p>
    <w:p w14:paraId="2F8FEB4F" w14:textId="77777777"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0AB23311" w14:textId="24651A1C"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36C5B8E4" w14:textId="77777777"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36DFE9B1" w14:textId="3D896F8C"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0BB5504A" w14:textId="77777777"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3899C7EC" w14:textId="77777777"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13B2E783" w14:textId="77777777"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27352070" w14:textId="0369E447"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37507FE1" w14:textId="77777777"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37FD6EF5" w14:textId="77777777"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79752180" w14:textId="77777777"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30BE78A0" w14:textId="415FD5FE"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5671094C" w14:textId="77777777"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14EF2C7F" w14:textId="77777777"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03B867F1" w14:textId="77777777"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24DCFC1F" w14:textId="642A4DD1"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20AF05D7" w14:textId="77777777"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440D284A" w14:textId="77777777"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7A82C377" w14:textId="510F5CC9"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40E72C31" w14:textId="77777777"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657121BD" w14:textId="77777777"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64EBAA33" w14:textId="5A4D6596"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0BD0E791" w14:textId="77777777"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6C2B8DD7" w14:textId="42066AE8" w:rsidR="005A6D7C" w:rsidRPr="00DA66FA" w:rsidRDefault="005A6D7C" w:rsidP="00002945">
      <w:pPr>
        <w:shd w:val="clear" w:color="auto" w:fill="FFFFFF" w:themeFill="background1"/>
        <w:tabs>
          <w:tab w:val="left" w:pos="3660"/>
        </w:tabs>
        <w:spacing w:after="0" w:line="240" w:lineRule="auto"/>
        <w:rPr>
          <w:rFonts w:ascii="Avenir Next LT Pro" w:hAnsi="Avenir Next LT Pro"/>
          <w:b/>
          <w:bCs/>
          <w:color w:val="612466"/>
        </w:rPr>
      </w:pPr>
    </w:p>
    <w:p w14:paraId="7E7C869C" w14:textId="0F3A1DF6"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17892B6B" w14:textId="6DBF7418"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0BA5255D" w14:textId="77777777" w:rsidR="00E95D47" w:rsidRPr="00DA66FA"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1A5BEBFD" w14:textId="2139457B" w:rsidR="00002945" w:rsidRPr="00DA66FA" w:rsidRDefault="00002945" w:rsidP="002B2D5E">
      <w:pPr>
        <w:spacing w:after="0" w:line="240" w:lineRule="auto"/>
        <w:rPr>
          <w:rFonts w:ascii="Avenir Next LT Pro" w:hAnsi="Avenir Next LT Pro"/>
          <w:b/>
          <w:bCs/>
          <w:color w:val="612466"/>
        </w:rPr>
      </w:pPr>
    </w:p>
    <w:p w14:paraId="75F619EA" w14:textId="05A05C81" w:rsidR="005A6D7C" w:rsidRPr="00DA66FA" w:rsidRDefault="005A6D7C" w:rsidP="002B2D5E">
      <w:pPr>
        <w:spacing w:after="0" w:line="240" w:lineRule="auto"/>
        <w:rPr>
          <w:rFonts w:ascii="Avenir Next LT Pro" w:hAnsi="Avenir Next LT Pro"/>
          <w:b/>
          <w:bCs/>
          <w:color w:val="612466"/>
        </w:rPr>
      </w:pPr>
    </w:p>
    <w:p w14:paraId="10A93ADB" w14:textId="77777777" w:rsidR="005A6D7C" w:rsidRPr="00DA66FA" w:rsidRDefault="005A6D7C" w:rsidP="002B2D5E">
      <w:pPr>
        <w:spacing w:after="0" w:line="240" w:lineRule="auto"/>
        <w:rPr>
          <w:rFonts w:ascii="Avenir Next LT Pro" w:hAnsi="Avenir Next LT Pro"/>
          <w:b/>
          <w:bCs/>
          <w:color w:val="612466"/>
        </w:rPr>
      </w:pPr>
    </w:p>
    <w:p w14:paraId="0A13E2C5" w14:textId="77777777" w:rsidR="005A6D7C" w:rsidRPr="00DA66FA" w:rsidRDefault="005A6D7C" w:rsidP="002B2D5E">
      <w:pPr>
        <w:spacing w:after="0" w:line="240" w:lineRule="auto"/>
        <w:rPr>
          <w:rFonts w:ascii="Avenir Next LT Pro" w:hAnsi="Avenir Next LT Pro"/>
          <w:b/>
          <w:bCs/>
          <w:color w:val="612466"/>
        </w:rPr>
      </w:pPr>
    </w:p>
    <w:p w14:paraId="71FE6DED" w14:textId="630ACF95" w:rsidR="005A6D7C" w:rsidRPr="00DA66FA" w:rsidRDefault="005A6D7C" w:rsidP="002B2D5E">
      <w:pPr>
        <w:spacing w:after="0" w:line="240" w:lineRule="auto"/>
        <w:rPr>
          <w:rFonts w:ascii="Avenir Next LT Pro" w:hAnsi="Avenir Next LT Pro"/>
          <w:b/>
          <w:bCs/>
          <w:color w:val="612466"/>
        </w:rPr>
      </w:pPr>
    </w:p>
    <w:p w14:paraId="579E7AF6" w14:textId="77777777" w:rsidR="005A6D7C" w:rsidRPr="00DA66FA" w:rsidRDefault="005A6D7C" w:rsidP="002B2D5E">
      <w:pPr>
        <w:spacing w:after="0" w:line="240" w:lineRule="auto"/>
        <w:rPr>
          <w:rFonts w:ascii="Avenir Next LT Pro" w:hAnsi="Avenir Next LT Pro"/>
          <w:b/>
          <w:bCs/>
          <w:color w:val="612466"/>
        </w:rPr>
      </w:pPr>
    </w:p>
    <w:p w14:paraId="32857D1F" w14:textId="77777777" w:rsidR="005A6D7C" w:rsidRPr="00DA66FA" w:rsidRDefault="005A6D7C" w:rsidP="002B2D5E">
      <w:pPr>
        <w:spacing w:after="0" w:line="240" w:lineRule="auto"/>
        <w:rPr>
          <w:rFonts w:ascii="Avenir Next LT Pro" w:hAnsi="Avenir Next LT Pro"/>
          <w:b/>
          <w:bCs/>
          <w:color w:val="612466"/>
        </w:rPr>
      </w:pPr>
    </w:p>
    <w:p w14:paraId="011C64A0" w14:textId="1F8230FA" w:rsidR="005A6D7C" w:rsidRPr="00DA66FA" w:rsidRDefault="005A6D7C" w:rsidP="002B2D5E">
      <w:pPr>
        <w:spacing w:after="0" w:line="240" w:lineRule="auto"/>
        <w:rPr>
          <w:rFonts w:ascii="Avenir Next LT Pro" w:hAnsi="Avenir Next LT Pro"/>
          <w:b/>
          <w:bCs/>
          <w:color w:val="612466"/>
        </w:rPr>
      </w:pPr>
    </w:p>
    <w:p w14:paraId="5B12394E" w14:textId="77777777" w:rsidR="005A6D7C" w:rsidRPr="00DA66FA" w:rsidRDefault="005A6D7C" w:rsidP="002B2D5E">
      <w:pPr>
        <w:spacing w:after="0" w:line="240" w:lineRule="auto"/>
        <w:rPr>
          <w:rFonts w:ascii="Avenir Next LT Pro" w:hAnsi="Avenir Next LT Pro"/>
          <w:b/>
          <w:bCs/>
          <w:color w:val="612466"/>
        </w:rPr>
      </w:pPr>
    </w:p>
    <w:p w14:paraId="49CC8331" w14:textId="77777777" w:rsidR="00002945" w:rsidRPr="00DA66FA" w:rsidRDefault="00002945" w:rsidP="002B2D5E">
      <w:pPr>
        <w:spacing w:after="0" w:line="240" w:lineRule="auto"/>
        <w:rPr>
          <w:rFonts w:ascii="Avenir Next LT Pro" w:hAnsi="Avenir Next LT Pro"/>
          <w:sz w:val="20"/>
          <w:szCs w:val="20"/>
          <w:lang w:val="en-US"/>
        </w:rPr>
      </w:pPr>
    </w:p>
    <w:p w14:paraId="5CCD3E47" w14:textId="44D79C6E" w:rsidR="000C385A" w:rsidRPr="00DA66FA" w:rsidRDefault="000C385A" w:rsidP="002B2D5E">
      <w:pPr>
        <w:spacing w:after="0" w:line="240" w:lineRule="auto"/>
        <w:rPr>
          <w:rFonts w:ascii="Avenir Next LT Pro" w:hAnsi="Avenir Next LT Pro"/>
          <w:sz w:val="20"/>
          <w:szCs w:val="20"/>
          <w:lang w:val="en-US"/>
        </w:rPr>
      </w:pPr>
    </w:p>
    <w:p w14:paraId="196B7E62" w14:textId="77777777" w:rsidR="000C385A" w:rsidRPr="00DA66FA" w:rsidRDefault="000C385A" w:rsidP="002B2D5E">
      <w:pPr>
        <w:spacing w:after="0" w:line="240" w:lineRule="auto"/>
        <w:rPr>
          <w:rFonts w:ascii="Avenir Next LT Pro" w:hAnsi="Avenir Next LT Pro"/>
          <w:sz w:val="20"/>
          <w:szCs w:val="20"/>
          <w:lang w:val="en-US"/>
        </w:rPr>
      </w:pPr>
    </w:p>
    <w:p w14:paraId="4E6DF020" w14:textId="033950B5" w:rsidR="00D21148" w:rsidRPr="00DA66FA" w:rsidRDefault="002B2D5E" w:rsidP="002B2D5E">
      <w:pPr>
        <w:spacing w:after="0" w:line="240" w:lineRule="auto"/>
        <w:rPr>
          <w:rFonts w:ascii="Avenir Next LT Pro" w:hAnsi="Avenir Next LT Pro"/>
          <w:sz w:val="20"/>
          <w:szCs w:val="20"/>
          <w:lang w:val="en-US"/>
        </w:rPr>
      </w:pPr>
      <w:r w:rsidRPr="00DA66FA">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6C422556">
                <wp:simplePos x="0" y="0"/>
                <wp:positionH relativeFrom="column">
                  <wp:posOffset>-102573</wp:posOffset>
                </wp:positionH>
                <wp:positionV relativeFrom="paragraph">
                  <wp:posOffset>-268828</wp:posOffset>
                </wp:positionV>
                <wp:extent cx="6162675" cy="1151907"/>
                <wp:effectExtent l="0" t="0" r="9525" b="0"/>
                <wp:wrapNone/>
                <wp:docPr id="1448963570" name="Rectangle 3"/>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4B6F4CD7" w:rsidR="00B00023" w:rsidRPr="00963202" w:rsidRDefault="005A6D7C"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PERSONAL/CARER’S</w:t>
                            </w:r>
                            <w:r w:rsidR="00644F27">
                              <w:rPr>
                                <w:rFonts w:ascii="Avenir Next LT Pro" w:hAnsi="Avenir Next LT Pro"/>
                                <w:b/>
                                <w:bCs/>
                                <w:sz w:val="40"/>
                                <w:szCs w:val="40"/>
                              </w:rPr>
                              <w:t xml:space="preserve"> LEAVE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4B6F4CD7" w:rsidR="00B00023" w:rsidRPr="00963202" w:rsidRDefault="005A6D7C"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PERSONAL/CARER’S</w:t>
                      </w:r>
                      <w:r w:rsidR="00644F27">
                        <w:rPr>
                          <w:rFonts w:ascii="Avenir Next LT Pro" w:hAnsi="Avenir Next LT Pro"/>
                          <w:b/>
                          <w:bCs/>
                          <w:sz w:val="40"/>
                          <w:szCs w:val="40"/>
                        </w:rPr>
                        <w:t xml:space="preserve"> LEAVE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DA66FA">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F571F8A" w:rsidR="00D21148" w:rsidRPr="00DA66FA" w:rsidRDefault="00D21148" w:rsidP="002B2D5E">
      <w:pPr>
        <w:spacing w:after="0" w:line="240" w:lineRule="auto"/>
        <w:rPr>
          <w:rFonts w:ascii="Avenir Next LT Pro" w:hAnsi="Avenir Next LT Pro"/>
          <w:sz w:val="20"/>
          <w:szCs w:val="20"/>
          <w:lang w:val="en-US"/>
        </w:rPr>
      </w:pPr>
    </w:p>
    <w:p w14:paraId="4C751E37" w14:textId="48103775" w:rsidR="00B00023" w:rsidRPr="00DA66FA" w:rsidRDefault="00B00023" w:rsidP="002B2D5E">
      <w:pPr>
        <w:spacing w:after="0" w:line="240" w:lineRule="auto"/>
        <w:rPr>
          <w:rFonts w:ascii="Avenir Next LT Pro" w:hAnsi="Avenir Next LT Pro"/>
          <w:sz w:val="20"/>
          <w:szCs w:val="20"/>
          <w:lang w:val="en-US"/>
        </w:rPr>
      </w:pPr>
    </w:p>
    <w:p w14:paraId="5BC8E0B0" w14:textId="0430BCA2" w:rsidR="00D21148" w:rsidRPr="00DA66FA" w:rsidRDefault="00D21148" w:rsidP="002B2D5E">
      <w:pPr>
        <w:spacing w:after="0" w:line="240" w:lineRule="auto"/>
        <w:rPr>
          <w:rFonts w:ascii="Avenir Next LT Pro" w:hAnsi="Avenir Next LT Pro"/>
          <w:sz w:val="20"/>
          <w:szCs w:val="20"/>
          <w:lang w:val="en-US"/>
        </w:rPr>
      </w:pPr>
    </w:p>
    <w:p w14:paraId="498232C2" w14:textId="0E5210BA" w:rsidR="00D21148" w:rsidRPr="00DA66FA" w:rsidRDefault="00D21148" w:rsidP="002B2D5E">
      <w:pPr>
        <w:spacing w:after="0" w:line="240" w:lineRule="auto"/>
        <w:rPr>
          <w:rFonts w:ascii="Avenir Next LT Pro" w:hAnsi="Avenir Next LT Pro"/>
          <w:sz w:val="20"/>
          <w:szCs w:val="20"/>
          <w:lang w:val="en-US"/>
        </w:rPr>
      </w:pPr>
    </w:p>
    <w:p w14:paraId="5587BE38" w14:textId="77777777" w:rsidR="00D21148" w:rsidRPr="00DA66FA" w:rsidRDefault="00D21148" w:rsidP="002B2D5E">
      <w:pPr>
        <w:spacing w:after="0" w:line="240" w:lineRule="auto"/>
        <w:rPr>
          <w:rFonts w:ascii="Avenir Next LT Pro" w:hAnsi="Avenir Next LT Pro"/>
          <w:sz w:val="20"/>
          <w:szCs w:val="20"/>
          <w:lang w:val="en-US"/>
        </w:rPr>
      </w:pPr>
    </w:p>
    <w:p w14:paraId="3B2701BF" w14:textId="782943DD" w:rsidR="00D21148" w:rsidRPr="00DA66FA" w:rsidRDefault="00D5748C" w:rsidP="002B2D5E">
      <w:pPr>
        <w:spacing w:after="0" w:line="240" w:lineRule="auto"/>
        <w:rPr>
          <w:rFonts w:ascii="Avenir Next LT Pro" w:hAnsi="Avenir Next LT Pro"/>
          <w:sz w:val="20"/>
          <w:szCs w:val="20"/>
          <w:lang w:val="en-US"/>
        </w:rPr>
      </w:pPr>
      <w:r w:rsidRPr="00DA66FA">
        <w:rPr>
          <w:rFonts w:ascii="Avenir Next LT Pro" w:hAnsi="Avenir Next LT Pro"/>
          <w:noProof/>
          <w:sz w:val="16"/>
          <w:szCs w:val="16"/>
        </w:rPr>
        <mc:AlternateContent>
          <mc:Choice Requires="wps">
            <w:drawing>
              <wp:anchor distT="0" distB="0" distL="114300" distR="114300" simplePos="0" relativeHeight="251658247" behindDoc="0" locked="0" layoutInCell="1" allowOverlap="1" wp14:anchorId="4FECEDC8" wp14:editId="2BB13C41">
                <wp:simplePos x="0" y="0"/>
                <wp:positionH relativeFrom="column">
                  <wp:posOffset>-102235</wp:posOffset>
                </wp:positionH>
                <wp:positionV relativeFrom="paragraph">
                  <wp:posOffset>160515</wp:posOffset>
                </wp:positionV>
                <wp:extent cx="6163293" cy="2517568"/>
                <wp:effectExtent l="0" t="0" r="9525" b="0"/>
                <wp:wrapNone/>
                <wp:docPr id="1318929457" name="Rectangle 11"/>
                <wp:cNvGraphicFramePr/>
                <a:graphic xmlns:a="http://schemas.openxmlformats.org/drawingml/2006/main">
                  <a:graphicData uri="http://schemas.microsoft.com/office/word/2010/wordprocessingShape">
                    <wps:wsp>
                      <wps:cNvSpPr/>
                      <wps:spPr>
                        <a:xfrm>
                          <a:off x="0" y="0"/>
                          <a:ext cx="6163293" cy="2517568"/>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34BFDC" w14:textId="77777777" w:rsidR="00E52568" w:rsidRPr="00BA2964" w:rsidRDefault="00E52568" w:rsidP="00E52568">
                            <w:pPr>
                              <w:spacing w:after="0" w:line="240" w:lineRule="auto"/>
                              <w:rPr>
                                <w:rFonts w:ascii="Avenir Next LT Pro" w:hAnsi="Avenir Next LT Pro"/>
                                <w:b/>
                                <w:bCs/>
                                <w:color w:val="612466"/>
                                <w:sz w:val="32"/>
                                <w:szCs w:val="32"/>
                              </w:rPr>
                            </w:pPr>
                            <w:r w:rsidRPr="00BA2964">
                              <w:rPr>
                                <w:rFonts w:ascii="Avenir Next LT Pro" w:hAnsi="Avenir Next LT Pro"/>
                                <w:b/>
                                <w:bCs/>
                                <w:color w:val="612466"/>
                                <w:sz w:val="32"/>
                                <w:szCs w:val="32"/>
                              </w:rPr>
                              <w:t>Gender time gap in unpaid care work</w:t>
                            </w:r>
                          </w:p>
                          <w:p w14:paraId="4DB12A32"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lang w:val="en-US"/>
                              </w:rPr>
                              <w:t>On average, women spend 64.4% of their average weekly working time on unpaid care work compared to 36.1% for men. This percentage increases for women over their working life, while for men it remains stable.</w:t>
                            </w:r>
                            <w:r w:rsidRPr="002B2D5E">
                              <w:rPr>
                                <w:rFonts w:ascii="Avenir Next LT Pro" w:hAnsi="Avenir Next LT Pro"/>
                                <w:color w:val="000000" w:themeColor="text1"/>
                              </w:rPr>
                              <w:t xml:space="preserve"> </w:t>
                            </w:r>
                          </w:p>
                          <w:p w14:paraId="20ACA0C0" w14:textId="77777777" w:rsidR="00E52568" w:rsidRPr="002B2D5E" w:rsidRDefault="00E52568" w:rsidP="00E52568">
                            <w:pPr>
                              <w:spacing w:after="0" w:line="240" w:lineRule="auto"/>
                              <w:rPr>
                                <w:rFonts w:ascii="Avenir Next LT Pro" w:hAnsi="Avenir Next LT Pro"/>
                                <w:color w:val="000000" w:themeColor="text1"/>
                              </w:rPr>
                            </w:pPr>
                          </w:p>
                          <w:p w14:paraId="199F9E66"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In December 2021, 54% of families reported the main person looking after their children was a woman, with 40% reporting equal responsibility; only 4% of families reported this person was a man. </w:t>
                            </w:r>
                          </w:p>
                          <w:p w14:paraId="1B8C6ED2" w14:textId="77777777" w:rsidR="00E52568" w:rsidRPr="002B2D5E" w:rsidRDefault="00E52568" w:rsidP="00E52568">
                            <w:pPr>
                              <w:spacing w:after="0" w:line="240" w:lineRule="auto"/>
                              <w:rPr>
                                <w:rFonts w:ascii="Avenir Next LT Pro" w:hAnsi="Avenir Next LT Pro"/>
                                <w:color w:val="000000" w:themeColor="text1"/>
                              </w:rPr>
                            </w:pPr>
                          </w:p>
                          <w:p w14:paraId="758437DE"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Women are also more likely to be carers of other family members, such as parents. Currently, 12.3% of all women in Australia identify as a </w:t>
                            </w:r>
                            <w:proofErr w:type="spellStart"/>
                            <w:r w:rsidRPr="002B2D5E">
                              <w:rPr>
                                <w:rFonts w:ascii="Avenir Next LT Pro" w:hAnsi="Avenir Next LT Pro"/>
                                <w:color w:val="000000" w:themeColor="text1"/>
                              </w:rPr>
                              <w:t>carer</w:t>
                            </w:r>
                            <w:proofErr w:type="spellEnd"/>
                            <w:r w:rsidRPr="002B2D5E">
                              <w:rPr>
                                <w:rFonts w:ascii="Avenir Next LT Pro" w:hAnsi="Avenir Next LT Pro"/>
                                <w:color w:val="000000" w:themeColor="text1"/>
                              </w:rPr>
                              <w:t xml:space="preserve">, and women represent 71% of all carers. </w:t>
                            </w:r>
                          </w:p>
                          <w:p w14:paraId="6C6027B9" w14:textId="77777777" w:rsidR="00E52568" w:rsidRPr="002B2D5E" w:rsidRDefault="00E52568" w:rsidP="00E52568">
                            <w:pPr>
                              <w:jc w:val="center"/>
                              <w:rPr>
                                <w:color w:val="000000" w:themeColor="text1"/>
                              </w:rPr>
                            </w:pPr>
                          </w:p>
                          <w:p w14:paraId="2C822593" w14:textId="77777777" w:rsidR="00E52568" w:rsidRPr="002B2D5E" w:rsidRDefault="00E52568" w:rsidP="00E5256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EDC8" id="_x0000_s1030" style="position:absolute;margin-left:-8.05pt;margin-top:12.65pt;width:485.3pt;height:198.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" fillcolor="#fdece0" stroked="f" strokeweight="1.5pt">
                <v:textbox>
                  <w:txbxContent>
                    <w:p w14:paraId="4734BFDC" w14:textId="77777777" w:rsidR="00E52568" w:rsidRPr="00BA2964" w:rsidRDefault="00E52568" w:rsidP="00E52568">
                      <w:pPr>
                        <w:spacing w:after="0" w:line="240" w:lineRule="auto"/>
                        <w:rPr>
                          <w:rFonts w:ascii="Avenir Next LT Pro" w:hAnsi="Avenir Next LT Pro"/>
                          <w:b/>
                          <w:bCs/>
                          <w:color w:val="612466"/>
                          <w:sz w:val="32"/>
                          <w:szCs w:val="32"/>
                        </w:rPr>
                      </w:pPr>
                      <w:r w:rsidRPr="00BA2964">
                        <w:rPr>
                          <w:rFonts w:ascii="Avenir Next LT Pro" w:hAnsi="Avenir Next LT Pro"/>
                          <w:b/>
                          <w:bCs/>
                          <w:color w:val="612466"/>
                          <w:sz w:val="32"/>
                          <w:szCs w:val="32"/>
                        </w:rPr>
                        <w:t>Gender time gap in unpaid care work</w:t>
                      </w:r>
                    </w:p>
                    <w:p w14:paraId="4DB12A32"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lang w:val="en-US"/>
                        </w:rPr>
                        <w:t>On average, women spend 64.4% of their average weekly working time on unpaid care work compared to 36.1% for men. This percentage increases for women over their working life, while for men it remains stable.</w:t>
                      </w:r>
                      <w:r w:rsidRPr="002B2D5E">
                        <w:rPr>
                          <w:rFonts w:ascii="Avenir Next LT Pro" w:hAnsi="Avenir Next LT Pro"/>
                          <w:color w:val="000000" w:themeColor="text1"/>
                        </w:rPr>
                        <w:t xml:space="preserve"> </w:t>
                      </w:r>
                    </w:p>
                    <w:p w14:paraId="20ACA0C0" w14:textId="77777777" w:rsidR="00E52568" w:rsidRPr="002B2D5E" w:rsidRDefault="00E52568" w:rsidP="00E52568">
                      <w:pPr>
                        <w:spacing w:after="0" w:line="240" w:lineRule="auto"/>
                        <w:rPr>
                          <w:rFonts w:ascii="Avenir Next LT Pro" w:hAnsi="Avenir Next LT Pro"/>
                          <w:color w:val="000000" w:themeColor="text1"/>
                        </w:rPr>
                      </w:pPr>
                    </w:p>
                    <w:p w14:paraId="199F9E66"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In December 2021, 54% of families reported the main person looking after their children was a woman, with 40% reporting equal responsibility; only 4% of families reported this person was a man. </w:t>
                      </w:r>
                    </w:p>
                    <w:p w14:paraId="1B8C6ED2" w14:textId="77777777" w:rsidR="00E52568" w:rsidRPr="002B2D5E" w:rsidRDefault="00E52568" w:rsidP="00E52568">
                      <w:pPr>
                        <w:spacing w:after="0" w:line="240" w:lineRule="auto"/>
                        <w:rPr>
                          <w:rFonts w:ascii="Avenir Next LT Pro" w:hAnsi="Avenir Next LT Pro"/>
                          <w:color w:val="000000" w:themeColor="text1"/>
                        </w:rPr>
                      </w:pPr>
                    </w:p>
                    <w:p w14:paraId="758437DE"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Women are also more likely to be carers of other family members, such as parents. Currently, 12.3% of all women in Australia identify as a </w:t>
                      </w:r>
                      <w:proofErr w:type="spellStart"/>
                      <w:r w:rsidRPr="002B2D5E">
                        <w:rPr>
                          <w:rFonts w:ascii="Avenir Next LT Pro" w:hAnsi="Avenir Next LT Pro"/>
                          <w:color w:val="000000" w:themeColor="text1"/>
                        </w:rPr>
                        <w:t>carer</w:t>
                      </w:r>
                      <w:proofErr w:type="spellEnd"/>
                      <w:r w:rsidRPr="002B2D5E">
                        <w:rPr>
                          <w:rFonts w:ascii="Avenir Next LT Pro" w:hAnsi="Avenir Next LT Pro"/>
                          <w:color w:val="000000" w:themeColor="text1"/>
                        </w:rPr>
                        <w:t xml:space="preserve">, and women represent 71% of all carers. </w:t>
                      </w:r>
                    </w:p>
                    <w:p w14:paraId="6C6027B9" w14:textId="77777777" w:rsidR="00E52568" w:rsidRPr="002B2D5E" w:rsidRDefault="00E52568" w:rsidP="00E52568">
                      <w:pPr>
                        <w:jc w:val="center"/>
                        <w:rPr>
                          <w:color w:val="000000" w:themeColor="text1"/>
                        </w:rPr>
                      </w:pPr>
                    </w:p>
                    <w:p w14:paraId="2C822593" w14:textId="77777777" w:rsidR="00E52568" w:rsidRPr="002B2D5E" w:rsidRDefault="00E52568" w:rsidP="00E52568">
                      <w:pPr>
                        <w:jc w:val="center"/>
                        <w:rPr>
                          <w:color w:val="000000" w:themeColor="text1"/>
                        </w:rPr>
                      </w:pPr>
                    </w:p>
                  </w:txbxContent>
                </v:textbox>
              </v:rect>
            </w:pict>
          </mc:Fallback>
        </mc:AlternateContent>
      </w:r>
    </w:p>
    <w:p w14:paraId="1AC1A00B" w14:textId="4EADC206" w:rsidR="00D21148" w:rsidRPr="00DA66FA" w:rsidRDefault="00D21148" w:rsidP="002B2D5E">
      <w:pPr>
        <w:spacing w:after="0" w:line="240" w:lineRule="auto"/>
        <w:rPr>
          <w:rFonts w:ascii="Avenir Next LT Pro" w:hAnsi="Avenir Next LT Pro"/>
          <w:sz w:val="20"/>
          <w:szCs w:val="20"/>
          <w:lang w:val="en-US"/>
        </w:rPr>
      </w:pPr>
    </w:p>
    <w:p w14:paraId="659AE9A9" w14:textId="282C08E6" w:rsidR="00D21148" w:rsidRPr="00DA66FA" w:rsidRDefault="00D21148" w:rsidP="002B2D5E">
      <w:pPr>
        <w:spacing w:after="0" w:line="240" w:lineRule="auto"/>
        <w:rPr>
          <w:rFonts w:ascii="Avenir Next LT Pro" w:hAnsi="Avenir Next LT Pro"/>
          <w:sz w:val="20"/>
          <w:szCs w:val="20"/>
          <w:lang w:val="en-US"/>
        </w:rPr>
      </w:pPr>
    </w:p>
    <w:p w14:paraId="2ADA0C66" w14:textId="7FBF0964" w:rsidR="00B00023" w:rsidRPr="00DA66FA" w:rsidRDefault="00B00023" w:rsidP="002B2D5E">
      <w:pPr>
        <w:tabs>
          <w:tab w:val="left" w:pos="567"/>
        </w:tabs>
        <w:spacing w:after="0" w:line="240" w:lineRule="auto"/>
        <w:ind w:left="1701" w:hanging="567"/>
        <w:rPr>
          <w:rFonts w:ascii="Avenir Next LT Pro" w:hAnsi="Avenir Next LT Pro"/>
          <w:color w:val="612466"/>
        </w:rPr>
      </w:pPr>
    </w:p>
    <w:p w14:paraId="0A1A5BFB" w14:textId="27935288" w:rsidR="00B00023" w:rsidRPr="00DA66FA" w:rsidRDefault="00B00023" w:rsidP="002B2D5E">
      <w:pPr>
        <w:spacing w:after="0" w:line="240" w:lineRule="auto"/>
        <w:rPr>
          <w:rFonts w:ascii="Avenir Next LT Pro" w:hAnsi="Avenir Next LT Pro"/>
          <w:sz w:val="16"/>
          <w:szCs w:val="16"/>
        </w:rPr>
      </w:pPr>
    </w:p>
    <w:p w14:paraId="30476521" w14:textId="78380DE8" w:rsidR="00B00023" w:rsidRPr="00DA66FA" w:rsidRDefault="00B00023" w:rsidP="002B2D5E">
      <w:pPr>
        <w:spacing w:after="0" w:line="240" w:lineRule="auto"/>
        <w:rPr>
          <w:rFonts w:ascii="Avenir Next LT Pro" w:hAnsi="Avenir Next LT Pro"/>
          <w:sz w:val="16"/>
          <w:szCs w:val="16"/>
        </w:rPr>
      </w:pPr>
    </w:p>
    <w:p w14:paraId="3DFF7EA0" w14:textId="5D010587" w:rsidR="00B00023" w:rsidRPr="00DA66FA" w:rsidRDefault="00B00023" w:rsidP="002B2D5E">
      <w:pPr>
        <w:spacing w:after="0" w:line="240" w:lineRule="auto"/>
        <w:rPr>
          <w:rFonts w:ascii="Avenir Next LT Pro" w:hAnsi="Avenir Next LT Pro"/>
          <w:sz w:val="16"/>
          <w:szCs w:val="16"/>
        </w:rPr>
      </w:pPr>
    </w:p>
    <w:p w14:paraId="5774B0E6" w14:textId="27320035" w:rsidR="00B00023" w:rsidRPr="00DA66FA" w:rsidRDefault="00B00023" w:rsidP="002B2D5E">
      <w:pPr>
        <w:tabs>
          <w:tab w:val="left" w:pos="5685"/>
        </w:tabs>
        <w:spacing w:after="0" w:line="240" w:lineRule="auto"/>
        <w:rPr>
          <w:rFonts w:ascii="Avenir Next LT Pro" w:hAnsi="Avenir Next LT Pro"/>
          <w:sz w:val="16"/>
          <w:szCs w:val="16"/>
        </w:rPr>
      </w:pPr>
      <w:r w:rsidRPr="00DA66FA">
        <w:rPr>
          <w:rFonts w:ascii="Avenir Next LT Pro" w:hAnsi="Avenir Next LT Pro"/>
          <w:sz w:val="16"/>
          <w:szCs w:val="16"/>
        </w:rPr>
        <w:tab/>
      </w:r>
    </w:p>
    <w:p w14:paraId="32B3539A" w14:textId="77777777" w:rsidR="00B00023" w:rsidRPr="00DA66FA" w:rsidRDefault="00B00023" w:rsidP="002B2D5E">
      <w:pPr>
        <w:spacing w:after="0" w:line="240" w:lineRule="auto"/>
        <w:rPr>
          <w:rFonts w:ascii="Avenir Next LT Pro" w:hAnsi="Avenir Next LT Pro"/>
          <w:sz w:val="16"/>
          <w:szCs w:val="16"/>
        </w:rPr>
      </w:pPr>
    </w:p>
    <w:p w14:paraId="249B11F0" w14:textId="77777777" w:rsidR="00B00023" w:rsidRPr="00DA66FA" w:rsidRDefault="00B00023" w:rsidP="002B2D5E">
      <w:pPr>
        <w:spacing w:after="0" w:line="240" w:lineRule="auto"/>
        <w:rPr>
          <w:rFonts w:ascii="Avenir Next LT Pro" w:hAnsi="Avenir Next LT Pro"/>
          <w:sz w:val="16"/>
          <w:szCs w:val="16"/>
        </w:rPr>
      </w:pPr>
    </w:p>
    <w:p w14:paraId="6C0BF99A" w14:textId="77777777" w:rsidR="00B00023" w:rsidRPr="00DA66FA" w:rsidRDefault="00B00023" w:rsidP="002B2D5E">
      <w:pPr>
        <w:tabs>
          <w:tab w:val="left" w:pos="3660"/>
        </w:tabs>
        <w:spacing w:after="0" w:line="240" w:lineRule="auto"/>
        <w:rPr>
          <w:rFonts w:ascii="Avenir Next LT Pro" w:hAnsi="Avenir Next LT Pro"/>
          <w:sz w:val="16"/>
          <w:szCs w:val="16"/>
        </w:rPr>
      </w:pPr>
    </w:p>
    <w:p w14:paraId="22738BD9" w14:textId="125BF7F7" w:rsidR="00B00023" w:rsidRPr="00DA66FA" w:rsidRDefault="00B00023" w:rsidP="002B2D5E">
      <w:pPr>
        <w:tabs>
          <w:tab w:val="left" w:pos="3660"/>
        </w:tabs>
        <w:spacing w:after="0" w:line="240" w:lineRule="auto"/>
        <w:rPr>
          <w:rFonts w:ascii="Avenir Next LT Pro" w:hAnsi="Avenir Next LT Pro"/>
          <w:sz w:val="16"/>
          <w:szCs w:val="16"/>
        </w:rPr>
      </w:pPr>
    </w:p>
    <w:p w14:paraId="45C8C3E5" w14:textId="77777777" w:rsidR="00B00023" w:rsidRPr="00DA66FA" w:rsidRDefault="00B00023" w:rsidP="002B2D5E">
      <w:pPr>
        <w:tabs>
          <w:tab w:val="left" w:pos="3660"/>
        </w:tabs>
        <w:spacing w:after="0" w:line="240" w:lineRule="auto"/>
        <w:rPr>
          <w:rFonts w:ascii="Avenir Next LT Pro" w:hAnsi="Avenir Next LT Pro"/>
          <w:sz w:val="16"/>
          <w:szCs w:val="16"/>
        </w:rPr>
      </w:pPr>
    </w:p>
    <w:p w14:paraId="42100DA5" w14:textId="77777777" w:rsidR="00B00023" w:rsidRPr="00DA66FA" w:rsidRDefault="00B00023" w:rsidP="002B2D5E">
      <w:pPr>
        <w:tabs>
          <w:tab w:val="left" w:pos="3660"/>
        </w:tabs>
        <w:spacing w:after="0" w:line="240" w:lineRule="auto"/>
        <w:rPr>
          <w:rFonts w:ascii="Avenir Next LT Pro" w:hAnsi="Avenir Next LT Pro"/>
          <w:sz w:val="16"/>
          <w:szCs w:val="16"/>
        </w:rPr>
      </w:pPr>
    </w:p>
    <w:p w14:paraId="7CE84A87" w14:textId="77777777" w:rsidR="00B00023" w:rsidRPr="00DA66FA" w:rsidRDefault="00B00023" w:rsidP="002B2D5E">
      <w:pPr>
        <w:tabs>
          <w:tab w:val="left" w:pos="3660"/>
        </w:tabs>
        <w:spacing w:after="0" w:line="240" w:lineRule="auto"/>
        <w:rPr>
          <w:rFonts w:ascii="Avenir Next LT Pro" w:hAnsi="Avenir Next LT Pro"/>
          <w:sz w:val="16"/>
          <w:szCs w:val="16"/>
        </w:rPr>
      </w:pPr>
    </w:p>
    <w:p w14:paraId="76802A34" w14:textId="77777777" w:rsidR="00B00023" w:rsidRPr="00DA66FA" w:rsidRDefault="00B00023" w:rsidP="002B2D5E">
      <w:pPr>
        <w:tabs>
          <w:tab w:val="left" w:pos="3660"/>
        </w:tabs>
        <w:spacing w:after="0" w:line="240" w:lineRule="auto"/>
        <w:rPr>
          <w:rFonts w:ascii="Avenir Next LT Pro" w:hAnsi="Avenir Next LT Pro"/>
          <w:sz w:val="16"/>
          <w:szCs w:val="16"/>
        </w:rPr>
      </w:pPr>
    </w:p>
    <w:p w14:paraId="2DE01530" w14:textId="77777777" w:rsidR="00B00023" w:rsidRPr="00DA66FA" w:rsidRDefault="00B00023" w:rsidP="002B2D5E">
      <w:pPr>
        <w:tabs>
          <w:tab w:val="left" w:pos="3660"/>
        </w:tabs>
        <w:spacing w:after="0" w:line="240" w:lineRule="auto"/>
        <w:ind w:firstLine="720"/>
        <w:rPr>
          <w:rFonts w:ascii="Avenir Next LT Pro" w:hAnsi="Avenir Next LT Pro"/>
          <w:sz w:val="16"/>
          <w:szCs w:val="16"/>
        </w:rPr>
      </w:pPr>
    </w:p>
    <w:p w14:paraId="2327A158" w14:textId="77777777" w:rsidR="00D21148" w:rsidRPr="00DA66FA" w:rsidRDefault="00D21148" w:rsidP="002B2D5E">
      <w:pPr>
        <w:spacing w:after="0" w:line="240" w:lineRule="auto"/>
        <w:rPr>
          <w:rFonts w:ascii="Avenir Next LT Pro" w:hAnsi="Avenir Next LT Pro"/>
          <w:sz w:val="20"/>
          <w:szCs w:val="20"/>
          <w:lang w:val="en-US"/>
        </w:rPr>
      </w:pPr>
    </w:p>
    <w:p w14:paraId="484E45C7" w14:textId="77777777" w:rsidR="00D21148" w:rsidRPr="00DA66FA" w:rsidRDefault="00D21148" w:rsidP="002B2D5E">
      <w:pPr>
        <w:spacing w:after="0" w:line="240" w:lineRule="auto"/>
        <w:rPr>
          <w:rFonts w:ascii="Avenir Next LT Pro" w:hAnsi="Avenir Next LT Pro"/>
          <w:sz w:val="20"/>
          <w:szCs w:val="20"/>
          <w:lang w:val="en-US"/>
        </w:rPr>
      </w:pPr>
    </w:p>
    <w:p w14:paraId="55F31061" w14:textId="210CC3B3" w:rsidR="00D21148" w:rsidRPr="00DA66FA"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DA66FA" w14:paraId="7882A0DF" w14:textId="77777777" w:rsidTr="003B75EC">
        <w:tc>
          <w:tcPr>
            <w:tcW w:w="4814" w:type="dxa"/>
          </w:tcPr>
          <w:p w14:paraId="7CB98603" w14:textId="173DBEAC" w:rsidR="00070A25" w:rsidRPr="00DA66FA" w:rsidRDefault="00070A25" w:rsidP="00070A25">
            <w:pPr>
              <w:rPr>
                <w:rFonts w:ascii="Avenir Next LT Pro" w:hAnsi="Avenir Next LT Pro"/>
                <w:b/>
                <w:bCs/>
                <w:color w:val="612466"/>
                <w:sz w:val="32"/>
                <w:szCs w:val="32"/>
              </w:rPr>
            </w:pPr>
          </w:p>
          <w:p w14:paraId="1F3BCB89" w14:textId="02F9254E" w:rsidR="00070A25" w:rsidRPr="00DA66FA" w:rsidRDefault="00070A25" w:rsidP="00070A25">
            <w:pPr>
              <w:rPr>
                <w:rFonts w:ascii="Avenir Next LT Pro" w:hAnsi="Avenir Next LT Pro"/>
                <w:b/>
                <w:bCs/>
                <w:color w:val="612466"/>
                <w:sz w:val="32"/>
                <w:szCs w:val="32"/>
              </w:rPr>
            </w:pPr>
            <w:r w:rsidRPr="00DA66FA">
              <w:rPr>
                <w:rFonts w:ascii="Avenir Next LT Pro" w:hAnsi="Avenir Next LT Pro"/>
                <w:b/>
                <w:bCs/>
                <w:color w:val="612466"/>
                <w:sz w:val="32"/>
                <w:szCs w:val="32"/>
              </w:rPr>
              <w:t xml:space="preserve">The need for flexibility is gendered </w:t>
            </w:r>
          </w:p>
          <w:p w14:paraId="53FC033C" w14:textId="77777777" w:rsidR="00070A25" w:rsidRPr="00DA66FA" w:rsidRDefault="00070A25" w:rsidP="00070A25">
            <w:pPr>
              <w:rPr>
                <w:rFonts w:ascii="Avenir Next LT Pro" w:hAnsi="Avenir Next LT Pro"/>
              </w:rPr>
            </w:pPr>
          </w:p>
          <w:p w14:paraId="0615050B" w14:textId="3D71F1F7" w:rsidR="00070A25" w:rsidRPr="00DA66FA" w:rsidRDefault="00070A25" w:rsidP="00070A25">
            <w:pPr>
              <w:rPr>
                <w:rFonts w:ascii="Avenir Next LT Pro" w:hAnsi="Avenir Next LT Pro"/>
                <w:lang w:val="en-US"/>
              </w:rPr>
            </w:pPr>
            <w:r w:rsidRPr="00DA66FA">
              <w:rPr>
                <w:rFonts w:ascii="Avenir Next LT Pro" w:hAnsi="Avenir Next LT Pro"/>
              </w:rPr>
              <w:t xml:space="preserve">Women perform </w:t>
            </w:r>
            <w:proofErr w:type="gramStart"/>
            <w:r w:rsidRPr="00DA66FA">
              <w:rPr>
                <w:rFonts w:ascii="Avenir Next LT Pro" w:hAnsi="Avenir Next LT Pro"/>
              </w:rPr>
              <w:t>the majority of</w:t>
            </w:r>
            <w:proofErr w:type="gramEnd"/>
            <w:r w:rsidRPr="00DA66FA">
              <w:rPr>
                <w:rFonts w:ascii="Avenir Next LT Pro" w:hAnsi="Avenir Next LT Pro"/>
              </w:rPr>
              <w:t xml:space="preserve"> unpaid work in the household and many care for children and family. </w:t>
            </w:r>
            <w:r w:rsidRPr="00DA66FA">
              <w:rPr>
                <w:rFonts w:ascii="Avenir Next LT Pro" w:hAnsi="Avenir Next LT Pro"/>
                <w:lang w:val="en-US"/>
              </w:rPr>
              <w:t xml:space="preserve">Time spent performing unpaid care work negatively impacts on a person’s ability to participate fully in paid employment in different ways:  </w:t>
            </w:r>
          </w:p>
          <w:p w14:paraId="6F6F2E37" w14:textId="4D674238" w:rsidR="00070A25" w:rsidRPr="00DA66FA" w:rsidRDefault="00070A25" w:rsidP="00070A25">
            <w:pPr>
              <w:numPr>
                <w:ilvl w:val="0"/>
                <w:numId w:val="10"/>
              </w:numPr>
              <w:ind w:left="455"/>
              <w:rPr>
                <w:rFonts w:ascii="Avenir Next LT Pro" w:hAnsi="Avenir Next LT Pro"/>
                <w:lang w:val="en-US"/>
              </w:rPr>
            </w:pPr>
            <w:r w:rsidRPr="00DA66FA">
              <w:rPr>
                <w:rFonts w:ascii="Avenir Next LT Pro" w:hAnsi="Avenir Next LT Pro"/>
                <w:lang w:val="en-US"/>
              </w:rPr>
              <w:t>Workers are more likely to be engaged in part-time work or in other forms of insecure casual work</w:t>
            </w:r>
          </w:p>
          <w:p w14:paraId="174CEF2A" w14:textId="2039CE71" w:rsidR="00070A25" w:rsidRPr="00DA66FA" w:rsidRDefault="00070A25" w:rsidP="00070A25">
            <w:pPr>
              <w:numPr>
                <w:ilvl w:val="0"/>
                <w:numId w:val="10"/>
              </w:numPr>
              <w:ind w:left="455"/>
              <w:rPr>
                <w:rFonts w:ascii="Avenir Next LT Pro" w:hAnsi="Avenir Next LT Pro"/>
                <w:lang w:val="en-US"/>
              </w:rPr>
            </w:pPr>
            <w:r w:rsidRPr="00DA66FA">
              <w:rPr>
                <w:rFonts w:ascii="Avenir Next LT Pro" w:hAnsi="Avenir Next LT Pro"/>
                <w:lang w:val="en-US"/>
              </w:rPr>
              <w:t xml:space="preserve">Workers often exhaust paid leave entitlements caring for others, leaving themselves without paid sick leave </w:t>
            </w:r>
          </w:p>
          <w:p w14:paraId="7D7FE968" w14:textId="314A3C58" w:rsidR="00070A25" w:rsidRPr="00DA66FA" w:rsidRDefault="00070A25" w:rsidP="00070A25">
            <w:pPr>
              <w:numPr>
                <w:ilvl w:val="0"/>
                <w:numId w:val="10"/>
              </w:numPr>
              <w:ind w:left="455"/>
              <w:rPr>
                <w:rFonts w:ascii="Avenir Next LT Pro" w:hAnsi="Avenir Next LT Pro"/>
                <w:lang w:val="en-US"/>
              </w:rPr>
            </w:pPr>
            <w:r w:rsidRPr="00DA66FA">
              <w:rPr>
                <w:rFonts w:ascii="Avenir Next LT Pro" w:hAnsi="Avenir Next LT Pro"/>
                <w:lang w:val="en-US"/>
              </w:rPr>
              <w:t xml:space="preserve">Workers experience barriers trying to access training, promotion and career progression opportunities </w:t>
            </w:r>
          </w:p>
          <w:p w14:paraId="2F2A421A" w14:textId="7ADC2CD9" w:rsidR="00070A25" w:rsidRPr="00DA66FA" w:rsidRDefault="00070A25" w:rsidP="00070A25">
            <w:pPr>
              <w:numPr>
                <w:ilvl w:val="0"/>
                <w:numId w:val="10"/>
              </w:numPr>
              <w:ind w:left="455"/>
              <w:rPr>
                <w:rFonts w:ascii="Avenir Next LT Pro" w:hAnsi="Avenir Next LT Pro"/>
                <w:lang w:val="en-US"/>
              </w:rPr>
            </w:pPr>
            <w:r w:rsidRPr="00DA66FA">
              <w:rPr>
                <w:rFonts w:ascii="Avenir Next LT Pro" w:hAnsi="Avenir Next LT Pro"/>
                <w:lang w:val="en-US"/>
              </w:rPr>
              <w:t xml:space="preserve">Culturally, there is a stigma associated when taking </w:t>
            </w:r>
            <w:proofErr w:type="gramStart"/>
            <w:r w:rsidRPr="00DA66FA">
              <w:rPr>
                <w:rFonts w:ascii="Avenir Next LT Pro" w:hAnsi="Avenir Next LT Pro"/>
                <w:lang w:val="en-US"/>
              </w:rPr>
              <w:t>carers</w:t>
            </w:r>
            <w:proofErr w:type="gramEnd"/>
            <w:r w:rsidRPr="00DA66FA">
              <w:rPr>
                <w:rFonts w:ascii="Avenir Next LT Pro" w:hAnsi="Avenir Next LT Pro"/>
                <w:lang w:val="en-US"/>
              </w:rPr>
              <w:t xml:space="preserve"> leave and flexible working arrangements, </w:t>
            </w:r>
            <w:proofErr w:type="gramStart"/>
            <w:r w:rsidRPr="00DA66FA">
              <w:rPr>
                <w:rFonts w:ascii="Avenir Next LT Pro" w:hAnsi="Avenir Next LT Pro"/>
                <w:lang w:val="en-US"/>
              </w:rPr>
              <w:t>impacting</w:t>
            </w:r>
            <w:proofErr w:type="gramEnd"/>
            <w:r w:rsidRPr="00DA66FA">
              <w:rPr>
                <w:rFonts w:ascii="Avenir Next LT Pro" w:hAnsi="Avenir Next LT Pro"/>
                <w:lang w:val="en-US"/>
              </w:rPr>
              <w:t xml:space="preserve"> </w:t>
            </w:r>
            <w:proofErr w:type="gramStart"/>
            <w:r w:rsidRPr="00DA66FA">
              <w:rPr>
                <w:rFonts w:ascii="Avenir Next LT Pro" w:hAnsi="Avenir Next LT Pro"/>
                <w:lang w:val="en-US"/>
              </w:rPr>
              <w:t>workers</w:t>
            </w:r>
            <w:proofErr w:type="gramEnd"/>
            <w:r w:rsidRPr="00DA66FA">
              <w:rPr>
                <w:rFonts w:ascii="Avenir Next LT Pro" w:hAnsi="Avenir Next LT Pro"/>
                <w:lang w:val="en-US"/>
              </w:rPr>
              <w:t xml:space="preserve"> health and wellbeing in the workplace</w:t>
            </w:r>
          </w:p>
          <w:p w14:paraId="5337E855" w14:textId="6A5C9939" w:rsidR="00971DBA" w:rsidRPr="00DA66FA" w:rsidRDefault="00070A25" w:rsidP="00945EAA">
            <w:pPr>
              <w:numPr>
                <w:ilvl w:val="0"/>
                <w:numId w:val="10"/>
              </w:numPr>
              <w:ind w:left="455"/>
              <w:rPr>
                <w:rFonts w:ascii="Avenir Next LT Pro" w:hAnsi="Avenir Next LT Pro"/>
                <w:lang w:val="en-US"/>
              </w:rPr>
            </w:pPr>
            <w:r w:rsidRPr="00DA66FA">
              <w:rPr>
                <w:rFonts w:ascii="Avenir Next LT Pro" w:hAnsi="Avenir Next LT Pro"/>
                <w:lang w:val="en-US"/>
              </w:rPr>
              <w:t>Male workers also report challenges accessing flexible work arrangements due to rigid gender norms</w:t>
            </w:r>
            <w:r w:rsidR="00567D9C" w:rsidRPr="00DA66FA">
              <w:rPr>
                <w:rFonts w:ascii="Avenir Next LT Pro" w:hAnsi="Avenir Next LT Pro"/>
                <w:lang w:val="en-US"/>
              </w:rPr>
              <w:t>.</w:t>
            </w:r>
          </w:p>
        </w:tc>
        <w:tc>
          <w:tcPr>
            <w:tcW w:w="4814" w:type="dxa"/>
          </w:tcPr>
          <w:p w14:paraId="5EA339E6" w14:textId="156BAE37" w:rsidR="00070A25" w:rsidRPr="00DA66FA" w:rsidRDefault="00070A25" w:rsidP="00070A25">
            <w:pPr>
              <w:rPr>
                <w:rFonts w:ascii="Avenir Next LT Pro" w:hAnsi="Avenir Next LT Pro"/>
                <w:sz w:val="28"/>
                <w:szCs w:val="28"/>
                <w:lang w:val="en-US"/>
              </w:rPr>
            </w:pPr>
          </w:p>
          <w:p w14:paraId="3A162273" w14:textId="77777777" w:rsidR="00070A25" w:rsidRPr="00DA66FA" w:rsidRDefault="00070A25" w:rsidP="00070A25">
            <w:pPr>
              <w:rPr>
                <w:rFonts w:ascii="Avenir Next LT Pro" w:hAnsi="Avenir Next LT Pro"/>
                <w:sz w:val="28"/>
                <w:szCs w:val="28"/>
                <w:lang w:val="en-US"/>
              </w:rPr>
            </w:pPr>
          </w:p>
          <w:p w14:paraId="3C3AB71D" w14:textId="4F3CD6A6" w:rsidR="00070A25" w:rsidRPr="00DA66FA" w:rsidRDefault="00070A25" w:rsidP="00070A25">
            <w:pPr>
              <w:rPr>
                <w:rFonts w:ascii="Avenir Next LT Pro" w:hAnsi="Avenir Next LT Pro"/>
                <w:sz w:val="28"/>
                <w:szCs w:val="28"/>
                <w:lang w:val="en-US"/>
              </w:rPr>
            </w:pPr>
          </w:p>
          <w:p w14:paraId="4F8AD610" w14:textId="23EAD26D" w:rsidR="00070A25" w:rsidRPr="00DA66FA" w:rsidRDefault="00070A25" w:rsidP="00070A25">
            <w:pPr>
              <w:rPr>
                <w:rFonts w:ascii="Avenir Next LT Pro" w:hAnsi="Avenir Next LT Pro"/>
                <w:sz w:val="28"/>
                <w:szCs w:val="28"/>
                <w:lang w:val="en-US"/>
              </w:rPr>
            </w:pPr>
          </w:p>
          <w:p w14:paraId="21C9DFFD" w14:textId="7E254537" w:rsidR="00070A25" w:rsidRPr="00DA66FA" w:rsidRDefault="00070A25" w:rsidP="00070A25">
            <w:pPr>
              <w:rPr>
                <w:rFonts w:ascii="Avenir Next LT Pro" w:hAnsi="Avenir Next LT Pro"/>
                <w:lang w:val="en-US"/>
              </w:rPr>
            </w:pPr>
            <w:r w:rsidRPr="00DA66FA">
              <w:rPr>
                <w:rFonts w:ascii="Avenir Next LT Pro" w:hAnsi="Avenir Next LT Pro"/>
                <w:lang w:val="en-US"/>
              </w:rPr>
              <w:t xml:space="preserve">Many of these factors impact the gender pay gap and result in the total superannuation benefit earnings being lower for women. </w:t>
            </w:r>
          </w:p>
          <w:p w14:paraId="58A2AFF8" w14:textId="708B8515" w:rsidR="00070A25" w:rsidRPr="00DA66FA" w:rsidRDefault="00070A25" w:rsidP="00070A25">
            <w:pPr>
              <w:rPr>
                <w:rFonts w:ascii="Avenir Next LT Pro" w:hAnsi="Avenir Next LT Pro"/>
                <w:lang w:val="en-US"/>
              </w:rPr>
            </w:pPr>
          </w:p>
          <w:p w14:paraId="46F07E04" w14:textId="77777777" w:rsidR="00567D9C" w:rsidRPr="00DA66FA" w:rsidRDefault="00070A25" w:rsidP="00070A25">
            <w:pPr>
              <w:rPr>
                <w:rFonts w:ascii="Avenir Next LT Pro" w:hAnsi="Avenir Next LT Pro"/>
                <w:lang w:val="en-US"/>
              </w:rPr>
            </w:pPr>
            <w:r w:rsidRPr="00DA66FA">
              <w:rPr>
                <w:rFonts w:ascii="Avenir Next LT Pro" w:hAnsi="Avenir Next LT Pro"/>
                <w:lang w:val="en-US"/>
              </w:rPr>
              <w:t xml:space="preserve">Workplaces have a responsibility to </w:t>
            </w:r>
            <w:proofErr w:type="spellStart"/>
            <w:r w:rsidRPr="00DA66FA">
              <w:rPr>
                <w:rFonts w:ascii="Avenir Next LT Pro" w:hAnsi="Avenir Next LT Pro"/>
                <w:lang w:val="en-US"/>
              </w:rPr>
              <w:t>recognise</w:t>
            </w:r>
            <w:proofErr w:type="spellEnd"/>
            <w:r w:rsidRPr="00DA66FA">
              <w:rPr>
                <w:rFonts w:ascii="Avenir Next LT Pro" w:hAnsi="Avenir Next LT Pro"/>
                <w:lang w:val="en-US"/>
              </w:rPr>
              <w:t xml:space="preserve"> the challenges women experience, and to support workers to balance work and life more realistically.</w:t>
            </w:r>
          </w:p>
          <w:p w14:paraId="2D61E0E3" w14:textId="77777777" w:rsidR="00567D9C" w:rsidRPr="00DA66FA" w:rsidRDefault="00567D9C" w:rsidP="00070A25">
            <w:pPr>
              <w:rPr>
                <w:rFonts w:ascii="Avenir Next LT Pro" w:hAnsi="Avenir Next LT Pro"/>
                <w:lang w:val="en-US"/>
              </w:rPr>
            </w:pPr>
          </w:p>
          <w:p w14:paraId="7445ACBC" w14:textId="1EFD4041" w:rsidR="00070A25" w:rsidRPr="00DA66FA" w:rsidRDefault="00070A25" w:rsidP="00070A25">
            <w:pPr>
              <w:rPr>
                <w:rFonts w:ascii="Avenir Next LT Pro" w:hAnsi="Avenir Next LT Pro"/>
              </w:rPr>
            </w:pPr>
            <w:r w:rsidRPr="00DA66FA">
              <w:rPr>
                <w:rFonts w:ascii="Avenir Next LT Pro" w:hAnsi="Avenir Next LT Pro"/>
                <w:lang w:val="en-US"/>
              </w:rPr>
              <w:t xml:space="preserve">One way to do this is to increase paid leave and encourage flexible working arrangements. </w:t>
            </w:r>
            <w:r w:rsidRPr="00DA66FA">
              <w:rPr>
                <w:rFonts w:ascii="Avenir Next LT Pro" w:hAnsi="Avenir Next LT Pro"/>
              </w:rPr>
              <w:t xml:space="preserve">Workplaces that proactively adopt flexible approaches to work attract more and diverse workers. They are better able to retain workers and increase worker satisfaction and engagement, which improves productivity.  </w:t>
            </w:r>
          </w:p>
          <w:p w14:paraId="5E783714" w14:textId="77777777" w:rsidR="00D5748C" w:rsidRPr="00DA66FA" w:rsidRDefault="00D5748C" w:rsidP="002B2D5E">
            <w:pPr>
              <w:rPr>
                <w:rFonts w:ascii="Avenir Next LT Pro" w:hAnsi="Avenir Next LT Pro"/>
                <w:sz w:val="20"/>
                <w:szCs w:val="20"/>
                <w:lang w:val="en-US"/>
              </w:rPr>
            </w:pPr>
          </w:p>
          <w:p w14:paraId="4311DE6F" w14:textId="77777777" w:rsidR="00D5748C" w:rsidRPr="00DA66FA" w:rsidRDefault="00D5748C" w:rsidP="002B2D5E">
            <w:pPr>
              <w:rPr>
                <w:rFonts w:ascii="Avenir Next LT Pro" w:hAnsi="Avenir Next LT Pro"/>
                <w:sz w:val="20"/>
                <w:szCs w:val="20"/>
                <w:lang w:val="en-US"/>
              </w:rPr>
            </w:pPr>
          </w:p>
          <w:p w14:paraId="50695F14" w14:textId="77777777" w:rsidR="00D5748C" w:rsidRPr="00DA66FA" w:rsidRDefault="00D5748C" w:rsidP="002B2D5E">
            <w:pPr>
              <w:rPr>
                <w:rFonts w:ascii="Avenir Next LT Pro" w:hAnsi="Avenir Next LT Pro"/>
                <w:sz w:val="20"/>
                <w:szCs w:val="20"/>
                <w:lang w:val="en-US"/>
              </w:rPr>
            </w:pPr>
          </w:p>
          <w:p w14:paraId="177FF9A6" w14:textId="77777777" w:rsidR="00D5748C" w:rsidRPr="00DA66FA" w:rsidRDefault="00D5748C" w:rsidP="002B2D5E">
            <w:pPr>
              <w:rPr>
                <w:rFonts w:ascii="Avenir Next LT Pro" w:hAnsi="Avenir Next LT Pro"/>
                <w:sz w:val="20"/>
                <w:szCs w:val="20"/>
                <w:lang w:val="en-US"/>
              </w:rPr>
            </w:pPr>
          </w:p>
          <w:p w14:paraId="4359D6A7" w14:textId="77777777" w:rsidR="00D5748C" w:rsidRPr="00DA66FA" w:rsidRDefault="00D5748C" w:rsidP="002B2D5E">
            <w:pPr>
              <w:rPr>
                <w:rFonts w:ascii="Avenir Next LT Pro" w:hAnsi="Avenir Next LT Pro"/>
                <w:sz w:val="20"/>
                <w:szCs w:val="20"/>
                <w:lang w:val="en-US"/>
              </w:rPr>
            </w:pPr>
          </w:p>
          <w:p w14:paraId="75A9B2E5" w14:textId="77777777" w:rsidR="00D5748C" w:rsidRPr="00DA66FA" w:rsidRDefault="00D5748C" w:rsidP="002B2D5E">
            <w:pPr>
              <w:rPr>
                <w:rFonts w:ascii="Avenir Next LT Pro" w:hAnsi="Avenir Next LT Pro"/>
                <w:sz w:val="20"/>
                <w:szCs w:val="20"/>
                <w:lang w:val="en-US"/>
              </w:rPr>
            </w:pPr>
          </w:p>
          <w:p w14:paraId="79E7E436" w14:textId="77777777" w:rsidR="00D5748C" w:rsidRPr="00DA66FA" w:rsidRDefault="00D5748C" w:rsidP="002B2D5E">
            <w:pPr>
              <w:rPr>
                <w:rFonts w:ascii="Avenir Next LT Pro" w:hAnsi="Avenir Next LT Pro"/>
                <w:sz w:val="20"/>
                <w:szCs w:val="20"/>
                <w:lang w:val="en-US"/>
              </w:rPr>
            </w:pPr>
          </w:p>
          <w:p w14:paraId="22D8F6D9" w14:textId="77777777" w:rsidR="00D5748C" w:rsidRPr="00DA66FA" w:rsidRDefault="00D5748C" w:rsidP="002B2D5E">
            <w:pPr>
              <w:rPr>
                <w:rFonts w:ascii="Avenir Next LT Pro" w:hAnsi="Avenir Next LT Pro"/>
                <w:sz w:val="20"/>
                <w:szCs w:val="20"/>
                <w:lang w:val="en-US"/>
              </w:rPr>
            </w:pPr>
          </w:p>
        </w:tc>
      </w:tr>
    </w:tbl>
    <w:p w14:paraId="5AB6E115" w14:textId="46E2EB23" w:rsidR="00945EAA" w:rsidRPr="00DA66FA" w:rsidRDefault="00945EAA" w:rsidP="00945EAA">
      <w:pPr>
        <w:spacing w:after="0" w:line="240" w:lineRule="auto"/>
        <w:rPr>
          <w:rFonts w:ascii="Avenir Next LT Pro" w:hAnsi="Avenir Next LT Pro"/>
          <w:sz w:val="20"/>
          <w:szCs w:val="20"/>
          <w:lang w:val="en-US"/>
        </w:rPr>
      </w:pPr>
      <w:r w:rsidRPr="00DA66FA">
        <w:rPr>
          <w:rFonts w:ascii="Avenir Next LT Pro" w:hAnsi="Avenir Next LT Pro"/>
          <w:noProof/>
          <w:sz w:val="16"/>
          <w:szCs w:val="16"/>
        </w:rPr>
        <w:lastRenderedPageBreak/>
        <mc:AlternateContent>
          <mc:Choice Requires="wps">
            <w:drawing>
              <wp:anchor distT="0" distB="0" distL="114300" distR="114300" simplePos="0" relativeHeight="251658248" behindDoc="0" locked="0" layoutInCell="1" allowOverlap="1" wp14:anchorId="1252D97D" wp14:editId="242DBCED">
                <wp:simplePos x="0" y="0"/>
                <wp:positionH relativeFrom="column">
                  <wp:posOffset>-102573</wp:posOffset>
                </wp:positionH>
                <wp:positionV relativeFrom="paragraph">
                  <wp:posOffset>-304454</wp:posOffset>
                </wp:positionV>
                <wp:extent cx="6162675" cy="1163782"/>
                <wp:effectExtent l="0" t="0" r="9525" b="0"/>
                <wp:wrapNone/>
                <wp:docPr id="1933700705"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B87" w14:textId="6D7505C8" w:rsidR="00945EAA" w:rsidRPr="00963202" w:rsidRDefault="00B85C80"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PERSONAL/CARER’S</w:t>
                            </w:r>
                            <w:r w:rsidR="00644F27">
                              <w:rPr>
                                <w:rFonts w:ascii="Avenir Next LT Pro" w:hAnsi="Avenir Next LT Pro"/>
                                <w:b/>
                                <w:bCs/>
                                <w:sz w:val="40"/>
                                <w:szCs w:val="40"/>
                              </w:rPr>
                              <w:t xml:space="preserve"> LEAVE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1" style="position:absolute;margin-left:-8.1pt;margin-top:-23.95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" fillcolor="#612466" stroked="f" strokeweight="1.5pt">
                <v:textbox>
                  <w:txbxContent>
                    <w:p w14:paraId="7DED7B87" w14:textId="6D7505C8" w:rsidR="00945EAA" w:rsidRPr="00963202" w:rsidRDefault="00B85C80"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PERSONAL/CARER’S</w:t>
                      </w:r>
                      <w:r w:rsidR="00644F27">
                        <w:rPr>
                          <w:rFonts w:ascii="Avenir Next LT Pro" w:hAnsi="Avenir Next LT Pro"/>
                          <w:b/>
                          <w:bCs/>
                          <w:sz w:val="40"/>
                          <w:szCs w:val="40"/>
                        </w:rPr>
                        <w:t xml:space="preserve"> LEAVE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r w:rsidRPr="00DA66FA">
        <w:rPr>
          <w:rFonts w:ascii="Avenir Next LT Pro" w:hAnsi="Avenir Next LT Pro"/>
          <w:noProof/>
          <w:sz w:val="16"/>
          <w:szCs w:val="16"/>
        </w:rPr>
        <w:drawing>
          <wp:anchor distT="0" distB="0" distL="114300" distR="114300" simplePos="0" relativeHeight="251658249" behindDoc="1" locked="0" layoutInCell="1" allowOverlap="1" wp14:anchorId="179625F4" wp14:editId="763AC5F9">
            <wp:simplePos x="0" y="0"/>
            <wp:positionH relativeFrom="column">
              <wp:posOffset>-939165</wp:posOffset>
            </wp:positionH>
            <wp:positionV relativeFrom="paragraph">
              <wp:posOffset>-758924</wp:posOffset>
            </wp:positionV>
            <wp:extent cx="8090176" cy="1303020"/>
            <wp:effectExtent l="0" t="0" r="6350" b="0"/>
            <wp:wrapNone/>
            <wp:docPr id="550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5DB44" w14:textId="77777777" w:rsidR="00945EAA" w:rsidRPr="00DA66FA" w:rsidRDefault="00945EAA" w:rsidP="00945EAA">
      <w:pPr>
        <w:spacing w:after="0" w:line="240" w:lineRule="auto"/>
        <w:rPr>
          <w:rFonts w:ascii="Avenir Next LT Pro" w:hAnsi="Avenir Next LT Pro"/>
          <w:sz w:val="20"/>
          <w:szCs w:val="20"/>
          <w:lang w:val="en-US"/>
        </w:rPr>
      </w:pPr>
    </w:p>
    <w:p w14:paraId="7119841C" w14:textId="77777777" w:rsidR="00945EAA" w:rsidRPr="00DA66FA" w:rsidRDefault="00945EAA" w:rsidP="00945EAA">
      <w:pPr>
        <w:spacing w:after="0" w:line="240" w:lineRule="auto"/>
        <w:rPr>
          <w:rFonts w:ascii="Avenir Next LT Pro" w:hAnsi="Avenir Next LT Pro"/>
          <w:sz w:val="20"/>
          <w:szCs w:val="20"/>
          <w:lang w:val="en-US"/>
        </w:rPr>
      </w:pPr>
    </w:p>
    <w:p w14:paraId="7AEE2027" w14:textId="0F04CAD8" w:rsidR="00945EAA" w:rsidRPr="00DA66FA" w:rsidRDefault="00945EAA" w:rsidP="00945EAA">
      <w:pPr>
        <w:spacing w:after="0" w:line="240" w:lineRule="auto"/>
        <w:rPr>
          <w:rFonts w:ascii="Avenir Next LT Pro" w:hAnsi="Avenir Next LT Pro"/>
          <w:sz w:val="20"/>
          <w:szCs w:val="20"/>
          <w:lang w:val="en-US"/>
        </w:rPr>
      </w:pPr>
    </w:p>
    <w:p w14:paraId="2F5AC1E4" w14:textId="77777777" w:rsidR="00153D88" w:rsidRPr="00DA66FA" w:rsidRDefault="00153D88" w:rsidP="00945EAA">
      <w:pPr>
        <w:spacing w:after="0" w:line="240" w:lineRule="auto"/>
        <w:rPr>
          <w:rFonts w:ascii="Avenir Next LT Pro" w:hAnsi="Avenir Next LT Pro"/>
          <w:sz w:val="20"/>
          <w:szCs w:val="20"/>
          <w:lang w:val="en-US"/>
        </w:rPr>
      </w:pPr>
    </w:p>
    <w:p w14:paraId="266ED875" w14:textId="37C2C169" w:rsidR="00153D88" w:rsidRPr="00DA66FA" w:rsidRDefault="00153D88" w:rsidP="00945EAA">
      <w:pPr>
        <w:spacing w:after="0" w:line="240" w:lineRule="auto"/>
        <w:rPr>
          <w:rFonts w:ascii="Avenir Next LT Pro" w:hAnsi="Avenir Next LT Pro"/>
          <w:sz w:val="20"/>
          <w:szCs w:val="20"/>
          <w:lang w:val="en-US"/>
        </w:rPr>
      </w:pPr>
    </w:p>
    <w:tbl>
      <w:tblPr>
        <w:tblStyle w:val="TableGrid"/>
        <w:tblW w:w="14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66"/>
        <w:gridCol w:w="4666"/>
      </w:tblGrid>
      <w:tr w:rsidR="00B85C80" w:rsidRPr="00DA66FA" w14:paraId="2C213B74" w14:textId="77777777" w:rsidTr="00B85C80">
        <w:tc>
          <w:tcPr>
            <w:tcW w:w="4962" w:type="dxa"/>
          </w:tcPr>
          <w:p w14:paraId="69721E31" w14:textId="5F6592DE" w:rsidR="00355D8B" w:rsidRPr="00DA66FA" w:rsidRDefault="00355D8B" w:rsidP="00355D8B">
            <w:pPr>
              <w:pStyle w:val="ListParagraph"/>
              <w:numPr>
                <w:ilvl w:val="0"/>
                <w:numId w:val="39"/>
              </w:numPr>
              <w:ind w:left="466"/>
              <w:rPr>
                <w:rFonts w:ascii="Avenir Next LT Pro" w:hAnsi="Avenir Next LT Pro"/>
                <w:b/>
                <w:bCs/>
                <w:color w:val="612466"/>
                <w:sz w:val="32"/>
                <w:szCs w:val="32"/>
              </w:rPr>
            </w:pPr>
            <w:r w:rsidRPr="00DA66FA">
              <w:rPr>
                <w:rFonts w:ascii="Avenir Next LT Pro" w:hAnsi="Avenir Next LT Pro"/>
                <w:b/>
                <w:bCs/>
                <w:color w:val="612466"/>
                <w:sz w:val="32"/>
                <w:szCs w:val="32"/>
              </w:rPr>
              <w:t xml:space="preserve">Women disproportionately perform care work </w:t>
            </w:r>
          </w:p>
          <w:p w14:paraId="59FD3F33" w14:textId="1EA9928C" w:rsidR="00355D8B" w:rsidRPr="00DA66FA" w:rsidRDefault="00355D8B" w:rsidP="00355D8B">
            <w:pPr>
              <w:pStyle w:val="ListParagraph"/>
              <w:numPr>
                <w:ilvl w:val="0"/>
                <w:numId w:val="13"/>
              </w:numPr>
              <w:ind w:left="467"/>
              <w:rPr>
                <w:rFonts w:ascii="Avenir Next LT Pro" w:hAnsi="Avenir Next LT Pro"/>
              </w:rPr>
            </w:pPr>
            <w:r w:rsidRPr="00DA66FA">
              <w:rPr>
                <w:rFonts w:ascii="Avenir Next LT Pro" w:hAnsi="Avenir Next LT Pro"/>
              </w:rPr>
              <w:t xml:space="preserve">Women still perform </w:t>
            </w:r>
            <w:proofErr w:type="gramStart"/>
            <w:r w:rsidRPr="00DA66FA">
              <w:rPr>
                <w:rFonts w:ascii="Avenir Next LT Pro" w:hAnsi="Avenir Next LT Pro"/>
              </w:rPr>
              <w:t>the majority of</w:t>
            </w:r>
            <w:proofErr w:type="gramEnd"/>
            <w:r w:rsidRPr="00DA66FA">
              <w:rPr>
                <w:rFonts w:ascii="Avenir Next LT Pro" w:hAnsi="Avenir Next LT Pro"/>
              </w:rPr>
              <w:t xml:space="preserve"> unpaid care</w:t>
            </w:r>
            <w:r w:rsidR="00D66212" w:rsidRPr="00DA66FA">
              <w:rPr>
                <w:rFonts w:ascii="Avenir Next LT Pro" w:hAnsi="Avenir Next LT Pro"/>
              </w:rPr>
              <w:t xml:space="preserve">, </w:t>
            </w:r>
            <w:r w:rsidRPr="00DA66FA">
              <w:rPr>
                <w:rFonts w:ascii="Avenir Next LT Pro" w:hAnsi="Avenir Next LT Pro"/>
              </w:rPr>
              <w:t xml:space="preserve">for children, parents, </w:t>
            </w:r>
            <w:r w:rsidR="00D66212" w:rsidRPr="00DA66FA">
              <w:rPr>
                <w:rFonts w:ascii="Avenir Next LT Pro" w:hAnsi="Avenir Next LT Pro"/>
              </w:rPr>
              <w:t xml:space="preserve">family </w:t>
            </w:r>
            <w:r w:rsidRPr="00DA66FA">
              <w:rPr>
                <w:rFonts w:ascii="Avenir Next LT Pro" w:hAnsi="Avenir Next LT Pro"/>
              </w:rPr>
              <w:t xml:space="preserve">with disability. </w:t>
            </w:r>
          </w:p>
          <w:p w14:paraId="636E7BF7" w14:textId="383D7669" w:rsidR="00355D8B" w:rsidRPr="00DA66FA" w:rsidRDefault="00355D8B" w:rsidP="00355D8B">
            <w:pPr>
              <w:pStyle w:val="ListParagraph"/>
              <w:numPr>
                <w:ilvl w:val="0"/>
                <w:numId w:val="13"/>
              </w:numPr>
              <w:ind w:left="467"/>
              <w:rPr>
                <w:rFonts w:ascii="Avenir Next LT Pro" w:hAnsi="Avenir Next LT Pro"/>
              </w:rPr>
            </w:pPr>
            <w:r w:rsidRPr="00DA66FA">
              <w:rPr>
                <w:rFonts w:ascii="Avenir Next LT Pro" w:hAnsi="Avenir Next LT Pro"/>
              </w:rPr>
              <w:t xml:space="preserve">If paid carer’s leave is inadequate, women are more likely to use annual leave meant for rest, take unpaid leave, reduce their working hours or leave the workforce altogether. </w:t>
            </w:r>
          </w:p>
          <w:p w14:paraId="209696E9" w14:textId="49224521" w:rsidR="00355D8B" w:rsidRPr="00DA66FA" w:rsidRDefault="00355D8B" w:rsidP="00355D8B">
            <w:pPr>
              <w:pStyle w:val="ListParagraph"/>
              <w:numPr>
                <w:ilvl w:val="0"/>
                <w:numId w:val="13"/>
              </w:numPr>
              <w:ind w:left="467"/>
              <w:rPr>
                <w:rFonts w:ascii="Avenir Next LT Pro" w:hAnsi="Avenir Next LT Pro"/>
              </w:rPr>
            </w:pPr>
            <w:r w:rsidRPr="00DA66FA">
              <w:rPr>
                <w:rFonts w:ascii="Avenir Next LT Pro" w:hAnsi="Avenir Next LT Pro"/>
              </w:rPr>
              <w:t xml:space="preserve">Increasing paid personal/carer’s leave directly reduces the gender pay gap and supports women’s workforce participation. </w:t>
            </w:r>
          </w:p>
          <w:p w14:paraId="21E43C1E" w14:textId="5646E8EA" w:rsidR="00B85C80" w:rsidRPr="00DA66FA" w:rsidRDefault="00B85C80" w:rsidP="00355D8B">
            <w:pPr>
              <w:spacing w:before="120" w:after="120"/>
              <w:rPr>
                <w:rFonts w:ascii="Avenir Next LT Pro" w:hAnsi="Avenir Next LT Pro"/>
                <w:lang w:val="en-US"/>
              </w:rPr>
            </w:pPr>
          </w:p>
          <w:p w14:paraId="4BE317C6" w14:textId="089C119F" w:rsidR="00D66212" w:rsidRPr="00DA66FA" w:rsidRDefault="00D66212" w:rsidP="00D66212">
            <w:pPr>
              <w:pStyle w:val="ListParagraph"/>
              <w:numPr>
                <w:ilvl w:val="0"/>
                <w:numId w:val="39"/>
              </w:numPr>
              <w:ind w:left="466"/>
              <w:rPr>
                <w:rFonts w:ascii="Avenir Next LT Pro" w:hAnsi="Avenir Next LT Pro"/>
                <w:b/>
                <w:bCs/>
                <w:color w:val="612466"/>
                <w:sz w:val="32"/>
                <w:szCs w:val="32"/>
              </w:rPr>
            </w:pPr>
            <w:r w:rsidRPr="00DA66FA">
              <w:rPr>
                <w:rFonts w:ascii="Avenir Next LT Pro" w:hAnsi="Avenir Next LT Pro"/>
                <w:b/>
                <w:bCs/>
                <w:color w:val="612466"/>
                <w:sz w:val="32"/>
                <w:szCs w:val="32"/>
              </w:rPr>
              <w:t>Women experience higher cumulative leave depletion</w:t>
            </w:r>
          </w:p>
          <w:p w14:paraId="6213EEB4" w14:textId="1621B5BD" w:rsidR="00D66212" w:rsidRPr="00DA66FA" w:rsidRDefault="00D66212" w:rsidP="00D66212">
            <w:pPr>
              <w:pStyle w:val="ListParagraph"/>
              <w:numPr>
                <w:ilvl w:val="0"/>
                <w:numId w:val="13"/>
              </w:numPr>
              <w:ind w:left="467"/>
              <w:rPr>
                <w:rFonts w:ascii="Avenir Next LT Pro" w:hAnsi="Avenir Next LT Pro"/>
              </w:rPr>
            </w:pPr>
            <w:r w:rsidRPr="00DA66FA">
              <w:rPr>
                <w:rFonts w:ascii="Avenir Next LT Pro" w:hAnsi="Avenir Next LT Pro"/>
              </w:rPr>
              <w:t xml:space="preserve">Women use paid leave not only for personal sickness and injury, but for children’s illness, caring for family members, pregnancy related health needs and (in the absence of other entitlements) for reproductive health needs such as menopause and menstruation. </w:t>
            </w:r>
          </w:p>
          <w:p w14:paraId="31B95F2F" w14:textId="56CB4610" w:rsidR="00D66212" w:rsidRPr="00DA66FA" w:rsidRDefault="00606B4C" w:rsidP="00D66212">
            <w:pPr>
              <w:pStyle w:val="ListParagraph"/>
              <w:numPr>
                <w:ilvl w:val="0"/>
                <w:numId w:val="13"/>
              </w:numPr>
              <w:ind w:left="467"/>
              <w:rPr>
                <w:rFonts w:ascii="Avenir Next LT Pro" w:hAnsi="Avenir Next LT Pro"/>
              </w:rPr>
            </w:pPr>
            <w:r w:rsidRPr="00DA66FA">
              <w:rPr>
                <w:rFonts w:ascii="Avenir Next LT Pro" w:hAnsi="Avenir Next LT Pro"/>
              </w:rPr>
              <w:t xml:space="preserve">Our existing </w:t>
            </w:r>
            <w:r w:rsidR="00D66212" w:rsidRPr="00DA66FA">
              <w:rPr>
                <w:rFonts w:ascii="Avenir Next LT Pro" w:hAnsi="Avenir Next LT Pro"/>
              </w:rPr>
              <w:t xml:space="preserve">leave provisions do not reflect modern working lives. </w:t>
            </w:r>
          </w:p>
          <w:p w14:paraId="2F856837" w14:textId="24C5ED7C" w:rsidR="00D66212" w:rsidRPr="00DA66FA" w:rsidRDefault="00D66212" w:rsidP="00D66212">
            <w:pPr>
              <w:pStyle w:val="ListParagraph"/>
              <w:numPr>
                <w:ilvl w:val="0"/>
                <w:numId w:val="13"/>
              </w:numPr>
              <w:ind w:left="467"/>
              <w:rPr>
                <w:rFonts w:ascii="Avenir Next LT Pro" w:hAnsi="Avenir Next LT Pro"/>
              </w:rPr>
            </w:pPr>
            <w:r w:rsidRPr="00DA66FA">
              <w:rPr>
                <w:rFonts w:ascii="Avenir Next LT Pro" w:hAnsi="Avenir Next LT Pro"/>
              </w:rPr>
              <w:t>Improving paid personal</w:t>
            </w:r>
            <w:r w:rsidR="00606B4C" w:rsidRPr="00DA66FA">
              <w:rPr>
                <w:rFonts w:ascii="Avenir Next LT Pro" w:hAnsi="Avenir Next LT Pro"/>
              </w:rPr>
              <w:t xml:space="preserve"> and </w:t>
            </w:r>
            <w:r w:rsidRPr="00DA66FA">
              <w:rPr>
                <w:rFonts w:ascii="Avenir Next LT Pro" w:hAnsi="Avenir Next LT Pro"/>
              </w:rPr>
              <w:t xml:space="preserve">carer’s leave recognises the predictable and ongoing care responsibilities women have and creates leave provisions that are fairer for all working people. </w:t>
            </w:r>
          </w:p>
          <w:p w14:paraId="30F3EA05" w14:textId="72B48F5D" w:rsidR="00D66212" w:rsidRPr="00DA66FA" w:rsidRDefault="00D66212" w:rsidP="00355D8B">
            <w:pPr>
              <w:spacing w:before="120" w:after="120"/>
              <w:rPr>
                <w:rFonts w:ascii="Avenir Next LT Pro" w:hAnsi="Avenir Next LT Pro"/>
                <w:lang w:val="en-US"/>
              </w:rPr>
            </w:pPr>
          </w:p>
          <w:p w14:paraId="095138E7" w14:textId="77777777" w:rsidR="00D66212" w:rsidRPr="00DA66FA" w:rsidRDefault="00D66212" w:rsidP="00355D8B">
            <w:pPr>
              <w:spacing w:before="120" w:after="120"/>
              <w:rPr>
                <w:rFonts w:ascii="Avenir Next LT Pro" w:hAnsi="Avenir Next LT Pro"/>
                <w:lang w:val="en-US"/>
              </w:rPr>
            </w:pPr>
          </w:p>
          <w:p w14:paraId="0FABE229" w14:textId="46E22BCE" w:rsidR="00D66212" w:rsidRPr="00DA66FA" w:rsidRDefault="00D66212" w:rsidP="00355D8B">
            <w:pPr>
              <w:spacing w:before="120" w:after="120"/>
              <w:rPr>
                <w:rFonts w:ascii="Avenir Next LT Pro" w:hAnsi="Avenir Next LT Pro"/>
                <w:lang w:val="en-US"/>
              </w:rPr>
            </w:pPr>
          </w:p>
          <w:p w14:paraId="05535FA7" w14:textId="77777777" w:rsidR="00D66212" w:rsidRPr="00DA66FA" w:rsidRDefault="00D66212" w:rsidP="00355D8B">
            <w:pPr>
              <w:spacing w:before="120" w:after="120"/>
              <w:rPr>
                <w:rFonts w:ascii="Avenir Next LT Pro" w:hAnsi="Avenir Next LT Pro"/>
                <w:lang w:val="en-US"/>
              </w:rPr>
            </w:pPr>
          </w:p>
        </w:tc>
        <w:tc>
          <w:tcPr>
            <w:tcW w:w="4666" w:type="dxa"/>
          </w:tcPr>
          <w:p w14:paraId="2BE8FEF8" w14:textId="77777777" w:rsidR="00B85C80" w:rsidRPr="00DA66FA" w:rsidRDefault="00B85C80" w:rsidP="00B85C80">
            <w:pPr>
              <w:pStyle w:val="ListParagraph"/>
              <w:numPr>
                <w:ilvl w:val="0"/>
                <w:numId w:val="39"/>
              </w:numPr>
              <w:ind w:left="466"/>
              <w:rPr>
                <w:rFonts w:ascii="Avenir Next LT Pro" w:hAnsi="Avenir Next LT Pro"/>
                <w:b/>
                <w:bCs/>
                <w:color w:val="612466"/>
                <w:sz w:val="32"/>
                <w:szCs w:val="32"/>
              </w:rPr>
            </w:pPr>
            <w:r w:rsidRPr="00DA66FA">
              <w:rPr>
                <w:rFonts w:ascii="Avenir Next LT Pro" w:hAnsi="Avenir Next LT Pro"/>
                <w:b/>
                <w:bCs/>
                <w:color w:val="612466"/>
                <w:sz w:val="32"/>
                <w:szCs w:val="32"/>
              </w:rPr>
              <w:t xml:space="preserve">Inadequate leave entrenches insecure and part-time work for women </w:t>
            </w:r>
          </w:p>
          <w:p w14:paraId="248A4D4E" w14:textId="77777777" w:rsidR="00B85C80" w:rsidRPr="00DA66FA" w:rsidRDefault="00B85C80" w:rsidP="00B85C80">
            <w:pPr>
              <w:pStyle w:val="ListParagraph"/>
              <w:numPr>
                <w:ilvl w:val="0"/>
                <w:numId w:val="13"/>
              </w:numPr>
              <w:ind w:left="467"/>
              <w:rPr>
                <w:rFonts w:ascii="Avenir Next LT Pro" w:hAnsi="Avenir Next LT Pro"/>
              </w:rPr>
            </w:pPr>
            <w:r w:rsidRPr="00DA66FA">
              <w:rPr>
                <w:rFonts w:ascii="Avenir Next LT Pro" w:hAnsi="Avenir Next LT Pro"/>
              </w:rPr>
              <w:t xml:space="preserve">Women are overrepresented in part-time roles and in insecure work. These workers have fewer leave buffers. </w:t>
            </w:r>
          </w:p>
          <w:p w14:paraId="3E94A034" w14:textId="22913A3D" w:rsidR="00E82BA8" w:rsidRPr="00DA66FA" w:rsidRDefault="00324A94" w:rsidP="00B85C80">
            <w:pPr>
              <w:pStyle w:val="ListParagraph"/>
              <w:numPr>
                <w:ilvl w:val="0"/>
                <w:numId w:val="13"/>
              </w:numPr>
              <w:ind w:left="467"/>
              <w:rPr>
                <w:rFonts w:ascii="Avenir Next LT Pro" w:hAnsi="Avenir Next LT Pro"/>
              </w:rPr>
            </w:pPr>
            <w:r w:rsidRPr="00DA66FA">
              <w:rPr>
                <w:rFonts w:ascii="Avenir Next LT Pro" w:hAnsi="Avenir Next LT Pro"/>
              </w:rPr>
              <w:t xml:space="preserve">Women may feel that they have no other choice but to reduce their </w:t>
            </w:r>
            <w:r w:rsidR="003E5096" w:rsidRPr="00DA66FA">
              <w:rPr>
                <w:rFonts w:ascii="Avenir Next LT Pro" w:hAnsi="Avenir Next LT Pro"/>
              </w:rPr>
              <w:t xml:space="preserve">working hours </w:t>
            </w:r>
            <w:proofErr w:type="gramStart"/>
            <w:r w:rsidR="003E5096" w:rsidRPr="00DA66FA">
              <w:rPr>
                <w:rFonts w:ascii="Avenir Next LT Pro" w:hAnsi="Avenir Next LT Pro"/>
              </w:rPr>
              <w:t>in order to</w:t>
            </w:r>
            <w:proofErr w:type="gramEnd"/>
            <w:r w:rsidR="003E5096" w:rsidRPr="00DA66FA">
              <w:rPr>
                <w:rFonts w:ascii="Avenir Next LT Pro" w:hAnsi="Avenir Next LT Pro"/>
              </w:rPr>
              <w:t xml:space="preserve"> have more time to provide care and to attend medical appointments etc. </w:t>
            </w:r>
          </w:p>
          <w:p w14:paraId="68C481AD" w14:textId="77777777" w:rsidR="00B85C80" w:rsidRPr="00DA66FA" w:rsidRDefault="00B85C80" w:rsidP="00B85C80">
            <w:pPr>
              <w:pStyle w:val="ListParagraph"/>
              <w:numPr>
                <w:ilvl w:val="0"/>
                <w:numId w:val="13"/>
              </w:numPr>
              <w:ind w:left="467"/>
              <w:rPr>
                <w:rFonts w:ascii="Avenir Next LT Pro" w:hAnsi="Avenir Next LT Pro"/>
              </w:rPr>
            </w:pPr>
            <w:r w:rsidRPr="00DA66FA">
              <w:rPr>
                <w:rFonts w:ascii="Avenir Next LT Pro" w:hAnsi="Avenir Next LT Pro"/>
              </w:rPr>
              <w:t xml:space="preserve">Increasing paid leave reduces pressure to move to insecure or part-time work arrangements and supports women to remain in secure, full-time employment if they choose.  </w:t>
            </w:r>
          </w:p>
          <w:p w14:paraId="55AFA99B" w14:textId="77777777" w:rsidR="00B85C80" w:rsidRPr="00DA66FA" w:rsidRDefault="00B85C80" w:rsidP="00B85C80">
            <w:pPr>
              <w:rPr>
                <w:rFonts w:ascii="Avenir Next LT Pro" w:hAnsi="Avenir Next LT Pro"/>
              </w:rPr>
            </w:pPr>
          </w:p>
          <w:p w14:paraId="4F0A7E64" w14:textId="77777777" w:rsidR="00B85C80" w:rsidRPr="00DA66FA" w:rsidRDefault="00B85C80" w:rsidP="00B85C80">
            <w:pPr>
              <w:pStyle w:val="ListParagraph"/>
              <w:numPr>
                <w:ilvl w:val="0"/>
                <w:numId w:val="39"/>
              </w:numPr>
              <w:ind w:left="466"/>
              <w:rPr>
                <w:rFonts w:ascii="Avenir Next LT Pro" w:hAnsi="Avenir Next LT Pro"/>
                <w:b/>
                <w:bCs/>
                <w:color w:val="612466"/>
                <w:sz w:val="32"/>
                <w:szCs w:val="32"/>
              </w:rPr>
            </w:pPr>
            <w:r w:rsidRPr="00DA66FA">
              <w:rPr>
                <w:rFonts w:ascii="Avenir Next LT Pro" w:hAnsi="Avenir Next LT Pro"/>
                <w:b/>
                <w:bCs/>
                <w:color w:val="612466"/>
                <w:sz w:val="32"/>
                <w:szCs w:val="32"/>
              </w:rPr>
              <w:t xml:space="preserve">Paid leave enables shared caring and challenges gender norms </w:t>
            </w:r>
          </w:p>
          <w:p w14:paraId="609FAF6C" w14:textId="77777777" w:rsidR="00B85C80" w:rsidRPr="00DA66FA" w:rsidRDefault="00B85C80" w:rsidP="00B85C80">
            <w:pPr>
              <w:pStyle w:val="ListParagraph"/>
              <w:numPr>
                <w:ilvl w:val="0"/>
                <w:numId w:val="13"/>
              </w:numPr>
              <w:ind w:left="467"/>
              <w:rPr>
                <w:rFonts w:ascii="Avenir Next LT Pro" w:hAnsi="Avenir Next LT Pro"/>
              </w:rPr>
            </w:pPr>
            <w:r w:rsidRPr="00DA66FA">
              <w:rPr>
                <w:rFonts w:ascii="Avenir Next LT Pro" w:hAnsi="Avenir Next LT Pro"/>
              </w:rPr>
              <w:t xml:space="preserve">This claim is an opportunity to support cultural change. When employers provide minimal paid leave, caring defaults to women. </w:t>
            </w:r>
          </w:p>
          <w:p w14:paraId="6919AE0E" w14:textId="77777777" w:rsidR="00B85C80" w:rsidRPr="00DA66FA" w:rsidRDefault="00B85C80" w:rsidP="00B85C80">
            <w:pPr>
              <w:pStyle w:val="ListParagraph"/>
              <w:numPr>
                <w:ilvl w:val="0"/>
                <w:numId w:val="13"/>
              </w:numPr>
              <w:ind w:left="467"/>
              <w:rPr>
                <w:rFonts w:ascii="Avenir Next LT Pro" w:hAnsi="Avenir Next LT Pro"/>
              </w:rPr>
            </w:pPr>
            <w:r w:rsidRPr="00DA66FA">
              <w:rPr>
                <w:rFonts w:ascii="Avenir Next LT Pro" w:hAnsi="Avenir Next LT Pro"/>
              </w:rPr>
              <w:t xml:space="preserve">Increasing paid carer’s leave encourages men to take leave for caring responsibilities, normalises caring as a shared responsibility, and reduces </w:t>
            </w:r>
            <w:proofErr w:type="gramStart"/>
            <w:r w:rsidRPr="00DA66FA">
              <w:rPr>
                <w:rFonts w:ascii="Avenir Next LT Pro" w:hAnsi="Avenir Next LT Pro"/>
              </w:rPr>
              <w:t>stigma</w:t>
            </w:r>
            <w:proofErr w:type="gramEnd"/>
            <w:r w:rsidRPr="00DA66FA">
              <w:rPr>
                <w:rFonts w:ascii="Avenir Next LT Pro" w:hAnsi="Avenir Next LT Pro"/>
              </w:rPr>
              <w:t xml:space="preserve"> for all workers taking leave. </w:t>
            </w:r>
          </w:p>
          <w:p w14:paraId="1937378A" w14:textId="77777777" w:rsidR="00B85C80" w:rsidRPr="00DA66FA" w:rsidRDefault="00B85C80" w:rsidP="00B85C80">
            <w:pPr>
              <w:pStyle w:val="ListParagraph"/>
              <w:ind w:left="467"/>
              <w:rPr>
                <w:rFonts w:ascii="Avenir Next LT Pro" w:hAnsi="Avenir Next LT Pro"/>
              </w:rPr>
            </w:pPr>
          </w:p>
          <w:p w14:paraId="5715477E" w14:textId="77777777" w:rsidR="002D15CD" w:rsidRPr="00DA66FA" w:rsidRDefault="002D15CD" w:rsidP="00B85C80">
            <w:pPr>
              <w:pStyle w:val="ListParagraph"/>
              <w:ind w:left="467"/>
              <w:rPr>
                <w:rFonts w:ascii="Avenir Next LT Pro" w:hAnsi="Avenir Next LT Pro"/>
              </w:rPr>
            </w:pPr>
          </w:p>
          <w:p w14:paraId="3887727A" w14:textId="77777777" w:rsidR="002D15CD" w:rsidRPr="00DA66FA" w:rsidRDefault="002D15CD" w:rsidP="00B85C80">
            <w:pPr>
              <w:pStyle w:val="ListParagraph"/>
              <w:ind w:left="467"/>
              <w:rPr>
                <w:rFonts w:ascii="Avenir Next LT Pro" w:hAnsi="Avenir Next LT Pro"/>
              </w:rPr>
            </w:pPr>
          </w:p>
          <w:p w14:paraId="02950238" w14:textId="77777777" w:rsidR="002D15CD" w:rsidRPr="00DA66FA" w:rsidRDefault="002D15CD" w:rsidP="00B85C80">
            <w:pPr>
              <w:pStyle w:val="ListParagraph"/>
              <w:ind w:left="467"/>
              <w:rPr>
                <w:rFonts w:ascii="Avenir Next LT Pro" w:hAnsi="Avenir Next LT Pro"/>
              </w:rPr>
            </w:pPr>
          </w:p>
          <w:p w14:paraId="1AA417DF" w14:textId="77777777" w:rsidR="002D15CD" w:rsidRPr="00DA66FA" w:rsidRDefault="002D15CD" w:rsidP="00B85C80">
            <w:pPr>
              <w:pStyle w:val="ListParagraph"/>
              <w:ind w:left="467"/>
              <w:rPr>
                <w:rFonts w:ascii="Avenir Next LT Pro" w:hAnsi="Avenir Next LT Pro"/>
              </w:rPr>
            </w:pPr>
          </w:p>
          <w:p w14:paraId="0E19AB95" w14:textId="77777777" w:rsidR="002D15CD" w:rsidRPr="00DA66FA" w:rsidRDefault="002D15CD" w:rsidP="00B85C80">
            <w:pPr>
              <w:pStyle w:val="ListParagraph"/>
              <w:ind w:left="467"/>
              <w:rPr>
                <w:rFonts w:ascii="Avenir Next LT Pro" w:hAnsi="Avenir Next LT Pro"/>
              </w:rPr>
            </w:pPr>
          </w:p>
          <w:p w14:paraId="4AE605A8" w14:textId="77777777" w:rsidR="002D15CD" w:rsidRPr="00DA66FA" w:rsidRDefault="002D15CD" w:rsidP="00B85C80">
            <w:pPr>
              <w:pStyle w:val="ListParagraph"/>
              <w:ind w:left="467"/>
              <w:rPr>
                <w:rFonts w:ascii="Avenir Next LT Pro" w:hAnsi="Avenir Next LT Pro"/>
              </w:rPr>
            </w:pPr>
          </w:p>
          <w:p w14:paraId="1DC34C3F" w14:textId="77777777" w:rsidR="00B85C80" w:rsidRPr="00DA66FA" w:rsidRDefault="00B85C80" w:rsidP="00B85C80">
            <w:pPr>
              <w:rPr>
                <w:rFonts w:ascii="Avenir Next LT Pro" w:hAnsi="Avenir Next LT Pro"/>
                <w:lang w:val="en-US"/>
              </w:rPr>
            </w:pPr>
          </w:p>
        </w:tc>
        <w:tc>
          <w:tcPr>
            <w:tcW w:w="4666" w:type="dxa"/>
          </w:tcPr>
          <w:p w14:paraId="0FF72A4E" w14:textId="3BCC0AB3" w:rsidR="00B85C80" w:rsidRPr="00DA66FA" w:rsidRDefault="00B85C80" w:rsidP="00B85C80">
            <w:pPr>
              <w:rPr>
                <w:rFonts w:ascii="Avenir Next LT Pro" w:hAnsi="Avenir Next LT Pro"/>
                <w:lang w:val="en-US"/>
              </w:rPr>
            </w:pPr>
          </w:p>
          <w:p w14:paraId="6A5EB325" w14:textId="77777777" w:rsidR="00B85C80" w:rsidRPr="00DA66FA" w:rsidRDefault="00B85C80" w:rsidP="00B85C80">
            <w:pPr>
              <w:rPr>
                <w:rFonts w:ascii="Avenir Next LT Pro" w:hAnsi="Avenir Next LT Pro"/>
                <w:lang w:val="en-US"/>
              </w:rPr>
            </w:pPr>
          </w:p>
          <w:p w14:paraId="2D6D10F5" w14:textId="77777777" w:rsidR="00B85C80" w:rsidRPr="00DA66FA" w:rsidRDefault="00B85C80" w:rsidP="00B85C80">
            <w:pPr>
              <w:rPr>
                <w:rFonts w:ascii="Avenir Next LT Pro" w:hAnsi="Avenir Next LT Pro"/>
                <w:lang w:val="en-US"/>
              </w:rPr>
            </w:pPr>
          </w:p>
          <w:p w14:paraId="77B2481F" w14:textId="77777777" w:rsidR="00B85C80" w:rsidRPr="00DA66FA" w:rsidRDefault="00B85C80" w:rsidP="00B85C80">
            <w:pPr>
              <w:rPr>
                <w:rFonts w:ascii="Avenir Next LT Pro" w:hAnsi="Avenir Next LT Pro"/>
                <w:lang w:val="en-US"/>
              </w:rPr>
            </w:pPr>
          </w:p>
          <w:p w14:paraId="6A8930C7" w14:textId="1A66B77A" w:rsidR="00B85C80" w:rsidRPr="00DA66FA" w:rsidRDefault="00B85C80" w:rsidP="00B85C80">
            <w:pPr>
              <w:rPr>
                <w:rFonts w:ascii="Avenir Next LT Pro" w:hAnsi="Avenir Next LT Pro"/>
                <w:lang w:val="en-US"/>
              </w:rPr>
            </w:pPr>
          </w:p>
        </w:tc>
      </w:tr>
    </w:tbl>
    <w:p w14:paraId="01B76BAD" w14:textId="6138F232" w:rsidR="00153D88" w:rsidRPr="00DA66FA" w:rsidRDefault="00153D88" w:rsidP="00945EAA">
      <w:pPr>
        <w:spacing w:after="0" w:line="240" w:lineRule="auto"/>
        <w:rPr>
          <w:rFonts w:ascii="Avenir Next LT Pro" w:hAnsi="Avenir Next LT Pro"/>
          <w:sz w:val="20"/>
          <w:szCs w:val="20"/>
          <w:lang w:val="en-US"/>
        </w:rPr>
      </w:pPr>
    </w:p>
    <w:p w14:paraId="1B308B3E" w14:textId="5F867196" w:rsidR="0084563B" w:rsidRPr="00DA66FA" w:rsidRDefault="00E27F1F" w:rsidP="00945EAA">
      <w:pPr>
        <w:spacing w:after="0" w:line="240" w:lineRule="auto"/>
        <w:rPr>
          <w:rFonts w:ascii="Avenir Next LT Pro" w:hAnsi="Avenir Next LT Pro"/>
          <w:sz w:val="20"/>
          <w:szCs w:val="20"/>
          <w:lang w:val="en-US"/>
        </w:rPr>
      </w:pPr>
      <w:r w:rsidRPr="00DA66FA">
        <w:rPr>
          <w:rFonts w:ascii="Avenir Next LT Pro" w:hAnsi="Avenir Next LT Pro"/>
          <w:noProof/>
          <w:sz w:val="16"/>
          <w:szCs w:val="16"/>
        </w:rPr>
        <w:lastRenderedPageBreak/>
        <mc:AlternateContent>
          <mc:Choice Requires="wps">
            <w:drawing>
              <wp:anchor distT="0" distB="0" distL="114300" distR="114300" simplePos="0" relativeHeight="251658255" behindDoc="0" locked="0" layoutInCell="1" allowOverlap="1" wp14:anchorId="341BE1CB" wp14:editId="1E1F9775">
                <wp:simplePos x="0" y="0"/>
                <wp:positionH relativeFrom="margin">
                  <wp:posOffset>-52070</wp:posOffset>
                </wp:positionH>
                <wp:positionV relativeFrom="paragraph">
                  <wp:posOffset>-244668</wp:posOffset>
                </wp:positionV>
                <wp:extent cx="6162675" cy="1163782"/>
                <wp:effectExtent l="0" t="0" r="9525" b="0"/>
                <wp:wrapNone/>
                <wp:docPr id="1455788848"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91BF34" w14:textId="02FE87E0" w:rsidR="00833913" w:rsidRPr="00963202" w:rsidRDefault="00E27F1F"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PERSONAL/CARER’S </w:t>
                            </w:r>
                            <w:r w:rsidR="00644F27">
                              <w:rPr>
                                <w:rFonts w:ascii="Avenir Next LT Pro" w:hAnsi="Avenir Next LT Pro"/>
                                <w:b/>
                                <w:bCs/>
                                <w:sz w:val="40"/>
                                <w:szCs w:val="40"/>
                              </w:rPr>
                              <w:t xml:space="preserve">LEAVE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E1CB" id="_x0000_s1032" style="position:absolute;margin-left:-4.1pt;margin-top:-19.25pt;width:485.25pt;height:91.6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L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" fillcolor="#612466" stroked="f" strokeweight="1.5pt">
                <v:textbox>
                  <w:txbxContent>
                    <w:p w14:paraId="4E91BF34" w14:textId="02FE87E0" w:rsidR="00833913" w:rsidRPr="00963202" w:rsidRDefault="00E27F1F"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PERSONAL/CARER’S </w:t>
                      </w:r>
                      <w:r w:rsidR="00644F27">
                        <w:rPr>
                          <w:rFonts w:ascii="Avenir Next LT Pro" w:hAnsi="Avenir Next LT Pro"/>
                          <w:b/>
                          <w:bCs/>
                          <w:sz w:val="40"/>
                          <w:szCs w:val="40"/>
                        </w:rPr>
                        <w:t xml:space="preserve">LEAVE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v:textbox>
                <w10:wrap anchorx="margin"/>
              </v:rect>
            </w:pict>
          </mc:Fallback>
        </mc:AlternateContent>
      </w:r>
      <w:r w:rsidR="00874553" w:rsidRPr="00DA66FA">
        <w:rPr>
          <w:rFonts w:ascii="Avenir Next LT Pro" w:hAnsi="Avenir Next LT Pro"/>
          <w:noProof/>
          <w:sz w:val="16"/>
          <w:szCs w:val="16"/>
        </w:rPr>
        <w:drawing>
          <wp:anchor distT="0" distB="0" distL="114300" distR="114300" simplePos="0" relativeHeight="251660306" behindDoc="1" locked="0" layoutInCell="1" allowOverlap="1" wp14:anchorId="1396E6C9" wp14:editId="56F73FD6">
            <wp:simplePos x="0" y="0"/>
            <wp:positionH relativeFrom="column">
              <wp:posOffset>-741045</wp:posOffset>
            </wp:positionH>
            <wp:positionV relativeFrom="paragraph">
              <wp:posOffset>-759268</wp:posOffset>
            </wp:positionV>
            <wp:extent cx="8090176" cy="1303020"/>
            <wp:effectExtent l="0" t="0" r="6350" b="0"/>
            <wp:wrapNone/>
            <wp:docPr id="51831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CFAEB" w14:textId="40EB52FE" w:rsidR="00F8421B" w:rsidRPr="00DA66FA" w:rsidRDefault="00F8421B" w:rsidP="00945EAA">
      <w:pPr>
        <w:spacing w:after="0" w:line="240" w:lineRule="auto"/>
        <w:rPr>
          <w:rFonts w:ascii="Avenir Next LT Pro" w:hAnsi="Avenir Next LT Pro"/>
          <w:sz w:val="20"/>
          <w:szCs w:val="20"/>
          <w:lang w:val="en-US"/>
        </w:rPr>
      </w:pPr>
    </w:p>
    <w:p w14:paraId="46297BAE" w14:textId="0C301D32" w:rsidR="00833913" w:rsidRPr="00DA66FA" w:rsidRDefault="00833913" w:rsidP="00833913">
      <w:pPr>
        <w:spacing w:after="0" w:line="240" w:lineRule="auto"/>
        <w:rPr>
          <w:rFonts w:ascii="Avenir Next LT Pro" w:hAnsi="Avenir Next LT Pro"/>
          <w:sz w:val="20"/>
          <w:szCs w:val="20"/>
          <w:lang w:val="en-US"/>
        </w:rPr>
      </w:pPr>
    </w:p>
    <w:p w14:paraId="407A9B73" w14:textId="77777777" w:rsidR="00833913" w:rsidRPr="00DA66FA" w:rsidRDefault="00833913" w:rsidP="00833913">
      <w:pPr>
        <w:spacing w:after="0" w:line="240" w:lineRule="auto"/>
        <w:rPr>
          <w:rFonts w:ascii="Avenir Next LT Pro" w:hAnsi="Avenir Next LT Pro"/>
          <w:sz w:val="20"/>
          <w:szCs w:val="20"/>
          <w:lang w:val="en-US"/>
        </w:rPr>
      </w:pPr>
    </w:p>
    <w:p w14:paraId="3AAA716E" w14:textId="77777777" w:rsidR="00833913" w:rsidRPr="00DA66FA" w:rsidRDefault="00833913" w:rsidP="00833913">
      <w:pPr>
        <w:spacing w:after="0" w:line="240" w:lineRule="auto"/>
        <w:rPr>
          <w:rFonts w:ascii="Avenir Next LT Pro" w:hAnsi="Avenir Next LT Pro"/>
          <w:sz w:val="20"/>
          <w:szCs w:val="20"/>
          <w:lang w:val="en-US"/>
        </w:rPr>
      </w:pPr>
    </w:p>
    <w:p w14:paraId="37CE5CF5" w14:textId="77777777" w:rsidR="00833913" w:rsidRPr="00DA66FA" w:rsidRDefault="00833913" w:rsidP="00833913">
      <w:pPr>
        <w:spacing w:after="0" w:line="240" w:lineRule="auto"/>
        <w:rPr>
          <w:rFonts w:ascii="Avenir Next LT Pro" w:hAnsi="Avenir Next LT Pro"/>
          <w:sz w:val="20"/>
          <w:szCs w:val="20"/>
          <w:lang w:val="en-US"/>
        </w:rPr>
      </w:pPr>
    </w:p>
    <w:p w14:paraId="02D0EE3C" w14:textId="77777777" w:rsidR="00833913" w:rsidRPr="00DA66FA" w:rsidRDefault="00833913" w:rsidP="00833913">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9544A" w:rsidRPr="00DA66FA" w14:paraId="6017EB8A" w14:textId="77777777" w:rsidTr="00E06125">
        <w:tc>
          <w:tcPr>
            <w:tcW w:w="4814" w:type="dxa"/>
          </w:tcPr>
          <w:p w14:paraId="76430FCA" w14:textId="43C07304" w:rsidR="00E06125" w:rsidRPr="00DA66FA" w:rsidRDefault="00FA2B8E" w:rsidP="00E06125">
            <w:pPr>
              <w:pStyle w:val="ListParagraph"/>
              <w:numPr>
                <w:ilvl w:val="0"/>
                <w:numId w:val="22"/>
              </w:numPr>
              <w:ind w:left="609" w:hanging="609"/>
              <w:rPr>
                <w:rFonts w:ascii="Avenir Next LT Pro" w:hAnsi="Avenir Next LT Pro"/>
                <w:lang w:val="en-US"/>
              </w:rPr>
            </w:pPr>
            <w:r w:rsidRPr="00DA66FA">
              <w:rPr>
                <w:rFonts w:ascii="Avenir Next LT Pro" w:hAnsi="Avenir Next LT Pro" w:cs="Times New Roman"/>
                <w:noProof/>
                <w:kern w:val="0"/>
                <w:lang w:eastAsia="en-AU"/>
                <w14:ligatures w14:val="none"/>
              </w:rPr>
              <mc:AlternateContent>
                <mc:Choice Requires="wps">
                  <w:drawing>
                    <wp:anchor distT="0" distB="0" distL="114300" distR="114300" simplePos="0" relativeHeight="251657215" behindDoc="1" locked="0" layoutInCell="1" allowOverlap="1" wp14:anchorId="534C8DC6" wp14:editId="16B2E6E0">
                      <wp:simplePos x="0" y="0"/>
                      <wp:positionH relativeFrom="margin">
                        <wp:posOffset>-112809</wp:posOffset>
                      </wp:positionH>
                      <wp:positionV relativeFrom="paragraph">
                        <wp:posOffset>-112643</wp:posOffset>
                      </wp:positionV>
                      <wp:extent cx="6162675" cy="1915988"/>
                      <wp:effectExtent l="0" t="0" r="9525" b="8255"/>
                      <wp:wrapNone/>
                      <wp:docPr id="287924051" name="Rectangle 12">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1915988"/>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40F497" w14:textId="77777777" w:rsidR="00FA2B8E" w:rsidRDefault="00FA2B8E" w:rsidP="00FA2B8E">
                                  <w:pPr>
                                    <w:spacing w:before="60" w:afterLines="60" w:after="144" w:line="240" w:lineRule="auto"/>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C8DC6" id="Rectangle 12" o:spid="_x0000_s1033" style="position:absolute;left:0;text-align:left;margin-left:-8.9pt;margin-top:-8.85pt;width:485.25pt;height:150.8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" fillcolor="#fdece0" stroked="f" strokeweight="1.5pt">
                      <v:textbox>
                        <w:txbxContent>
                          <w:p w14:paraId="6640F497" w14:textId="77777777" w:rsidR="00FA2B8E" w:rsidRDefault="00FA2B8E" w:rsidP="00FA2B8E">
                            <w:pPr>
                              <w:spacing w:before="60" w:afterLines="60" w:after="144" w:line="240" w:lineRule="auto"/>
                              <w:jc w:val="center"/>
                            </w:pPr>
                          </w:p>
                        </w:txbxContent>
                      </v:textbox>
                      <w10:wrap anchorx="margin"/>
                    </v:rect>
                  </w:pict>
                </mc:Fallback>
              </mc:AlternateContent>
            </w:r>
            <w:r w:rsidR="00E06125" w:rsidRPr="00DA66FA">
              <w:rPr>
                <w:rFonts w:ascii="Avenir Next LT Pro" w:hAnsi="Avenir Next LT Pro"/>
                <w:b/>
                <w:bCs/>
                <w:lang w:val="en-US"/>
              </w:rPr>
              <w:t xml:space="preserve">Workplace Gender Equality Agency: </w:t>
            </w:r>
            <w:r w:rsidR="00E06125" w:rsidRPr="00DA66FA">
              <w:rPr>
                <w:rFonts w:ascii="Avenir Next LT Pro" w:hAnsi="Avenir Next LT Pro"/>
                <w:lang w:val="en-US"/>
              </w:rPr>
              <w:t xml:space="preserve">Unpaid care work and the </w:t>
            </w:r>
            <w:proofErr w:type="spellStart"/>
            <w:r w:rsidR="00E06125" w:rsidRPr="00DA66FA">
              <w:rPr>
                <w:rFonts w:ascii="Avenir Next LT Pro" w:hAnsi="Avenir Next LT Pro"/>
                <w:lang w:val="en-US"/>
              </w:rPr>
              <w:t>labour</w:t>
            </w:r>
            <w:proofErr w:type="spellEnd"/>
            <w:r w:rsidR="00E06125" w:rsidRPr="00DA66FA">
              <w:rPr>
                <w:rFonts w:ascii="Avenir Next LT Pro" w:hAnsi="Avenir Next LT Pro"/>
                <w:lang w:val="en-US"/>
              </w:rPr>
              <w:t xml:space="preserve"> market –</w:t>
            </w:r>
            <w:hyperlink r:id="rId14" w:history="1">
              <w:r w:rsidR="00E06125" w:rsidRPr="00DA66FA">
                <w:rPr>
                  <w:rStyle w:val="Hyperlink"/>
                  <w:rFonts w:ascii="Avenir Next LT Pro" w:hAnsi="Avenir Next LT Pro"/>
                  <w:lang w:val="en-US"/>
                </w:rPr>
                <w:t xml:space="preserve"> Insight P</w:t>
              </w:r>
              <w:r w:rsidR="00E06125" w:rsidRPr="00DA66FA">
                <w:rPr>
                  <w:rStyle w:val="Hyperlink"/>
                  <w:rFonts w:ascii="Avenir Next LT Pro" w:hAnsi="Avenir Next LT Pro"/>
                  <w:lang w:val="en-US"/>
                </w:rPr>
                <w:t>a</w:t>
              </w:r>
              <w:r w:rsidR="00E06125" w:rsidRPr="00DA66FA">
                <w:rPr>
                  <w:rStyle w:val="Hyperlink"/>
                  <w:rFonts w:ascii="Avenir Next LT Pro" w:hAnsi="Avenir Next LT Pro"/>
                  <w:lang w:val="en-US"/>
                </w:rPr>
                <w:t xml:space="preserve">per (page 6 and 7) </w:t>
              </w:r>
            </w:hyperlink>
          </w:p>
          <w:p w14:paraId="57B441BB" w14:textId="77777777" w:rsidR="00E06125" w:rsidRPr="00DA66FA" w:rsidRDefault="00E06125" w:rsidP="00E06125">
            <w:pPr>
              <w:pStyle w:val="ListParagraph"/>
              <w:ind w:left="604"/>
              <w:rPr>
                <w:rFonts w:ascii="Avenir Next LT Pro" w:hAnsi="Avenir Next LT Pro"/>
                <w:lang w:val="en-US"/>
              </w:rPr>
            </w:pPr>
          </w:p>
          <w:p w14:paraId="76438B90" w14:textId="4CC4D18B" w:rsidR="00D30F23" w:rsidRPr="00DA66FA" w:rsidRDefault="00E04236" w:rsidP="00451513">
            <w:pPr>
              <w:pStyle w:val="ListParagraph"/>
              <w:numPr>
                <w:ilvl w:val="0"/>
                <w:numId w:val="22"/>
              </w:numPr>
              <w:ind w:left="604" w:hanging="567"/>
              <w:rPr>
                <w:rFonts w:ascii="Avenir Next LT Pro" w:hAnsi="Avenir Next LT Pro"/>
                <w:lang w:val="en-US"/>
              </w:rPr>
            </w:pPr>
            <w:r w:rsidRPr="00DA66FA">
              <w:rPr>
                <w:rFonts w:ascii="Avenir Next LT Pro" w:hAnsi="Avenir Next LT Pro"/>
                <w:b/>
                <w:bCs/>
                <w:lang w:val="en-US"/>
              </w:rPr>
              <w:t>Victorian Trades Hall Council,</w:t>
            </w:r>
            <w:r w:rsidR="00D30F23" w:rsidRPr="00DA66FA">
              <w:rPr>
                <w:rFonts w:ascii="Avenir Next LT Pro" w:hAnsi="Avenir Next LT Pro"/>
                <w:b/>
                <w:bCs/>
                <w:lang w:val="en-US"/>
              </w:rPr>
              <w:t xml:space="preserve"> Workplaces for Women: </w:t>
            </w:r>
            <w:r w:rsidR="00932A3C" w:rsidRPr="00DA66FA">
              <w:rPr>
                <w:rFonts w:ascii="Avenir Next LT Pro" w:hAnsi="Avenir Next LT Pro"/>
                <w:lang w:val="en-US"/>
              </w:rPr>
              <w:t>Women’s insights from male dominated industries</w:t>
            </w:r>
            <w:r w:rsidR="00E92549" w:rsidRPr="00DA66FA">
              <w:rPr>
                <w:rFonts w:ascii="Avenir Next LT Pro" w:hAnsi="Avenir Next LT Pro"/>
                <w:lang w:val="en-US"/>
              </w:rPr>
              <w:t xml:space="preserve"> -</w:t>
            </w:r>
            <w:r w:rsidR="00813949" w:rsidRPr="00DA66FA">
              <w:rPr>
                <w:rFonts w:ascii="Avenir Next LT Pro" w:hAnsi="Avenir Next LT Pro"/>
                <w:lang w:val="en-US"/>
              </w:rPr>
              <w:t xml:space="preserve"> </w:t>
            </w:r>
            <w:hyperlink r:id="rId15" w:history="1">
              <w:r w:rsidR="00813949" w:rsidRPr="00DA66FA">
                <w:rPr>
                  <w:rStyle w:val="Hyperlink"/>
                  <w:rFonts w:ascii="Avenir Next LT Pro" w:hAnsi="Avenir Next LT Pro"/>
                  <w:lang w:val="en-US"/>
                </w:rPr>
                <w:t>Rep</w:t>
              </w:r>
              <w:r w:rsidR="00813949" w:rsidRPr="00DA66FA">
                <w:rPr>
                  <w:rStyle w:val="Hyperlink"/>
                  <w:rFonts w:ascii="Avenir Next LT Pro" w:hAnsi="Avenir Next LT Pro"/>
                  <w:lang w:val="en-US"/>
                </w:rPr>
                <w:t>o</w:t>
              </w:r>
              <w:r w:rsidR="00813949" w:rsidRPr="00DA66FA">
                <w:rPr>
                  <w:rStyle w:val="Hyperlink"/>
                  <w:rFonts w:ascii="Avenir Next LT Pro" w:hAnsi="Avenir Next LT Pro"/>
                  <w:lang w:val="en-US"/>
                </w:rPr>
                <w:t xml:space="preserve">rt </w:t>
              </w:r>
            </w:hyperlink>
          </w:p>
          <w:p w14:paraId="78396045" w14:textId="77777777" w:rsidR="00F16F5E" w:rsidRPr="00DA66FA" w:rsidRDefault="00F16F5E" w:rsidP="00F16F5E">
            <w:pPr>
              <w:pStyle w:val="ListParagraph"/>
              <w:ind w:left="604"/>
              <w:rPr>
                <w:rFonts w:ascii="Avenir Next LT Pro" w:hAnsi="Avenir Next LT Pro"/>
                <w:lang w:val="en-US"/>
              </w:rPr>
            </w:pPr>
          </w:p>
          <w:p w14:paraId="5DE01D63" w14:textId="77777777" w:rsidR="00D9544A" w:rsidRPr="00DA66FA" w:rsidRDefault="00D9544A" w:rsidP="00D42EC5">
            <w:pPr>
              <w:pStyle w:val="ListParagraph"/>
              <w:ind w:left="604"/>
              <w:rPr>
                <w:rFonts w:ascii="Avenir Next LT Pro" w:hAnsi="Avenir Next LT Pro"/>
                <w:lang w:val="en-US"/>
              </w:rPr>
            </w:pPr>
          </w:p>
        </w:tc>
        <w:tc>
          <w:tcPr>
            <w:tcW w:w="4814" w:type="dxa"/>
          </w:tcPr>
          <w:p w14:paraId="7536EB43" w14:textId="77777777" w:rsidR="00E06125" w:rsidRPr="00DA66FA" w:rsidRDefault="00E06125" w:rsidP="00E06125">
            <w:pPr>
              <w:pStyle w:val="ListParagraph"/>
              <w:numPr>
                <w:ilvl w:val="0"/>
                <w:numId w:val="22"/>
              </w:numPr>
              <w:ind w:left="609" w:hanging="609"/>
              <w:rPr>
                <w:rFonts w:ascii="Avenir Next LT Pro" w:hAnsi="Avenir Next LT Pro"/>
                <w:lang w:val="en-US"/>
              </w:rPr>
            </w:pPr>
            <w:r w:rsidRPr="00DA66FA">
              <w:rPr>
                <w:rFonts w:ascii="Avenir Next LT Pro" w:hAnsi="Avenir Next LT Pro"/>
                <w:b/>
                <w:bCs/>
                <w:lang w:val="en-US"/>
              </w:rPr>
              <w:t xml:space="preserve">Commission for Gender Equality in the Public Sector: </w:t>
            </w:r>
            <w:r w:rsidRPr="00DA66FA">
              <w:rPr>
                <w:rFonts w:ascii="Avenir Next LT Pro" w:hAnsi="Avenir Next LT Pro"/>
                <w:lang w:val="en-US"/>
              </w:rPr>
              <w:t xml:space="preserve">Leave and flexible work - </w:t>
            </w:r>
            <w:hyperlink r:id="rId16" w:history="1">
              <w:r w:rsidRPr="00DA66FA">
                <w:rPr>
                  <w:rStyle w:val="Hyperlink"/>
                  <w:rFonts w:ascii="Avenir Next LT Pro" w:hAnsi="Avenir Next LT Pro"/>
                  <w:lang w:val="en-US"/>
                </w:rPr>
                <w:t>Cha</w:t>
              </w:r>
              <w:r w:rsidRPr="00DA66FA">
                <w:rPr>
                  <w:rStyle w:val="Hyperlink"/>
                  <w:rFonts w:ascii="Avenir Next LT Pro" w:hAnsi="Avenir Next LT Pro"/>
                  <w:lang w:val="en-US"/>
                </w:rPr>
                <w:t>p</w:t>
              </w:r>
              <w:r w:rsidRPr="00DA66FA">
                <w:rPr>
                  <w:rStyle w:val="Hyperlink"/>
                  <w:rFonts w:ascii="Avenir Next LT Pro" w:hAnsi="Avenir Next LT Pro"/>
                  <w:lang w:val="en-US"/>
                </w:rPr>
                <w:t xml:space="preserve">ter from baseline report </w:t>
              </w:r>
            </w:hyperlink>
          </w:p>
          <w:p w14:paraId="79D44996" w14:textId="2FB2E0D1" w:rsidR="00D9544A" w:rsidRPr="00DA66FA" w:rsidRDefault="00D9544A" w:rsidP="00E06125">
            <w:pPr>
              <w:rPr>
                <w:rFonts w:ascii="Avenir Next LT Pro" w:hAnsi="Avenir Next LT Pro"/>
                <w:lang w:val="en-US"/>
              </w:rPr>
            </w:pPr>
          </w:p>
        </w:tc>
      </w:tr>
    </w:tbl>
    <w:p w14:paraId="44A76186" w14:textId="77777777" w:rsidR="00D42EC5" w:rsidRPr="00DA66FA" w:rsidRDefault="00D42EC5" w:rsidP="00153D88">
      <w:pPr>
        <w:spacing w:after="0" w:line="240" w:lineRule="auto"/>
        <w:rPr>
          <w:rFonts w:ascii="Avenir Next LT Pro" w:hAnsi="Avenir Next LT Pro"/>
          <w:sz w:val="20"/>
          <w:szCs w:val="20"/>
          <w:lang w:val="en-US"/>
        </w:rPr>
      </w:pPr>
    </w:p>
    <w:p w14:paraId="340B8CA0" w14:textId="77777777" w:rsidR="00D42EC5" w:rsidRPr="00DA66FA" w:rsidRDefault="00D42EC5" w:rsidP="00153D88">
      <w:pPr>
        <w:spacing w:after="0" w:line="240" w:lineRule="auto"/>
        <w:rPr>
          <w:rFonts w:ascii="Avenir Next LT Pro" w:hAnsi="Avenir Next LT Pro"/>
          <w:sz w:val="20"/>
          <w:szCs w:val="20"/>
          <w:lang w:val="en-US"/>
        </w:rPr>
      </w:pPr>
    </w:p>
    <w:p w14:paraId="110D57AE" w14:textId="77777777" w:rsidR="00153D88" w:rsidRPr="00DA66FA" w:rsidRDefault="00153D88" w:rsidP="00153D88">
      <w:pPr>
        <w:spacing w:after="0" w:line="240" w:lineRule="auto"/>
        <w:rPr>
          <w:rFonts w:ascii="Avenir Next LT Pro" w:hAnsi="Avenir Next LT Pro"/>
          <w:sz w:val="20"/>
          <w:szCs w:val="20"/>
          <w:lang w:val="en-US"/>
        </w:rPr>
      </w:pPr>
    </w:p>
    <w:p w14:paraId="541B3D59" w14:textId="131D6E8D" w:rsidR="00D42EC5" w:rsidRPr="00DA66FA" w:rsidRDefault="00D42EC5" w:rsidP="00D42EC5">
      <w:pPr>
        <w:spacing w:after="0" w:line="240" w:lineRule="auto"/>
        <w:rPr>
          <w:rFonts w:ascii="Avenir Next LT Pro" w:hAnsi="Avenir Next LT Pro"/>
          <w:sz w:val="20"/>
          <w:szCs w:val="20"/>
          <w:lang w:val="en-US"/>
        </w:rPr>
      </w:pPr>
      <w:r w:rsidRPr="00DA66FA">
        <w:rPr>
          <w:rFonts w:ascii="Avenir Next LT Pro" w:hAnsi="Avenir Next LT Pro"/>
          <w:noProof/>
          <w:sz w:val="16"/>
          <w:szCs w:val="16"/>
        </w:rPr>
        <mc:AlternateContent>
          <mc:Choice Requires="wps">
            <w:drawing>
              <wp:anchor distT="0" distB="0" distL="114300" distR="114300" simplePos="0" relativeHeight="251664402" behindDoc="0" locked="0" layoutInCell="1" allowOverlap="1" wp14:anchorId="31E67D48" wp14:editId="361DE3DC">
                <wp:simplePos x="0" y="0"/>
                <wp:positionH relativeFrom="column">
                  <wp:posOffset>-43815</wp:posOffset>
                </wp:positionH>
                <wp:positionV relativeFrom="paragraph">
                  <wp:posOffset>-281940</wp:posOffset>
                </wp:positionV>
                <wp:extent cx="6162675" cy="1163782"/>
                <wp:effectExtent l="0" t="0" r="9525" b="0"/>
                <wp:wrapNone/>
                <wp:docPr id="48386009"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04D1C7" w14:textId="2B5AEA79" w:rsidR="00D42EC5" w:rsidRPr="00963202" w:rsidRDefault="00E27F1F" w:rsidP="00D42EC5">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PERSONAL/CARER’S</w:t>
                            </w:r>
                            <w:r w:rsidR="00644F27">
                              <w:rPr>
                                <w:rFonts w:ascii="Avenir Next LT Pro" w:hAnsi="Avenir Next LT Pro"/>
                                <w:b/>
                                <w:bCs/>
                                <w:sz w:val="40"/>
                                <w:szCs w:val="40"/>
                              </w:rPr>
                              <w:t xml:space="preserve"> LEAVE </w:t>
                            </w:r>
                          </w:p>
                          <w:p w14:paraId="13F0947D" w14:textId="3184C0BB" w:rsidR="00D42EC5" w:rsidRPr="00963202" w:rsidRDefault="00D42EC5" w:rsidP="00D42EC5">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67D48" id="_x0000_s1034" style="position:absolute;margin-left:-3.45pt;margin-top:-22.2pt;width:485.25pt;height:91.65pt;z-index:251664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" fillcolor="#612466" stroked="f" strokeweight="1.5pt">
                <v:textbox>
                  <w:txbxContent>
                    <w:p w14:paraId="4004D1C7" w14:textId="2B5AEA79" w:rsidR="00D42EC5" w:rsidRPr="00963202" w:rsidRDefault="00E27F1F" w:rsidP="00D42EC5">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PERSONAL/CARER’S</w:t>
                      </w:r>
                      <w:r w:rsidR="00644F27">
                        <w:rPr>
                          <w:rFonts w:ascii="Avenir Next LT Pro" w:hAnsi="Avenir Next LT Pro"/>
                          <w:b/>
                          <w:bCs/>
                          <w:sz w:val="40"/>
                          <w:szCs w:val="40"/>
                        </w:rPr>
                        <w:t xml:space="preserve"> LEAVE </w:t>
                      </w:r>
                    </w:p>
                    <w:p w14:paraId="13F0947D" w14:textId="3184C0BB" w:rsidR="00D42EC5" w:rsidRPr="00963202" w:rsidRDefault="00D42EC5" w:rsidP="00D42EC5">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p>
    <w:p w14:paraId="340D5CB2" w14:textId="77777777" w:rsidR="00D42EC5" w:rsidRPr="00DA66FA" w:rsidRDefault="00D42EC5" w:rsidP="00D42EC5">
      <w:pPr>
        <w:spacing w:after="0" w:line="240" w:lineRule="auto"/>
        <w:rPr>
          <w:rFonts w:ascii="Avenir Next LT Pro" w:hAnsi="Avenir Next LT Pro"/>
          <w:sz w:val="20"/>
          <w:szCs w:val="20"/>
          <w:lang w:val="en-US"/>
        </w:rPr>
      </w:pPr>
    </w:p>
    <w:p w14:paraId="7FA9D893" w14:textId="77777777" w:rsidR="00D42EC5" w:rsidRPr="00DA66FA" w:rsidRDefault="00D42EC5" w:rsidP="00D42EC5">
      <w:pPr>
        <w:spacing w:after="0" w:line="240" w:lineRule="auto"/>
        <w:rPr>
          <w:rFonts w:ascii="Avenir Next LT Pro" w:hAnsi="Avenir Next LT Pro"/>
          <w:sz w:val="20"/>
          <w:szCs w:val="20"/>
          <w:lang w:val="en-US"/>
        </w:rPr>
      </w:pPr>
    </w:p>
    <w:p w14:paraId="20FDB491" w14:textId="77777777" w:rsidR="00D42EC5" w:rsidRPr="00DA66FA" w:rsidRDefault="00D42EC5" w:rsidP="002204DD">
      <w:pPr>
        <w:spacing w:after="0" w:line="240" w:lineRule="auto"/>
        <w:rPr>
          <w:rFonts w:ascii="Avenir Next LT Pro" w:hAnsi="Avenir Next LT Pro"/>
        </w:rPr>
      </w:pPr>
    </w:p>
    <w:p w14:paraId="06A20C07" w14:textId="77777777" w:rsidR="00D42EC5" w:rsidRPr="00DA66FA" w:rsidRDefault="00D42EC5" w:rsidP="002204DD">
      <w:pPr>
        <w:spacing w:after="0" w:line="240" w:lineRule="auto"/>
        <w:rPr>
          <w:rFonts w:ascii="Avenir Next LT Pro" w:hAnsi="Avenir Next LT Pro"/>
        </w:rPr>
      </w:pPr>
    </w:p>
    <w:p w14:paraId="462517AB" w14:textId="77777777" w:rsidR="00D42EC5" w:rsidRPr="00DA66FA" w:rsidRDefault="00D42EC5" w:rsidP="002204DD">
      <w:pPr>
        <w:spacing w:after="0" w:line="240" w:lineRule="auto"/>
        <w:rPr>
          <w:rFonts w:ascii="Avenir Next LT Pro" w:hAnsi="Avenir Next LT Pro"/>
        </w:rPr>
      </w:pPr>
    </w:p>
    <w:p w14:paraId="7FC5713E" w14:textId="49035488" w:rsidR="002204DD" w:rsidRPr="00DA66FA" w:rsidRDefault="00120151" w:rsidP="002204DD">
      <w:pPr>
        <w:spacing w:after="0" w:line="240" w:lineRule="auto"/>
        <w:rPr>
          <w:rFonts w:ascii="Avenir Next LT Pro" w:hAnsi="Avenir Next LT Pro"/>
        </w:rPr>
      </w:pPr>
      <w:r w:rsidRPr="00DA66FA">
        <w:rPr>
          <w:rFonts w:ascii="Avenir Next LT Pro" w:hAnsi="Avenir Next LT Pro"/>
        </w:rPr>
        <w:t xml:space="preserve">The below enterprise agreements include </w:t>
      </w:r>
      <w:r w:rsidR="0059116F" w:rsidRPr="00DA66FA">
        <w:rPr>
          <w:rFonts w:ascii="Avenir Next LT Pro" w:hAnsi="Avenir Next LT Pro"/>
        </w:rPr>
        <w:t xml:space="preserve">purchased leave </w:t>
      </w:r>
      <w:r w:rsidRPr="00DA66FA">
        <w:rPr>
          <w:rFonts w:ascii="Avenir Next LT Pro" w:hAnsi="Avenir Next LT Pro"/>
        </w:rPr>
        <w:t>clauses</w:t>
      </w:r>
      <w:r w:rsidR="00B00525" w:rsidRPr="00DA66FA">
        <w:rPr>
          <w:rFonts w:ascii="Avenir Next LT Pro" w:hAnsi="Avenir Next LT Pro"/>
        </w:rPr>
        <w:t xml:space="preserve">: </w:t>
      </w:r>
    </w:p>
    <w:p w14:paraId="0BCDD1FF" w14:textId="3A54E958" w:rsidR="00B00525" w:rsidRPr="00DA66FA"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DA66FA" w14:paraId="5A5C841B" w14:textId="77777777" w:rsidTr="00297F73">
        <w:tc>
          <w:tcPr>
            <w:tcW w:w="4814" w:type="dxa"/>
          </w:tcPr>
          <w:p w14:paraId="336266CA" w14:textId="6B7C84A8" w:rsidR="00844A89" w:rsidRPr="00DA66FA" w:rsidRDefault="00844A89" w:rsidP="006208ED">
            <w:pPr>
              <w:pStyle w:val="ListParagraph"/>
              <w:numPr>
                <w:ilvl w:val="0"/>
                <w:numId w:val="43"/>
              </w:numPr>
              <w:spacing w:after="160" w:line="278" w:lineRule="auto"/>
              <w:ind w:left="596" w:hanging="596"/>
              <w:rPr>
                <w:rFonts w:ascii="Avenir Next LT Pro" w:hAnsi="Avenir Next LT Pro"/>
              </w:rPr>
            </w:pPr>
            <w:r w:rsidRPr="00DA66FA">
              <w:rPr>
                <w:rFonts w:ascii="Avenir Next LT Pro" w:hAnsi="Avenir Next LT Pro"/>
                <w:b/>
                <w:bCs/>
              </w:rPr>
              <w:t xml:space="preserve">RTBU: </w:t>
            </w:r>
            <w:r w:rsidR="006B4283" w:rsidRPr="00DA66FA">
              <w:rPr>
                <w:rFonts w:ascii="Avenir Next LT Pro" w:hAnsi="Avenir Next LT Pro"/>
              </w:rPr>
              <w:t xml:space="preserve">V/Line Rail Operations and Administrative Employees Agreement 2023 </w:t>
            </w:r>
            <w:r w:rsidRPr="00DA66FA">
              <w:rPr>
                <w:rFonts w:ascii="Avenir Next LT Pro" w:hAnsi="Avenir Next LT Pro"/>
              </w:rPr>
              <w:t xml:space="preserve">– </w:t>
            </w:r>
            <w:hyperlink r:id="rId17" w:history="1">
              <w:r w:rsidR="006208ED" w:rsidRPr="00DA66FA">
                <w:rPr>
                  <w:rStyle w:val="Hyperlink"/>
                  <w:rFonts w:ascii="Avenir Next LT Pro" w:hAnsi="Avenir Next LT Pro"/>
                </w:rPr>
                <w:t>c</w:t>
              </w:r>
              <w:r w:rsidRPr="00DA66FA">
                <w:rPr>
                  <w:rStyle w:val="Hyperlink"/>
                  <w:rFonts w:ascii="Avenir Next LT Pro" w:hAnsi="Avenir Next LT Pro"/>
                </w:rPr>
                <w:t>lause</w:t>
              </w:r>
              <w:r w:rsidRPr="00DA66FA">
                <w:rPr>
                  <w:rStyle w:val="Hyperlink"/>
                  <w:rFonts w:ascii="Avenir Next LT Pro" w:hAnsi="Avenir Next LT Pro"/>
                </w:rPr>
                <w:t xml:space="preserve"> </w:t>
              </w:r>
              <w:r w:rsidRPr="00DA66FA">
                <w:rPr>
                  <w:rStyle w:val="Hyperlink"/>
                  <w:rFonts w:ascii="Avenir Next LT Pro" w:hAnsi="Avenir Next LT Pro"/>
                </w:rPr>
                <w:t xml:space="preserve">43 </w:t>
              </w:r>
            </w:hyperlink>
            <w:r w:rsidRPr="00DA66FA">
              <w:rPr>
                <w:rFonts w:ascii="Avenir Next LT Pro" w:hAnsi="Avenir Next LT Pro"/>
              </w:rPr>
              <w:t xml:space="preserve"> </w:t>
            </w:r>
          </w:p>
          <w:p w14:paraId="1E22AD63" w14:textId="24BD2FEF" w:rsidR="00844A89" w:rsidRPr="00DA66FA" w:rsidRDefault="00844A89" w:rsidP="006208ED">
            <w:pPr>
              <w:pStyle w:val="ListParagraph"/>
              <w:ind w:left="596"/>
              <w:rPr>
                <w:rFonts w:ascii="Avenir Next LT Pro" w:hAnsi="Avenir Next LT Pro"/>
                <w:color w:val="EE0000"/>
              </w:rPr>
            </w:pPr>
            <w:r w:rsidRPr="00DA66FA">
              <w:rPr>
                <w:rFonts w:ascii="Avenir Next LT Pro" w:hAnsi="Avenir Next LT Pro"/>
                <w:color w:val="EE0000"/>
              </w:rPr>
              <w:t xml:space="preserve">15 days personal/carer’s leave </w:t>
            </w:r>
          </w:p>
          <w:p w14:paraId="0F1E7F80" w14:textId="77777777" w:rsidR="00844A89" w:rsidRPr="00DA66FA" w:rsidRDefault="00844A89" w:rsidP="006208ED">
            <w:pPr>
              <w:ind w:left="596" w:hanging="596"/>
              <w:rPr>
                <w:rFonts w:ascii="Avenir Next LT Pro" w:hAnsi="Avenir Next LT Pro"/>
              </w:rPr>
            </w:pPr>
          </w:p>
          <w:p w14:paraId="75620B67" w14:textId="41470F96" w:rsidR="009E2646" w:rsidRPr="00DA66FA" w:rsidRDefault="009E2646" w:rsidP="006208ED">
            <w:pPr>
              <w:pStyle w:val="ListParagraph"/>
              <w:numPr>
                <w:ilvl w:val="0"/>
                <w:numId w:val="43"/>
              </w:numPr>
              <w:ind w:left="596" w:hanging="596"/>
              <w:rPr>
                <w:rFonts w:ascii="Avenir Next LT Pro" w:hAnsi="Avenir Next LT Pro"/>
              </w:rPr>
            </w:pPr>
            <w:r w:rsidRPr="00DA66FA">
              <w:rPr>
                <w:rFonts w:ascii="Avenir Next LT Pro" w:hAnsi="Avenir Next LT Pro"/>
                <w:b/>
                <w:bCs/>
              </w:rPr>
              <w:t>HACSU</w:t>
            </w:r>
            <w:r w:rsidRPr="00DA66FA">
              <w:rPr>
                <w:rFonts w:ascii="Avenir Next LT Pro" w:hAnsi="Avenir Next LT Pro"/>
              </w:rPr>
              <w:t>: Victorian Public Mental Health Services Enterprise Agreement 2024-2028</w:t>
            </w:r>
            <w:r w:rsidR="00B61F12" w:rsidRPr="00DA66FA">
              <w:rPr>
                <w:rFonts w:ascii="Avenir Next LT Pro" w:hAnsi="Avenir Next LT Pro"/>
              </w:rPr>
              <w:t xml:space="preserve"> </w:t>
            </w:r>
            <w:r w:rsidRPr="00DA66FA">
              <w:rPr>
                <w:rFonts w:ascii="Avenir Next LT Pro" w:hAnsi="Avenir Next LT Pro"/>
              </w:rPr>
              <w:t xml:space="preserve">– </w:t>
            </w:r>
            <w:hyperlink r:id="rId18" w:history="1">
              <w:r w:rsidRPr="00DA66FA">
                <w:rPr>
                  <w:rStyle w:val="Hyperlink"/>
                  <w:rFonts w:ascii="Avenir Next LT Pro" w:hAnsi="Avenir Next LT Pro"/>
                </w:rPr>
                <w:t>claus</w:t>
              </w:r>
              <w:r w:rsidRPr="00DA66FA">
                <w:rPr>
                  <w:rStyle w:val="Hyperlink"/>
                  <w:rFonts w:ascii="Avenir Next LT Pro" w:hAnsi="Avenir Next LT Pro"/>
                </w:rPr>
                <w:t>e</w:t>
              </w:r>
              <w:r w:rsidRPr="00DA66FA">
                <w:rPr>
                  <w:rStyle w:val="Hyperlink"/>
                  <w:rFonts w:ascii="Avenir Next LT Pro" w:hAnsi="Avenir Next LT Pro"/>
                </w:rPr>
                <w:t xml:space="preserve"> 102</w:t>
              </w:r>
            </w:hyperlink>
            <w:r w:rsidRPr="00DA66FA">
              <w:rPr>
                <w:rFonts w:ascii="Avenir Next LT Pro" w:hAnsi="Avenir Next LT Pro"/>
              </w:rPr>
              <w:t xml:space="preserve"> </w:t>
            </w:r>
          </w:p>
          <w:p w14:paraId="178AAC19" w14:textId="76025CB7" w:rsidR="009E2646" w:rsidRPr="00DA66FA" w:rsidRDefault="00F106DC" w:rsidP="006208ED">
            <w:pPr>
              <w:pStyle w:val="ListParagraph"/>
              <w:ind w:left="596"/>
              <w:rPr>
                <w:rFonts w:ascii="Avenir Next LT Pro" w:hAnsi="Avenir Next LT Pro"/>
              </w:rPr>
            </w:pPr>
            <w:r w:rsidRPr="00DA66FA">
              <w:rPr>
                <w:rFonts w:ascii="Avenir Next LT Pro" w:hAnsi="Avenir Next LT Pro"/>
                <w:color w:val="EE0000"/>
              </w:rPr>
              <w:t xml:space="preserve">Up to </w:t>
            </w:r>
            <w:r w:rsidR="00B61F12" w:rsidRPr="00DA66FA">
              <w:rPr>
                <w:rFonts w:ascii="Avenir Next LT Pro" w:hAnsi="Avenir Next LT Pro"/>
                <w:color w:val="EE0000"/>
              </w:rPr>
              <w:t>20 days personal/carer’s leave</w:t>
            </w:r>
          </w:p>
          <w:p w14:paraId="130CC84E" w14:textId="77777777" w:rsidR="009E2646" w:rsidRPr="00DA66FA" w:rsidRDefault="009E2646" w:rsidP="006208ED">
            <w:pPr>
              <w:pStyle w:val="ListParagraph"/>
              <w:ind w:left="596" w:hanging="596"/>
              <w:rPr>
                <w:rFonts w:ascii="Avenir Next LT Pro" w:hAnsi="Avenir Next LT Pro"/>
              </w:rPr>
            </w:pPr>
          </w:p>
          <w:p w14:paraId="1607B982" w14:textId="19FE475D" w:rsidR="0050060A" w:rsidRPr="00DA66FA" w:rsidRDefault="0050060A" w:rsidP="006208ED">
            <w:pPr>
              <w:pStyle w:val="ListParagraph"/>
              <w:numPr>
                <w:ilvl w:val="0"/>
                <w:numId w:val="43"/>
              </w:numPr>
              <w:ind w:left="596" w:hanging="596"/>
              <w:rPr>
                <w:rFonts w:ascii="Avenir Next LT Pro" w:hAnsi="Avenir Next LT Pro"/>
              </w:rPr>
            </w:pPr>
            <w:r w:rsidRPr="00DA66FA">
              <w:rPr>
                <w:rFonts w:ascii="Avenir Next LT Pro" w:hAnsi="Avenir Next LT Pro"/>
                <w:b/>
                <w:bCs/>
              </w:rPr>
              <w:t>MSAV:</w:t>
            </w:r>
            <w:r w:rsidRPr="00DA66FA">
              <w:rPr>
                <w:rFonts w:ascii="Avenir Next LT Pro" w:hAnsi="Avenir Next LT Pro"/>
              </w:rPr>
              <w:t xml:space="preserve"> Medical Scientists, Pharmacists and Psychologists Victorian Public Sector (Single Interest Employers) Enterprise Agreement 2021-2025 – </w:t>
            </w:r>
            <w:hyperlink r:id="rId19" w:history="1">
              <w:r w:rsidR="006208ED" w:rsidRPr="00DA66FA">
                <w:rPr>
                  <w:rStyle w:val="Hyperlink"/>
                  <w:rFonts w:ascii="Avenir Next LT Pro" w:hAnsi="Avenir Next LT Pro"/>
                </w:rPr>
                <w:t xml:space="preserve">clause </w:t>
              </w:r>
              <w:r w:rsidRPr="00DA66FA">
                <w:rPr>
                  <w:rStyle w:val="Hyperlink"/>
                  <w:rFonts w:ascii="Avenir Next LT Pro" w:hAnsi="Avenir Next LT Pro"/>
                </w:rPr>
                <w:t>64.3</w:t>
              </w:r>
            </w:hyperlink>
          </w:p>
          <w:p w14:paraId="773A637D" w14:textId="743AF072" w:rsidR="0050060A" w:rsidRPr="00DA66FA" w:rsidRDefault="0050060A" w:rsidP="006208ED">
            <w:pPr>
              <w:pStyle w:val="ListParagraph"/>
              <w:ind w:left="596"/>
              <w:rPr>
                <w:rFonts w:ascii="Avenir Next LT Pro" w:hAnsi="Avenir Next LT Pro"/>
                <w:color w:val="EE0000"/>
              </w:rPr>
            </w:pPr>
            <w:r w:rsidRPr="00DA66FA">
              <w:rPr>
                <w:rFonts w:ascii="Avenir Next LT Pro" w:hAnsi="Avenir Next LT Pro"/>
                <w:color w:val="EE0000"/>
              </w:rPr>
              <w:t>Up to 25 days personal/carer’s leave</w:t>
            </w:r>
          </w:p>
          <w:p w14:paraId="2DFAE148" w14:textId="77777777" w:rsidR="009E2646" w:rsidRPr="00DA66FA" w:rsidRDefault="009E2646" w:rsidP="006208ED">
            <w:pPr>
              <w:pStyle w:val="ListParagraph"/>
              <w:ind w:left="596" w:hanging="596"/>
              <w:rPr>
                <w:rFonts w:ascii="Avenir Next LT Pro" w:hAnsi="Avenir Next LT Pro"/>
              </w:rPr>
            </w:pPr>
          </w:p>
          <w:p w14:paraId="401EE9CB" w14:textId="77777777" w:rsidR="003F630F" w:rsidRPr="00DA66FA" w:rsidRDefault="003F630F" w:rsidP="006208ED">
            <w:pPr>
              <w:pStyle w:val="ListParagraph"/>
              <w:ind w:left="596" w:hanging="596"/>
              <w:rPr>
                <w:rFonts w:ascii="Avenir Next LT Pro" w:hAnsi="Avenir Next LT Pro"/>
              </w:rPr>
            </w:pPr>
          </w:p>
          <w:p w14:paraId="27C7FF80" w14:textId="14A491BE" w:rsidR="00A46FE1" w:rsidRPr="00DA66FA" w:rsidRDefault="00A46FE1" w:rsidP="006208ED">
            <w:pPr>
              <w:ind w:left="596" w:hanging="596"/>
              <w:rPr>
                <w:rFonts w:ascii="Avenir Next LT Pro" w:hAnsi="Avenir Next LT Pro"/>
                <w:b/>
                <w:bCs/>
              </w:rPr>
            </w:pPr>
          </w:p>
        </w:tc>
        <w:tc>
          <w:tcPr>
            <w:tcW w:w="4814" w:type="dxa"/>
          </w:tcPr>
          <w:p w14:paraId="4BD41721" w14:textId="79465A8A" w:rsidR="00C12F93" w:rsidRPr="00DA66FA" w:rsidRDefault="00C12F93" w:rsidP="006208ED">
            <w:pPr>
              <w:pStyle w:val="ListParagraph"/>
              <w:numPr>
                <w:ilvl w:val="0"/>
                <w:numId w:val="43"/>
              </w:numPr>
              <w:ind w:left="596" w:hanging="596"/>
              <w:rPr>
                <w:rFonts w:ascii="Avenir Next LT Pro" w:hAnsi="Avenir Next LT Pro"/>
              </w:rPr>
            </w:pPr>
            <w:r w:rsidRPr="00DA66FA">
              <w:rPr>
                <w:rFonts w:ascii="Avenir Next LT Pro" w:hAnsi="Avenir Next LT Pro"/>
                <w:b/>
                <w:bCs/>
              </w:rPr>
              <w:t>ANMF:</w:t>
            </w:r>
            <w:r w:rsidRPr="00DA66FA">
              <w:rPr>
                <w:rFonts w:ascii="Avenir Next LT Pro" w:hAnsi="Avenir Next LT Pro"/>
              </w:rPr>
              <w:t xml:space="preserve"> Nurses and Midwives (Victorian Public Sector) Single Interest Employer Agreement 2024-2028</w:t>
            </w:r>
            <w:r w:rsidR="00A86E5E" w:rsidRPr="00DA66FA">
              <w:rPr>
                <w:rFonts w:ascii="Avenir Next LT Pro" w:hAnsi="Avenir Next LT Pro"/>
              </w:rPr>
              <w:t xml:space="preserve"> </w:t>
            </w:r>
            <w:r w:rsidRPr="00DA66FA">
              <w:rPr>
                <w:rFonts w:ascii="Avenir Next LT Pro" w:hAnsi="Avenir Next LT Pro"/>
              </w:rPr>
              <w:t xml:space="preserve">– </w:t>
            </w:r>
            <w:hyperlink r:id="rId20" w:history="1">
              <w:proofErr w:type="gramStart"/>
              <w:r w:rsidRPr="00DA66FA">
                <w:rPr>
                  <w:rStyle w:val="Hyperlink"/>
                  <w:rFonts w:ascii="Avenir Next LT Pro" w:hAnsi="Avenir Next LT Pro"/>
                </w:rPr>
                <w:t>clause  61</w:t>
              </w:r>
              <w:proofErr w:type="gramEnd"/>
            </w:hyperlink>
          </w:p>
          <w:p w14:paraId="571AA981" w14:textId="77777777" w:rsidR="00C12F93" w:rsidRPr="00DA66FA" w:rsidRDefault="00A86E5E" w:rsidP="006208ED">
            <w:pPr>
              <w:pStyle w:val="ListParagraph"/>
              <w:ind w:left="596"/>
              <w:rPr>
                <w:rFonts w:ascii="Avenir Next LT Pro" w:hAnsi="Avenir Next LT Pro"/>
                <w:color w:val="EE0000"/>
              </w:rPr>
            </w:pPr>
            <w:r w:rsidRPr="00DA66FA">
              <w:rPr>
                <w:rFonts w:ascii="Avenir Next LT Pro" w:hAnsi="Avenir Next LT Pro"/>
                <w:color w:val="EE0000"/>
              </w:rPr>
              <w:t xml:space="preserve">Up to 20 days personal/carer’s leave </w:t>
            </w:r>
          </w:p>
          <w:p w14:paraId="6AEABC69" w14:textId="77777777" w:rsidR="006208ED" w:rsidRPr="00DA66FA" w:rsidRDefault="006208ED" w:rsidP="006208ED">
            <w:pPr>
              <w:pStyle w:val="ListParagraph"/>
              <w:ind w:left="596"/>
              <w:rPr>
                <w:rFonts w:ascii="Avenir Next LT Pro" w:hAnsi="Avenir Next LT Pro"/>
              </w:rPr>
            </w:pPr>
          </w:p>
          <w:p w14:paraId="6183722B" w14:textId="142BAF24" w:rsidR="006208ED" w:rsidRPr="00DA66FA" w:rsidRDefault="006208ED" w:rsidP="006208ED">
            <w:pPr>
              <w:pStyle w:val="ListParagraph"/>
              <w:numPr>
                <w:ilvl w:val="0"/>
                <w:numId w:val="43"/>
              </w:numPr>
              <w:ind w:left="596" w:hanging="596"/>
              <w:rPr>
                <w:rFonts w:ascii="Avenir Next LT Pro" w:hAnsi="Avenir Next LT Pro"/>
              </w:rPr>
            </w:pPr>
            <w:r w:rsidRPr="00DA66FA">
              <w:rPr>
                <w:rFonts w:ascii="Avenir Next LT Pro" w:hAnsi="Avenir Next LT Pro"/>
                <w:b/>
                <w:bCs/>
              </w:rPr>
              <w:t>AEU:</w:t>
            </w:r>
            <w:r w:rsidRPr="00DA66FA">
              <w:rPr>
                <w:rFonts w:ascii="Avenir Next LT Pro" w:hAnsi="Avenir Next LT Pro"/>
              </w:rPr>
              <w:t xml:space="preserve"> Victorian Government Schools Agreement 2022 </w:t>
            </w:r>
            <w:hyperlink r:id="rId21" w:history="1">
              <w:r w:rsidRPr="00DA66FA">
                <w:rPr>
                  <w:rStyle w:val="Hyperlink"/>
                  <w:rFonts w:ascii="Avenir Next LT Pro" w:hAnsi="Avenir Next LT Pro"/>
                </w:rPr>
                <w:t>clause 26(3</w:t>
              </w:r>
            </w:hyperlink>
            <w:r w:rsidRPr="00DA66FA">
              <w:rPr>
                <w:rFonts w:ascii="Avenir Next LT Pro" w:hAnsi="Avenir Next LT Pro"/>
              </w:rPr>
              <w:t>)</w:t>
            </w:r>
          </w:p>
          <w:p w14:paraId="0ABFD396" w14:textId="77777777" w:rsidR="006208ED" w:rsidRPr="00DA66FA" w:rsidRDefault="006208ED" w:rsidP="006208ED">
            <w:pPr>
              <w:pStyle w:val="ListParagraph"/>
              <w:ind w:left="596"/>
              <w:rPr>
                <w:rFonts w:ascii="Avenir Next LT Pro" w:hAnsi="Avenir Next LT Pro"/>
                <w:color w:val="EE0000"/>
              </w:rPr>
            </w:pPr>
            <w:r w:rsidRPr="00DA66FA">
              <w:rPr>
                <w:rFonts w:ascii="Avenir Next LT Pro" w:hAnsi="Avenir Next LT Pro"/>
                <w:color w:val="EE0000"/>
              </w:rPr>
              <w:t xml:space="preserve">15 days personal/carer’s leave  </w:t>
            </w:r>
          </w:p>
          <w:p w14:paraId="484F43D0" w14:textId="77777777" w:rsidR="00A86E5E" w:rsidRPr="00DA66FA" w:rsidRDefault="00A86E5E" w:rsidP="006208ED">
            <w:pPr>
              <w:ind w:left="596" w:hanging="596"/>
              <w:rPr>
                <w:rFonts w:ascii="Avenir Next LT Pro" w:hAnsi="Avenir Next LT Pro"/>
                <w:color w:val="EE0000"/>
              </w:rPr>
            </w:pPr>
          </w:p>
          <w:p w14:paraId="22365C8C" w14:textId="77777777" w:rsidR="006208ED" w:rsidRPr="00DA66FA" w:rsidRDefault="00A86E5E" w:rsidP="006208ED">
            <w:pPr>
              <w:pStyle w:val="ListParagraph"/>
              <w:numPr>
                <w:ilvl w:val="0"/>
                <w:numId w:val="43"/>
              </w:numPr>
              <w:ind w:left="596" w:hanging="596"/>
              <w:rPr>
                <w:rFonts w:ascii="Avenir Next LT Pro" w:hAnsi="Avenir Next LT Pro"/>
              </w:rPr>
            </w:pPr>
            <w:r w:rsidRPr="00DA66FA">
              <w:rPr>
                <w:rFonts w:ascii="Avenir Next LT Pro" w:hAnsi="Avenir Next LT Pro"/>
                <w:b/>
                <w:bCs/>
              </w:rPr>
              <w:t xml:space="preserve">ASU: </w:t>
            </w:r>
            <w:r w:rsidRPr="00DA66FA">
              <w:rPr>
                <w:rFonts w:ascii="Avenir Next LT Pro" w:hAnsi="Avenir Next LT Pro"/>
              </w:rPr>
              <w:t xml:space="preserve">City of Port Phillip Enterprise Agreement 2022 – </w:t>
            </w:r>
            <w:hyperlink r:id="rId22" w:history="1">
              <w:r w:rsidRPr="00DA66FA">
                <w:rPr>
                  <w:rStyle w:val="Hyperlink"/>
                  <w:rFonts w:ascii="Avenir Next LT Pro" w:hAnsi="Avenir Next LT Pro"/>
                </w:rPr>
                <w:t>clause 26</w:t>
              </w:r>
            </w:hyperlink>
            <w:r w:rsidRPr="00DA66FA">
              <w:rPr>
                <w:rFonts w:ascii="Avenir Next LT Pro" w:hAnsi="Avenir Next LT Pro"/>
              </w:rPr>
              <w:t xml:space="preserve"> </w:t>
            </w:r>
          </w:p>
          <w:p w14:paraId="23E95523" w14:textId="10F71F82" w:rsidR="00A86E5E" w:rsidRPr="00DA66FA" w:rsidRDefault="00A86E5E" w:rsidP="006208ED">
            <w:pPr>
              <w:pStyle w:val="ListParagraph"/>
              <w:ind w:left="596"/>
              <w:rPr>
                <w:rFonts w:ascii="Avenir Next LT Pro" w:hAnsi="Avenir Next LT Pro"/>
              </w:rPr>
            </w:pPr>
            <w:r w:rsidRPr="00DA66FA">
              <w:rPr>
                <w:rFonts w:ascii="Avenir Next LT Pro" w:hAnsi="Avenir Next LT Pro"/>
                <w:color w:val="EE0000"/>
              </w:rPr>
              <w:t>15 days</w:t>
            </w:r>
            <w:r w:rsidR="006208ED" w:rsidRPr="00DA66FA">
              <w:rPr>
                <w:rFonts w:ascii="Avenir Next LT Pro" w:hAnsi="Avenir Next LT Pro"/>
                <w:color w:val="EE0000"/>
              </w:rPr>
              <w:t xml:space="preserve"> personal/carer’s leave </w:t>
            </w:r>
            <w:r w:rsidRPr="00DA66FA">
              <w:rPr>
                <w:rFonts w:ascii="Avenir Next LT Pro" w:hAnsi="Avenir Next LT Pro"/>
              </w:rPr>
              <w:t xml:space="preserve">  </w:t>
            </w:r>
          </w:p>
          <w:p w14:paraId="716BBD19" w14:textId="77777777" w:rsidR="006208ED" w:rsidRPr="00DA66FA" w:rsidRDefault="006208ED" w:rsidP="006208ED">
            <w:pPr>
              <w:pStyle w:val="ListParagraph"/>
              <w:ind w:left="596"/>
              <w:rPr>
                <w:rFonts w:ascii="Avenir Next LT Pro" w:hAnsi="Avenir Next LT Pro"/>
              </w:rPr>
            </w:pPr>
          </w:p>
          <w:p w14:paraId="0282C087" w14:textId="1AE229D6" w:rsidR="006208ED" w:rsidRPr="00DA66FA" w:rsidRDefault="006208ED" w:rsidP="006208ED">
            <w:pPr>
              <w:pStyle w:val="ListParagraph"/>
              <w:numPr>
                <w:ilvl w:val="0"/>
                <w:numId w:val="43"/>
              </w:numPr>
              <w:ind w:left="596" w:hanging="596"/>
              <w:rPr>
                <w:rFonts w:ascii="Avenir Next LT Pro" w:hAnsi="Avenir Next LT Pro"/>
              </w:rPr>
            </w:pPr>
            <w:r w:rsidRPr="00DA66FA">
              <w:rPr>
                <w:rFonts w:ascii="Avenir Next LT Pro" w:hAnsi="Avenir Next LT Pro"/>
                <w:b/>
                <w:bCs/>
              </w:rPr>
              <w:t>CPSU:</w:t>
            </w:r>
            <w:r w:rsidRPr="00DA66FA">
              <w:rPr>
                <w:rFonts w:ascii="Avenir Next LT Pro" w:hAnsi="Avenir Next LT Pro"/>
              </w:rPr>
              <w:t xml:space="preserve"> Victorian Public Service Enterprise Agreement 2024 – </w:t>
            </w:r>
            <w:hyperlink r:id="rId23" w:history="1">
              <w:r w:rsidRPr="00DA66FA">
                <w:rPr>
                  <w:rStyle w:val="Hyperlink"/>
                  <w:rFonts w:ascii="Avenir Next LT Pro" w:hAnsi="Avenir Next LT Pro"/>
                </w:rPr>
                <w:t>clause 56</w:t>
              </w:r>
            </w:hyperlink>
          </w:p>
          <w:p w14:paraId="6D20B58F" w14:textId="77777777" w:rsidR="006208ED" w:rsidRPr="00DA66FA" w:rsidRDefault="006208ED" w:rsidP="006208ED">
            <w:pPr>
              <w:pStyle w:val="ListParagraph"/>
              <w:ind w:left="596"/>
              <w:rPr>
                <w:rFonts w:ascii="Avenir Next LT Pro" w:hAnsi="Avenir Next LT Pro"/>
                <w:color w:val="EE0000"/>
              </w:rPr>
            </w:pPr>
            <w:r w:rsidRPr="00DA66FA">
              <w:rPr>
                <w:rFonts w:ascii="Avenir Next LT Pro" w:hAnsi="Avenir Next LT Pro"/>
                <w:color w:val="EE0000"/>
              </w:rPr>
              <w:t xml:space="preserve">15 days personal/carer’s leave </w:t>
            </w:r>
          </w:p>
          <w:p w14:paraId="3EA1A5A5" w14:textId="003EE549" w:rsidR="00A86E5E" w:rsidRPr="00DA66FA" w:rsidRDefault="00A86E5E" w:rsidP="006208ED">
            <w:pPr>
              <w:ind w:left="596" w:hanging="596"/>
              <w:rPr>
                <w:rFonts w:ascii="Avenir Next LT Pro" w:hAnsi="Avenir Next LT Pro"/>
              </w:rPr>
            </w:pPr>
          </w:p>
        </w:tc>
      </w:tr>
    </w:tbl>
    <w:p w14:paraId="55B0BF04" w14:textId="47F1A04D" w:rsidR="002204DD" w:rsidRPr="00DA66FA" w:rsidRDefault="002204DD" w:rsidP="002204DD">
      <w:pPr>
        <w:spacing w:after="0" w:line="240" w:lineRule="auto"/>
        <w:rPr>
          <w:rFonts w:ascii="Avenir Next LT Pro" w:hAnsi="Avenir Next LT Pro"/>
        </w:rPr>
      </w:pPr>
    </w:p>
    <w:p w14:paraId="337727DF" w14:textId="77777777" w:rsidR="00100EF8" w:rsidRPr="00DA66FA" w:rsidRDefault="00100EF8" w:rsidP="002204DD">
      <w:pPr>
        <w:spacing w:after="0" w:line="240" w:lineRule="auto"/>
        <w:rPr>
          <w:rFonts w:ascii="Avenir Next LT Pro" w:hAnsi="Avenir Next LT Pro"/>
        </w:rPr>
      </w:pPr>
    </w:p>
    <w:p w14:paraId="328A09E1" w14:textId="77777777" w:rsidR="00E04631" w:rsidRPr="00DA66FA" w:rsidRDefault="00E04631" w:rsidP="002204DD">
      <w:pPr>
        <w:spacing w:after="0" w:line="240" w:lineRule="auto"/>
        <w:rPr>
          <w:rFonts w:ascii="Avenir Next LT Pro" w:hAnsi="Avenir Next LT Pro"/>
        </w:rPr>
      </w:pPr>
    </w:p>
    <w:p w14:paraId="21945DAE" w14:textId="77777777" w:rsidR="00213D03" w:rsidRPr="00DA66FA" w:rsidRDefault="00213D03" w:rsidP="002204DD">
      <w:pPr>
        <w:spacing w:after="0" w:line="240" w:lineRule="auto"/>
        <w:rPr>
          <w:rFonts w:ascii="Avenir Next LT Pro" w:hAnsi="Avenir Next LT Pro"/>
        </w:rPr>
      </w:pPr>
    </w:p>
    <w:p w14:paraId="3DCD75E4" w14:textId="77777777" w:rsidR="00213D03" w:rsidRPr="00DA66FA" w:rsidRDefault="00213D03" w:rsidP="002204DD">
      <w:pPr>
        <w:spacing w:after="0" w:line="240" w:lineRule="auto"/>
        <w:rPr>
          <w:rFonts w:ascii="Avenir Next LT Pro" w:hAnsi="Avenir Next LT Pro"/>
        </w:rPr>
      </w:pPr>
    </w:p>
    <w:p w14:paraId="17B05710" w14:textId="77777777" w:rsidR="00E04631" w:rsidRPr="00DA66FA" w:rsidRDefault="00E04631" w:rsidP="002204DD">
      <w:pPr>
        <w:spacing w:after="0" w:line="240" w:lineRule="auto"/>
        <w:rPr>
          <w:rFonts w:ascii="Avenir Next LT Pro" w:hAnsi="Avenir Next LT Pro"/>
        </w:rPr>
      </w:pPr>
    </w:p>
    <w:p w14:paraId="288D76DA" w14:textId="63E851EA" w:rsidR="002204DD" w:rsidRPr="00DA66FA" w:rsidRDefault="00213D03" w:rsidP="002204DD">
      <w:pPr>
        <w:pStyle w:val="ListParagraph"/>
        <w:spacing w:after="0" w:line="240" w:lineRule="auto"/>
        <w:rPr>
          <w:rFonts w:ascii="Avenir Next LT Pro" w:hAnsi="Avenir Next LT Pro"/>
        </w:rPr>
      </w:pPr>
      <w:r w:rsidRPr="00DA66FA">
        <w:rPr>
          <w:rFonts w:ascii="Avenir Next LT Pro" w:hAnsi="Avenir Next LT Pro"/>
          <w:noProof/>
        </w:rPr>
        <mc:AlternateContent>
          <mc:Choice Requires="wps">
            <w:drawing>
              <wp:anchor distT="0" distB="0" distL="114300" distR="114300" simplePos="0" relativeHeight="251658258"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5" style="position:absolute;left:0;text-align:left;margin-left:295.75pt;margin-top:14.65pt;width:118.45pt;height:85.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DA66FA" w:rsidRDefault="00D5739F" w:rsidP="00D5739F">
      <w:pPr>
        <w:spacing w:after="0" w:line="240" w:lineRule="auto"/>
        <w:jc w:val="center"/>
        <w:rPr>
          <w:rFonts w:ascii="Avenir Next LT Pro" w:hAnsi="Avenir Next LT Pro"/>
        </w:rPr>
      </w:pPr>
      <w:r w:rsidRPr="00DA66FA">
        <w:rPr>
          <w:rFonts w:ascii="Avenir Next LT Pro" w:hAnsi="Avenir Next LT Pro"/>
          <w:noProof/>
        </w:rPr>
        <w:drawing>
          <wp:inline distT="0" distB="0" distL="0" distR="0" wp14:anchorId="55CCE389" wp14:editId="24E426B4">
            <wp:extent cx="4935748" cy="3650491"/>
            <wp:effectExtent l="0" t="0" r="0" b="7620"/>
            <wp:docPr id="94763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4"/>
                    <a:stretch>
                      <a:fillRect/>
                    </a:stretch>
                  </pic:blipFill>
                  <pic:spPr>
                    <a:xfrm>
                      <a:off x="0" y="0"/>
                      <a:ext cx="4955286" cy="3664941"/>
                    </a:xfrm>
                    <a:prstGeom prst="rect">
                      <a:avLst/>
                    </a:prstGeom>
                  </pic:spPr>
                </pic:pic>
              </a:graphicData>
            </a:graphic>
          </wp:inline>
        </w:drawing>
      </w:r>
    </w:p>
    <w:sectPr w:rsidR="004D467B" w:rsidRPr="00DA66FA"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1"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4078B8"/>
    <w:multiLevelType w:val="hybridMultilevel"/>
    <w:tmpl w:val="A284297C"/>
    <w:lvl w:ilvl="0" w:tplc="416072E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702166C"/>
    <w:multiLevelType w:val="hybridMultilevel"/>
    <w:tmpl w:val="42B8060E"/>
    <w:lvl w:ilvl="0" w:tplc="BC8CC110">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F81EEB"/>
    <w:multiLevelType w:val="hybridMultilevel"/>
    <w:tmpl w:val="127C8A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4B160F"/>
    <w:multiLevelType w:val="hybridMultilevel"/>
    <w:tmpl w:val="127C8A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9"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556B60"/>
    <w:multiLevelType w:val="hybridMultilevel"/>
    <w:tmpl w:val="56C8BDAC"/>
    <w:lvl w:ilvl="0" w:tplc="2F7046A4">
      <w:start w:val="1"/>
      <w:numFmt w:val="lowerLetter"/>
      <w:lvlText w:val="(%1)"/>
      <w:lvlJc w:val="left"/>
      <w:pPr>
        <w:ind w:left="600" w:hanging="4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11"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C100A0"/>
    <w:multiLevelType w:val="hybridMultilevel"/>
    <w:tmpl w:val="3FFAA89E"/>
    <w:lvl w:ilvl="0" w:tplc="505C6E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4"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E43A19"/>
    <w:multiLevelType w:val="hybridMultilevel"/>
    <w:tmpl w:val="127C8A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0"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1"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550E3C"/>
    <w:multiLevelType w:val="hybridMultilevel"/>
    <w:tmpl w:val="F11C7598"/>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7" w15:restartNumberingAfterBreak="0">
    <w:nsid w:val="5C1606C9"/>
    <w:multiLevelType w:val="hybridMultilevel"/>
    <w:tmpl w:val="20B4DA5A"/>
    <w:lvl w:ilvl="0" w:tplc="1CA423F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EF7850"/>
    <w:multiLevelType w:val="hybridMultilevel"/>
    <w:tmpl w:val="77EC132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687B9C"/>
    <w:multiLevelType w:val="hybridMultilevel"/>
    <w:tmpl w:val="9F0E8D7E"/>
    <w:lvl w:ilvl="0" w:tplc="44DAB628">
      <w:start w:val="9"/>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5F26728E"/>
    <w:multiLevelType w:val="hybridMultilevel"/>
    <w:tmpl w:val="B2B2FE02"/>
    <w:lvl w:ilvl="0" w:tplc="FFFFFFFF">
      <w:start w:val="1"/>
      <w:numFmt w:val="lowerLetter"/>
      <w:lvlText w:val="(%1)"/>
      <w:lvlJc w:val="left"/>
      <w:pPr>
        <w:ind w:left="600" w:hanging="420"/>
      </w:pPr>
      <w:rPr>
        <w:rFonts w:hint="default"/>
        <w:b w:val="0"/>
        <w:bCs w:val="0"/>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1" w15:restartNumberingAfterBreak="0">
    <w:nsid w:val="5F4522D4"/>
    <w:multiLevelType w:val="hybridMultilevel"/>
    <w:tmpl w:val="B2B2FE02"/>
    <w:lvl w:ilvl="0" w:tplc="618A8ABE">
      <w:start w:val="1"/>
      <w:numFmt w:val="lowerLetter"/>
      <w:lvlText w:val="(%1)"/>
      <w:lvlJc w:val="left"/>
      <w:pPr>
        <w:ind w:left="600" w:hanging="420"/>
      </w:pPr>
      <w:rPr>
        <w:rFonts w:hint="default"/>
        <w:b w:val="0"/>
        <w:bCs w:val="0"/>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2" w15:restartNumberingAfterBreak="0">
    <w:nsid w:val="5FEE048C"/>
    <w:multiLevelType w:val="hybridMultilevel"/>
    <w:tmpl w:val="238ACE7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33851"/>
    <w:multiLevelType w:val="hybridMultilevel"/>
    <w:tmpl w:val="9800B4CE"/>
    <w:lvl w:ilvl="0" w:tplc="F5F0A4B8">
      <w:start w:val="2"/>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6706294F"/>
    <w:multiLevelType w:val="hybridMultilevel"/>
    <w:tmpl w:val="5510B22E"/>
    <w:lvl w:ilvl="0" w:tplc="FFFFFFFF">
      <w:start w:val="1"/>
      <w:numFmt w:val="lowerLetter"/>
      <w:lvlText w:val="(%1)"/>
      <w:lvlJc w:val="left"/>
      <w:pPr>
        <w:ind w:left="600" w:hanging="420"/>
      </w:pPr>
      <w:rPr>
        <w:rFonts w:hint="default"/>
        <w:b w:val="0"/>
        <w:bCs w:val="0"/>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5" w15:restartNumberingAfterBreak="0">
    <w:nsid w:val="6A242FF7"/>
    <w:multiLevelType w:val="hybridMultilevel"/>
    <w:tmpl w:val="4BE87176"/>
    <w:lvl w:ilvl="0" w:tplc="5066F26E">
      <w:start w:val="1"/>
      <w:numFmt w:val="decimal"/>
      <w:lvlText w:val="%1."/>
      <w:lvlJc w:val="left"/>
      <w:pPr>
        <w:ind w:left="72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4A56D7"/>
    <w:multiLevelType w:val="hybridMultilevel"/>
    <w:tmpl w:val="5510B22E"/>
    <w:lvl w:ilvl="0" w:tplc="41B4F056">
      <w:start w:val="1"/>
      <w:numFmt w:val="lowerLetter"/>
      <w:lvlText w:val="(%1)"/>
      <w:lvlJc w:val="left"/>
      <w:pPr>
        <w:ind w:left="600" w:hanging="420"/>
      </w:pPr>
      <w:rPr>
        <w:rFonts w:hint="default"/>
        <w:b w:val="0"/>
        <w:bCs w:val="0"/>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8"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E6F63C7"/>
    <w:multiLevelType w:val="hybridMultilevel"/>
    <w:tmpl w:val="EF3EDB9A"/>
    <w:lvl w:ilvl="0" w:tplc="BDD663B0">
      <w:start w:val="1"/>
      <w:numFmt w:val="lowerRoman"/>
      <w:lvlText w:val="(%1)"/>
      <w:lvlJc w:val="left"/>
      <w:pPr>
        <w:ind w:left="1320" w:hanging="720"/>
      </w:pPr>
      <w:rPr>
        <w:rFonts w:hint="default"/>
        <w:b w:val="0"/>
      </w:r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41" w15:restartNumberingAfterBreak="0">
    <w:nsid w:val="77F36AD2"/>
    <w:multiLevelType w:val="hybridMultilevel"/>
    <w:tmpl w:val="56C8BDAC"/>
    <w:lvl w:ilvl="0" w:tplc="FFFFFFFF">
      <w:start w:val="1"/>
      <w:numFmt w:val="lowerLetter"/>
      <w:lvlText w:val="(%1)"/>
      <w:lvlJc w:val="left"/>
      <w:pPr>
        <w:ind w:left="600" w:hanging="42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42"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DBD191D"/>
    <w:multiLevelType w:val="hybridMultilevel"/>
    <w:tmpl w:val="3FFAA89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4502666">
    <w:abstractNumId w:val="11"/>
  </w:num>
  <w:num w:numId="2" w16cid:durableId="2117284681">
    <w:abstractNumId w:val="23"/>
  </w:num>
  <w:num w:numId="3" w16cid:durableId="2130973763">
    <w:abstractNumId w:val="2"/>
  </w:num>
  <w:num w:numId="4" w16cid:durableId="217591831">
    <w:abstractNumId w:val="17"/>
  </w:num>
  <w:num w:numId="5" w16cid:durableId="4019850">
    <w:abstractNumId w:val="15"/>
  </w:num>
  <w:num w:numId="6" w16cid:durableId="703794557">
    <w:abstractNumId w:val="14"/>
  </w:num>
  <w:num w:numId="7" w16cid:durableId="939723886">
    <w:abstractNumId w:val="42"/>
  </w:num>
  <w:num w:numId="8" w16cid:durableId="97532709">
    <w:abstractNumId w:val="39"/>
  </w:num>
  <w:num w:numId="9" w16cid:durableId="1730231481">
    <w:abstractNumId w:val="24"/>
  </w:num>
  <w:num w:numId="10" w16cid:durableId="8740826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9612985">
    <w:abstractNumId w:val="19"/>
  </w:num>
  <w:num w:numId="12" w16cid:durableId="787237883">
    <w:abstractNumId w:val="9"/>
  </w:num>
  <w:num w:numId="13" w16cid:durableId="937787049">
    <w:abstractNumId w:val="38"/>
  </w:num>
  <w:num w:numId="14" w16cid:durableId="966744731">
    <w:abstractNumId w:val="20"/>
  </w:num>
  <w:num w:numId="15" w16cid:durableId="146945999">
    <w:abstractNumId w:val="26"/>
  </w:num>
  <w:num w:numId="16" w16cid:durableId="1731034321">
    <w:abstractNumId w:val="13"/>
  </w:num>
  <w:num w:numId="17" w16cid:durableId="724261979">
    <w:abstractNumId w:val="21"/>
  </w:num>
  <w:num w:numId="18" w16cid:durableId="363093531">
    <w:abstractNumId w:val="6"/>
  </w:num>
  <w:num w:numId="19" w16cid:durableId="157235006">
    <w:abstractNumId w:val="1"/>
  </w:num>
  <w:num w:numId="20" w16cid:durableId="1065690201">
    <w:abstractNumId w:val="16"/>
  </w:num>
  <w:num w:numId="21" w16cid:durableId="150024253">
    <w:abstractNumId w:val="36"/>
  </w:num>
  <w:num w:numId="22" w16cid:durableId="1546679599">
    <w:abstractNumId w:val="0"/>
  </w:num>
  <w:num w:numId="23" w16cid:durableId="11535198">
    <w:abstractNumId w:val="8"/>
  </w:num>
  <w:num w:numId="24" w16cid:durableId="1584954676">
    <w:abstractNumId w:val="10"/>
  </w:num>
  <w:num w:numId="25" w16cid:durableId="883251650">
    <w:abstractNumId w:val="37"/>
  </w:num>
  <w:num w:numId="26" w16cid:durableId="1253202516">
    <w:abstractNumId w:val="31"/>
  </w:num>
  <w:num w:numId="27" w16cid:durableId="1220241310">
    <w:abstractNumId w:val="41"/>
  </w:num>
  <w:num w:numId="28" w16cid:durableId="2009017191">
    <w:abstractNumId w:val="30"/>
  </w:num>
  <w:num w:numId="29" w16cid:durableId="1800028640">
    <w:abstractNumId w:val="34"/>
  </w:num>
  <w:num w:numId="30" w16cid:durableId="743798283">
    <w:abstractNumId w:val="40"/>
  </w:num>
  <w:num w:numId="31" w16cid:durableId="129132019">
    <w:abstractNumId w:val="32"/>
  </w:num>
  <w:num w:numId="32" w16cid:durableId="1125271793">
    <w:abstractNumId w:val="22"/>
  </w:num>
  <w:num w:numId="33" w16cid:durableId="1861359598">
    <w:abstractNumId w:val="28"/>
  </w:num>
  <w:num w:numId="34" w16cid:durableId="1408531284">
    <w:abstractNumId w:val="12"/>
  </w:num>
  <w:num w:numId="35" w16cid:durableId="285742190">
    <w:abstractNumId w:val="43"/>
  </w:num>
  <w:num w:numId="36" w16cid:durableId="1965230926">
    <w:abstractNumId w:val="27"/>
  </w:num>
  <w:num w:numId="37" w16cid:durableId="837814182">
    <w:abstractNumId w:val="29"/>
  </w:num>
  <w:num w:numId="38" w16cid:durableId="835538558">
    <w:abstractNumId w:val="33"/>
  </w:num>
  <w:num w:numId="39" w16cid:durableId="894897235">
    <w:abstractNumId w:val="4"/>
  </w:num>
  <w:num w:numId="40" w16cid:durableId="401493070">
    <w:abstractNumId w:val="18"/>
  </w:num>
  <w:num w:numId="41" w16cid:durableId="2033072161">
    <w:abstractNumId w:val="7"/>
  </w:num>
  <w:num w:numId="42" w16cid:durableId="1510635747">
    <w:abstractNumId w:val="5"/>
  </w:num>
  <w:num w:numId="43" w16cid:durableId="1130897292">
    <w:abstractNumId w:val="35"/>
  </w:num>
  <w:num w:numId="44" w16cid:durableId="2662330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02945"/>
    <w:rsid w:val="00021EEE"/>
    <w:rsid w:val="000443BD"/>
    <w:rsid w:val="0004447E"/>
    <w:rsid w:val="00052EEF"/>
    <w:rsid w:val="00067C9C"/>
    <w:rsid w:val="00070A25"/>
    <w:rsid w:val="0008306C"/>
    <w:rsid w:val="000B1E6F"/>
    <w:rsid w:val="000C385A"/>
    <w:rsid w:val="000F69BA"/>
    <w:rsid w:val="00100EF8"/>
    <w:rsid w:val="00120151"/>
    <w:rsid w:val="00153D88"/>
    <w:rsid w:val="00156C1E"/>
    <w:rsid w:val="00190601"/>
    <w:rsid w:val="001D3A05"/>
    <w:rsid w:val="00213D03"/>
    <w:rsid w:val="00217D86"/>
    <w:rsid w:val="002204DD"/>
    <w:rsid w:val="002453AA"/>
    <w:rsid w:val="00247B6B"/>
    <w:rsid w:val="002670DF"/>
    <w:rsid w:val="00295F8B"/>
    <w:rsid w:val="00297F73"/>
    <w:rsid w:val="002A3B5F"/>
    <w:rsid w:val="002B2D5E"/>
    <w:rsid w:val="002C1845"/>
    <w:rsid w:val="002D15CD"/>
    <w:rsid w:val="002E1F78"/>
    <w:rsid w:val="002F672F"/>
    <w:rsid w:val="00312C31"/>
    <w:rsid w:val="00320D52"/>
    <w:rsid w:val="00324A94"/>
    <w:rsid w:val="00333796"/>
    <w:rsid w:val="00355D8B"/>
    <w:rsid w:val="00363302"/>
    <w:rsid w:val="0036699E"/>
    <w:rsid w:val="00370341"/>
    <w:rsid w:val="00375638"/>
    <w:rsid w:val="00395D19"/>
    <w:rsid w:val="003B734B"/>
    <w:rsid w:val="003B75EC"/>
    <w:rsid w:val="003E0910"/>
    <w:rsid w:val="003E5096"/>
    <w:rsid w:val="003E5BD3"/>
    <w:rsid w:val="003F176F"/>
    <w:rsid w:val="003F630F"/>
    <w:rsid w:val="00404D5B"/>
    <w:rsid w:val="00405E56"/>
    <w:rsid w:val="004261CC"/>
    <w:rsid w:val="0045083D"/>
    <w:rsid w:val="00451513"/>
    <w:rsid w:val="004568F4"/>
    <w:rsid w:val="00496775"/>
    <w:rsid w:val="004C2745"/>
    <w:rsid w:val="004C5C2A"/>
    <w:rsid w:val="004D467B"/>
    <w:rsid w:val="00500327"/>
    <w:rsid w:val="0050060A"/>
    <w:rsid w:val="00506710"/>
    <w:rsid w:val="00521634"/>
    <w:rsid w:val="00565466"/>
    <w:rsid w:val="00567778"/>
    <w:rsid w:val="00567D9C"/>
    <w:rsid w:val="00570210"/>
    <w:rsid w:val="0059116F"/>
    <w:rsid w:val="00593EE0"/>
    <w:rsid w:val="005A10F9"/>
    <w:rsid w:val="005A5535"/>
    <w:rsid w:val="005A6D7C"/>
    <w:rsid w:val="005F7C92"/>
    <w:rsid w:val="00600023"/>
    <w:rsid w:val="006006FA"/>
    <w:rsid w:val="00601D1B"/>
    <w:rsid w:val="00606B4C"/>
    <w:rsid w:val="006208ED"/>
    <w:rsid w:val="00620CE3"/>
    <w:rsid w:val="00623EAE"/>
    <w:rsid w:val="00644F27"/>
    <w:rsid w:val="00647D4F"/>
    <w:rsid w:val="006541AF"/>
    <w:rsid w:val="00654DFF"/>
    <w:rsid w:val="0065572E"/>
    <w:rsid w:val="00660527"/>
    <w:rsid w:val="00696665"/>
    <w:rsid w:val="006A6BDD"/>
    <w:rsid w:val="006B4283"/>
    <w:rsid w:val="006B6F4E"/>
    <w:rsid w:val="006C1CFC"/>
    <w:rsid w:val="006D38B2"/>
    <w:rsid w:val="006D6BDC"/>
    <w:rsid w:val="00742AE3"/>
    <w:rsid w:val="00786BDD"/>
    <w:rsid w:val="007B239D"/>
    <w:rsid w:val="007C64D7"/>
    <w:rsid w:val="007D2A78"/>
    <w:rsid w:val="007D2CD4"/>
    <w:rsid w:val="007E6318"/>
    <w:rsid w:val="00813949"/>
    <w:rsid w:val="00815793"/>
    <w:rsid w:val="00820773"/>
    <w:rsid w:val="00831747"/>
    <w:rsid w:val="00833913"/>
    <w:rsid w:val="008415FE"/>
    <w:rsid w:val="00844A89"/>
    <w:rsid w:val="0084563B"/>
    <w:rsid w:val="00845ECB"/>
    <w:rsid w:val="00867D30"/>
    <w:rsid w:val="00874553"/>
    <w:rsid w:val="00875E8D"/>
    <w:rsid w:val="00880C94"/>
    <w:rsid w:val="008A2862"/>
    <w:rsid w:val="008B4639"/>
    <w:rsid w:val="008B48BA"/>
    <w:rsid w:val="008D3469"/>
    <w:rsid w:val="009126E8"/>
    <w:rsid w:val="00932A3C"/>
    <w:rsid w:val="009356CE"/>
    <w:rsid w:val="009454E9"/>
    <w:rsid w:val="00945EAA"/>
    <w:rsid w:val="00971039"/>
    <w:rsid w:val="00971DBA"/>
    <w:rsid w:val="00991615"/>
    <w:rsid w:val="00993189"/>
    <w:rsid w:val="009A5455"/>
    <w:rsid w:val="009C3398"/>
    <w:rsid w:val="009C7497"/>
    <w:rsid w:val="009D0BD8"/>
    <w:rsid w:val="009E2646"/>
    <w:rsid w:val="009E6DFC"/>
    <w:rsid w:val="00A16024"/>
    <w:rsid w:val="00A16AC7"/>
    <w:rsid w:val="00A31908"/>
    <w:rsid w:val="00A36234"/>
    <w:rsid w:val="00A46FE1"/>
    <w:rsid w:val="00A730E4"/>
    <w:rsid w:val="00A86E5E"/>
    <w:rsid w:val="00A87EC2"/>
    <w:rsid w:val="00A90046"/>
    <w:rsid w:val="00AA3960"/>
    <w:rsid w:val="00AA6060"/>
    <w:rsid w:val="00AB32C4"/>
    <w:rsid w:val="00AB68B6"/>
    <w:rsid w:val="00AF6646"/>
    <w:rsid w:val="00B00023"/>
    <w:rsid w:val="00B00525"/>
    <w:rsid w:val="00B05FEB"/>
    <w:rsid w:val="00B177B7"/>
    <w:rsid w:val="00B223E1"/>
    <w:rsid w:val="00B3496B"/>
    <w:rsid w:val="00B35199"/>
    <w:rsid w:val="00B44C48"/>
    <w:rsid w:val="00B61F12"/>
    <w:rsid w:val="00B6480A"/>
    <w:rsid w:val="00B76BED"/>
    <w:rsid w:val="00B85C80"/>
    <w:rsid w:val="00BA2964"/>
    <w:rsid w:val="00BB6BC3"/>
    <w:rsid w:val="00BC0D5F"/>
    <w:rsid w:val="00BD5691"/>
    <w:rsid w:val="00BF79DD"/>
    <w:rsid w:val="00C12F93"/>
    <w:rsid w:val="00C2755D"/>
    <w:rsid w:val="00C50157"/>
    <w:rsid w:val="00C57943"/>
    <w:rsid w:val="00C86FC3"/>
    <w:rsid w:val="00CB05F5"/>
    <w:rsid w:val="00CB3EA8"/>
    <w:rsid w:val="00CC4704"/>
    <w:rsid w:val="00D014A3"/>
    <w:rsid w:val="00D11946"/>
    <w:rsid w:val="00D21148"/>
    <w:rsid w:val="00D26CA5"/>
    <w:rsid w:val="00D30F23"/>
    <w:rsid w:val="00D42EC5"/>
    <w:rsid w:val="00D50635"/>
    <w:rsid w:val="00D526B4"/>
    <w:rsid w:val="00D567FE"/>
    <w:rsid w:val="00D5739F"/>
    <w:rsid w:val="00D5748C"/>
    <w:rsid w:val="00D62E8C"/>
    <w:rsid w:val="00D66212"/>
    <w:rsid w:val="00D67CB9"/>
    <w:rsid w:val="00D83BE3"/>
    <w:rsid w:val="00D87781"/>
    <w:rsid w:val="00D92DF1"/>
    <w:rsid w:val="00D9544A"/>
    <w:rsid w:val="00DA437E"/>
    <w:rsid w:val="00DA66FA"/>
    <w:rsid w:val="00DB70D1"/>
    <w:rsid w:val="00DD0B1C"/>
    <w:rsid w:val="00DD120B"/>
    <w:rsid w:val="00DE4CA4"/>
    <w:rsid w:val="00DE6558"/>
    <w:rsid w:val="00DF037E"/>
    <w:rsid w:val="00E04236"/>
    <w:rsid w:val="00E0456D"/>
    <w:rsid w:val="00E04631"/>
    <w:rsid w:val="00E052F7"/>
    <w:rsid w:val="00E06125"/>
    <w:rsid w:val="00E141AB"/>
    <w:rsid w:val="00E16D31"/>
    <w:rsid w:val="00E27F1F"/>
    <w:rsid w:val="00E43E58"/>
    <w:rsid w:val="00E52568"/>
    <w:rsid w:val="00E57672"/>
    <w:rsid w:val="00E612FA"/>
    <w:rsid w:val="00E63406"/>
    <w:rsid w:val="00E82BA8"/>
    <w:rsid w:val="00E842C7"/>
    <w:rsid w:val="00E92549"/>
    <w:rsid w:val="00E95D47"/>
    <w:rsid w:val="00EA055D"/>
    <w:rsid w:val="00ED5E37"/>
    <w:rsid w:val="00EE0D7A"/>
    <w:rsid w:val="00EE1373"/>
    <w:rsid w:val="00EE7B30"/>
    <w:rsid w:val="00F106DC"/>
    <w:rsid w:val="00F13C82"/>
    <w:rsid w:val="00F13EAB"/>
    <w:rsid w:val="00F16F5E"/>
    <w:rsid w:val="00F5711D"/>
    <w:rsid w:val="00F63E3C"/>
    <w:rsid w:val="00F8421B"/>
    <w:rsid w:val="00F87AE3"/>
    <w:rsid w:val="00FA1570"/>
    <w:rsid w:val="00FA2B8E"/>
    <w:rsid w:val="00FE1721"/>
    <w:rsid w:val="00FF07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61A4750A-1401-49E8-AB6F-283B2EF9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 w:type="character" w:customStyle="1" w:styleId="paragraphChar">
    <w:name w:val="paragraph Char"/>
    <w:aliases w:val="a Char"/>
    <w:basedOn w:val="DefaultParagraphFont"/>
    <w:link w:val="paragraph"/>
    <w:locked/>
    <w:rsid w:val="00375638"/>
    <w:rPr>
      <w:sz w:val="22"/>
    </w:rPr>
  </w:style>
  <w:style w:type="paragraph" w:customStyle="1" w:styleId="paragraph">
    <w:name w:val="paragraph"/>
    <w:aliases w:val="a"/>
    <w:basedOn w:val="Normal"/>
    <w:link w:val="paragraphChar"/>
    <w:rsid w:val="00375638"/>
    <w:pPr>
      <w:tabs>
        <w:tab w:val="right" w:pos="1531"/>
      </w:tabs>
      <w:spacing w:before="40" w:after="0" w:line="240" w:lineRule="auto"/>
      <w:ind w:left="1644" w:hanging="1644"/>
    </w:pPr>
    <w:rPr>
      <w:sz w:val="22"/>
    </w:rPr>
  </w:style>
  <w:style w:type="paragraph" w:customStyle="1" w:styleId="paragraphsub">
    <w:name w:val="paragraph(sub)"/>
    <w:aliases w:val="aa"/>
    <w:basedOn w:val="Normal"/>
    <w:rsid w:val="00375638"/>
    <w:pPr>
      <w:tabs>
        <w:tab w:val="right" w:pos="1985"/>
      </w:tabs>
      <w:spacing w:before="40" w:after="0" w:line="240" w:lineRule="auto"/>
      <w:ind w:left="2098" w:hanging="2098"/>
    </w:pPr>
    <w:rPr>
      <w:rFonts w:ascii="Times New Roman" w:eastAsia="Times New Roman" w:hAnsi="Times New Roman" w:cs="Times New Roman"/>
      <w:kern w:val="0"/>
      <w:sz w:val="22"/>
      <w:szCs w:val="20"/>
      <w:lang w:eastAsia="en-AU"/>
      <w14:ligatures w14:val="none"/>
    </w:rPr>
  </w:style>
  <w:style w:type="character" w:customStyle="1" w:styleId="subsectionChar">
    <w:name w:val="subsection Char"/>
    <w:aliases w:val="ss Char"/>
    <w:basedOn w:val="DefaultParagraphFont"/>
    <w:link w:val="subsection"/>
    <w:locked/>
    <w:rsid w:val="00375638"/>
    <w:rPr>
      <w:sz w:val="22"/>
    </w:rPr>
  </w:style>
  <w:style w:type="paragraph" w:customStyle="1" w:styleId="subsection">
    <w:name w:val="subsection"/>
    <w:aliases w:val="ss"/>
    <w:basedOn w:val="Normal"/>
    <w:link w:val="subsectionChar"/>
    <w:rsid w:val="00375638"/>
    <w:pPr>
      <w:tabs>
        <w:tab w:val="right" w:pos="1021"/>
      </w:tabs>
      <w:spacing w:before="180" w:after="0" w:line="240" w:lineRule="auto"/>
      <w:ind w:left="1134" w:hanging="1134"/>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yperlink" Target="https://www.fwc.gov.au/document-search/view/3/aHR0cHM6Ly9zYXNyY2RhdGFwcmRhdWVhYS5ibG9iLmNvcmUud2luZG93cy5uZXQvZW50ZXJwcmlzZWFncmVlbWVudHMvMjAyMi82L0FFNTE2MzExLnBkZg2?sid=&amp;q=Victorian%24%24Public%24%24Mental%24%24Health%24%24Services%24%24Enterprise%24%24Agreement%24%242020-2024"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fwc.gov.au/document-search/view/3/aHR0cHM6Ly9zYXNyY2RhdGFwcmRhdWVhYS5ibG9iLmNvcmUud2luZG93cy5uZXQvZW50ZXJwcmlzZWFncmVlbWVudHMvMjAyMi83L2FlNTE2Njk2LnBkZg2?sid=&amp;q=Victorian%24%24Government%24%24Schools%24%24Agreement%24%242022"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fwc.gov.au/document-search/view/3/aHR0cHM6Ly9zYXNyY2RhdGFwcmRhdWVhYS5ibG9iLmNvcmUud2luZG93cy5uZXQvZW50ZXJwcmlzZWFncmVlbWVudHMvMjAyNC84L2FlNTI1NjQ4LnBkZg2?sid=&amp;q=Line%24%24Rail%24%24Operations%24%24Administrative%24%24Employees%24%24Agreement%24%24202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nderequalitycommission.vic.gov.au/baseline-audit-report-2021/leave-and-flexible-work" TargetMode="External"/><Relationship Id="rId20" Type="http://schemas.openxmlformats.org/officeDocument/2006/relationships/hyperlink" Target="https://www.fwc.gov.au/document-search/view/3/aHR0cHM6Ly9zYXNyY2RhdGFwcmRhdWVhYS5ibG9iLmNvcmUud2luZG93cy5uZXQvZW50ZXJwcmlzZWFncmVlbWVudHMvMjAyNC8xMS9hZTUyNjY5My5wZGY1?sid=&amp;q=MIDWIVES%24%24IAN%24%24SINGLE%24%24NURSES%24%24VICT%24%24PUBLIC%24%24SECT%24%24INTEREST%24%24EMPLOYER%24%24AGREEMENT%24%242024-202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weareunion.org.au/w4w_reports" TargetMode="External"/><Relationship Id="rId23" Type="http://schemas.openxmlformats.org/officeDocument/2006/relationships/hyperlink" Target="https://www.fwc.gov.au/document-search/view/3/aHR0cHM6Ly9zYXNyY2RhdGFwcmRhdWVhYS5ibG9iLmNvcmUud2luZG93cy5uZXQvZW50ZXJwcmlzZWFncmVlbWVudHMvMjAyNC84L2FlNTI1NzU1LnBkZg2?sid=&amp;q=IAN%24%24VICT%24%24PUBLIC%24%24SERVICE%24%24ENTERPRISE%24%24AGREEMENT%24%242024" TargetMode="External"/><Relationship Id="rId10" Type="http://schemas.openxmlformats.org/officeDocument/2006/relationships/image" Target="media/image2.png"/><Relationship Id="rId19" Type="http://schemas.openxmlformats.org/officeDocument/2006/relationships/hyperlink" Target="https://www.fwc.gov.au/document-search/view/3/aHR0cHM6Ly9zYXNyY2RhdGFwcmRhdWVhYS5ibG9iLmNvcmUud2luZG93cy5uZXQvZW50ZXJwcmlzZWFncmVlbWVudHMvMjAyMi8xMS9BRTUxODIwOC5wZGY1?sid=&amp;q=Victorian%24%24Public%24%24Health%24%24Sector%24%24Medical%24%24Scientists%24%24Pharmacists%24%24Psychologists%24%24Enterprise%24%24Agreement%24%242021-2025"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wgea.gov.au/sites/default/files/documents/australian-unpaid-care-work-and-the-labour-market.pdf" TargetMode="External"/><Relationship Id="rId22" Type="http://schemas.openxmlformats.org/officeDocument/2006/relationships/hyperlink" Target="https://www.fwc.gov.au/document-search/view/3/aHR0cHM6Ly9zYXNyY2RhdGFwcmRhdWVhYS5ibG9iLmNvcmUud2luZG93cy5uZXQvZW50ZXJwcmlzZWFncmVlbWVudHMvMjAyMy8zL2FlNTE5Mzg5LnBkZg2?sid=&amp;q=city%24%24port%24%24phill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2EF27B-7FCF-4A16-983A-1E66B600928F}">
  <ds:schemaRefs>
    <ds:schemaRef ds:uri="http://schemas.microsoft.com/sharepoint/v3/contenttype/forms"/>
  </ds:schemaRefs>
</ds:datastoreItem>
</file>

<file path=customXml/itemProps2.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3.xml><?xml version="1.0" encoding="utf-8"?>
<ds:datastoreItem xmlns:ds="http://schemas.openxmlformats.org/officeDocument/2006/customXml" ds:itemID="{045C8CB5-2481-4CC4-AE28-4BECB31284F4}">
  <ds:schemaRefs>
    <ds:schemaRef ds:uri="http://schemas.openxmlformats.org/officeDocument/2006/bibliography"/>
  </ds:schemaRefs>
</ds:datastoreItem>
</file>

<file path=customXml/itemProps4.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7</Pages>
  <Words>1362</Words>
  <Characters>7672</Characters>
  <Application>Microsoft Office Word</Application>
  <DocSecurity>0</DocSecurity>
  <Lines>590</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220</cp:revision>
  <dcterms:created xsi:type="dcterms:W3CDTF">2026-04-22T05:52:00Z</dcterms:created>
  <dcterms:modified xsi:type="dcterms:W3CDTF">2026-05-07T06:48:00Z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