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7F4813" w:rsidRDefault="00D526B4" w:rsidP="002B2D5E">
      <w:pPr>
        <w:shd w:val="clear" w:color="auto" w:fill="FFFFFF" w:themeFill="background1"/>
        <w:spacing w:after="0" w:line="240" w:lineRule="auto"/>
        <w:jc w:val="both"/>
        <w:rPr>
          <w:rFonts w:ascii="Avenir Next LT Pro" w:hAnsi="Avenir Next LT Pro"/>
          <w:sz w:val="20"/>
          <w:szCs w:val="20"/>
        </w:rPr>
      </w:pPr>
      <w:r w:rsidRPr="007F4813">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D517D"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9" o:title="" recolor="t" rotate="t" type="frame"/>
              </v:rect>
            </w:pict>
          </mc:Fallback>
        </mc:AlternateContent>
      </w:r>
    </w:p>
    <w:p w14:paraId="3FDA5E4F"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r w:rsidRPr="007F4813">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12BD686D">
                <wp:simplePos x="0" y="0"/>
                <wp:positionH relativeFrom="column">
                  <wp:posOffset>215575</wp:posOffset>
                </wp:positionH>
                <wp:positionV relativeFrom="paragraph">
                  <wp:posOffset>26979</wp:posOffset>
                </wp:positionV>
                <wp:extent cx="5210175" cy="1509823"/>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150982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2F3B5098"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BD581E">
                              <w:rPr>
                                <w:rFonts w:ascii="Avenir Next LT Pro" w:hAnsi="Avenir Next LT Pro"/>
                                <w:b/>
                                <w:bCs/>
                                <w:sz w:val="52"/>
                                <w:szCs w:val="52"/>
                              </w:rPr>
                              <w:t>8</w:t>
                            </w:r>
                            <w:r w:rsidRPr="00D526B4">
                              <w:rPr>
                                <w:rFonts w:ascii="Avenir Next LT Pro" w:hAnsi="Avenir Next LT Pro"/>
                                <w:b/>
                                <w:bCs/>
                                <w:sz w:val="52"/>
                                <w:szCs w:val="52"/>
                              </w:rPr>
                              <w:t xml:space="preserve">: </w:t>
                            </w:r>
                          </w:p>
                          <w:p w14:paraId="5B848CA9" w14:textId="15B27CA8" w:rsidR="00D526B4" w:rsidRPr="00D526B4" w:rsidRDefault="00BD581E" w:rsidP="00D526B4">
                            <w:pPr>
                              <w:spacing w:after="0" w:line="240" w:lineRule="auto"/>
                              <w:rPr>
                                <w:rFonts w:ascii="Avenir Next LT Pro" w:hAnsi="Avenir Next LT Pro"/>
                                <w:sz w:val="40"/>
                                <w:szCs w:val="40"/>
                              </w:rPr>
                            </w:pPr>
                            <w:r>
                              <w:rPr>
                                <w:rFonts w:ascii="Avenir Next LT Pro" w:hAnsi="Avenir Next LT Pro"/>
                                <w:sz w:val="40"/>
                                <w:szCs w:val="40"/>
                              </w:rPr>
                              <w:t xml:space="preserve">LACTATION </w:t>
                            </w:r>
                            <w:r w:rsidR="002765E8">
                              <w:rPr>
                                <w:rFonts w:ascii="Avenir Next LT Pro" w:hAnsi="Avenir Next LT Pro"/>
                                <w:sz w:val="40"/>
                                <w:szCs w:val="40"/>
                              </w:rPr>
                              <w:t xml:space="preserve">AND BREASTFEEDING </w:t>
                            </w:r>
                            <w:r>
                              <w:rPr>
                                <w:rFonts w:ascii="Avenir Next LT Pro" w:hAnsi="Avenir Next LT Pro"/>
                                <w:sz w:val="40"/>
                                <w:szCs w:val="40"/>
                              </w:rPr>
                              <w:t xml:space="preserve">SUPPORTS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2527D" id="Rectangle 10" o:spid="_x0000_s1026" style="position:absolute;left:0;text-align:left;margin-left:16.95pt;margin-top:2.1pt;width:410.25pt;height:118.9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" filled="f" stroked="f" strokeweight="1.5pt">
                <v:textbox>
                  <w:txbxContent>
                    <w:p w14:paraId="177AC88D" w14:textId="2F3B5098"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BD581E">
                        <w:rPr>
                          <w:rFonts w:ascii="Avenir Next LT Pro" w:hAnsi="Avenir Next LT Pro"/>
                          <w:b/>
                          <w:bCs/>
                          <w:sz w:val="52"/>
                          <w:szCs w:val="52"/>
                        </w:rPr>
                        <w:t>8</w:t>
                      </w:r>
                      <w:r w:rsidRPr="00D526B4">
                        <w:rPr>
                          <w:rFonts w:ascii="Avenir Next LT Pro" w:hAnsi="Avenir Next LT Pro"/>
                          <w:b/>
                          <w:bCs/>
                          <w:sz w:val="52"/>
                          <w:szCs w:val="52"/>
                        </w:rPr>
                        <w:t xml:space="preserve">: </w:t>
                      </w:r>
                    </w:p>
                    <w:p w14:paraId="5B848CA9" w14:textId="15B27CA8" w:rsidR="00D526B4" w:rsidRPr="00D526B4" w:rsidRDefault="00BD581E" w:rsidP="00D526B4">
                      <w:pPr>
                        <w:spacing w:after="0" w:line="240" w:lineRule="auto"/>
                        <w:rPr>
                          <w:rFonts w:ascii="Avenir Next LT Pro" w:hAnsi="Avenir Next LT Pro"/>
                          <w:sz w:val="40"/>
                          <w:szCs w:val="40"/>
                        </w:rPr>
                      </w:pPr>
                      <w:r>
                        <w:rPr>
                          <w:rFonts w:ascii="Avenir Next LT Pro" w:hAnsi="Avenir Next LT Pro"/>
                          <w:sz w:val="40"/>
                          <w:szCs w:val="40"/>
                        </w:rPr>
                        <w:t xml:space="preserve">LACTATION </w:t>
                      </w:r>
                      <w:r w:rsidR="002765E8">
                        <w:rPr>
                          <w:rFonts w:ascii="Avenir Next LT Pro" w:hAnsi="Avenir Next LT Pro"/>
                          <w:sz w:val="40"/>
                          <w:szCs w:val="40"/>
                        </w:rPr>
                        <w:t xml:space="preserve">AND BREASTFEEDING </w:t>
                      </w:r>
                      <w:r>
                        <w:rPr>
                          <w:rFonts w:ascii="Avenir Next LT Pro" w:hAnsi="Avenir Next LT Pro"/>
                          <w:sz w:val="40"/>
                          <w:szCs w:val="40"/>
                        </w:rPr>
                        <w:t xml:space="preserve">SUPPORTS </w:t>
                      </w:r>
                    </w:p>
                  </w:txbxContent>
                </v:textbox>
              </v:rect>
            </w:pict>
          </mc:Fallback>
        </mc:AlternateContent>
      </w:r>
    </w:p>
    <w:p w14:paraId="3647A7D8"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r w:rsidRPr="007F4813">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7F4813"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7F4813" w:rsidRDefault="00D526B4" w:rsidP="002B2D5E">
      <w:pPr>
        <w:shd w:val="clear" w:color="auto" w:fill="FFFFFF" w:themeFill="background1"/>
        <w:spacing w:after="0" w:line="240" w:lineRule="auto"/>
        <w:jc w:val="both"/>
        <w:rPr>
          <w:rFonts w:ascii="Avenir Next LT Pro" w:hAnsi="Avenir Next LT Pro"/>
          <w:sz w:val="20"/>
          <w:szCs w:val="20"/>
        </w:rPr>
      </w:pPr>
      <w:r w:rsidRPr="007F4813">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C8B0D"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1" o:title="" recolor="t" rotate="t" type="frame"/>
              </v:rect>
            </w:pict>
          </mc:Fallback>
        </mc:AlternateContent>
      </w:r>
    </w:p>
    <w:p w14:paraId="152B0AFE" w14:textId="1F4E7D70"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7F4813" w:rsidRDefault="00D526B4" w:rsidP="002B2D5E">
      <w:pPr>
        <w:shd w:val="clear" w:color="auto" w:fill="FFFFFF" w:themeFill="background1"/>
        <w:spacing w:after="0" w:line="240" w:lineRule="auto"/>
        <w:jc w:val="both"/>
        <w:rPr>
          <w:rFonts w:ascii="Avenir Next LT Pro" w:hAnsi="Avenir Next LT Pro"/>
          <w:sz w:val="20"/>
          <w:szCs w:val="20"/>
        </w:rPr>
      </w:pPr>
      <w:r w:rsidRPr="007F4813">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049588B2">
                <wp:simplePos x="0" y="0"/>
                <wp:positionH relativeFrom="column">
                  <wp:posOffset>-234315</wp:posOffset>
                </wp:positionH>
                <wp:positionV relativeFrom="paragraph">
                  <wp:posOffset>179705</wp:posOffset>
                </wp:positionV>
                <wp:extent cx="2428875"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4288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776CAED7"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BD581E">
                              <w:rPr>
                                <w:rFonts w:ascii="Avenir Next LT Pro" w:hAnsi="Avenir Next LT Pro"/>
                                <w:b/>
                                <w:bCs/>
                                <w:sz w:val="52"/>
                                <w:szCs w:val="52"/>
                              </w:rPr>
                              <w:t>8</w:t>
                            </w:r>
                            <w:r w:rsidRPr="00D526B4">
                              <w:rPr>
                                <w:rFonts w:ascii="Avenir Next LT Pro" w:hAnsi="Avenir Next LT Pro"/>
                                <w:b/>
                                <w:bCs/>
                                <w:sz w:val="52"/>
                                <w:szCs w:val="52"/>
                              </w:rPr>
                              <w:t xml:space="preserve">: </w:t>
                            </w:r>
                          </w:p>
                          <w:p w14:paraId="340C9C28" w14:textId="40CC7073" w:rsidR="00D526B4" w:rsidRDefault="00BD581E" w:rsidP="00D526B4">
                            <w:pPr>
                              <w:spacing w:after="0" w:line="240" w:lineRule="auto"/>
                              <w:rPr>
                                <w:rFonts w:ascii="Avenir Next LT Pro" w:hAnsi="Avenir Next LT Pro"/>
                                <w:sz w:val="36"/>
                                <w:szCs w:val="36"/>
                              </w:rPr>
                            </w:pPr>
                            <w:r>
                              <w:rPr>
                                <w:rFonts w:ascii="Avenir Next LT Pro" w:hAnsi="Avenir Next LT Pro"/>
                                <w:sz w:val="36"/>
                                <w:szCs w:val="36"/>
                              </w:rPr>
                              <w:t xml:space="preserve">LACTATION SUPPORTS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F5D05" id="Rectangle 11" o:spid="_x0000_s1028" style="position:absolute;left:0;text-align:left;margin-left:-18.45pt;margin-top:14.15pt;width:191.25pt;height:118.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nBdQIAAEk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" filled="f" stroked="f" strokeweight="1.5pt">
                <v:textbox>
                  <w:txbxContent>
                    <w:p w14:paraId="508C5E5B" w14:textId="776CAED7"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BD581E">
                        <w:rPr>
                          <w:rFonts w:ascii="Avenir Next LT Pro" w:hAnsi="Avenir Next LT Pro"/>
                          <w:b/>
                          <w:bCs/>
                          <w:sz w:val="52"/>
                          <w:szCs w:val="52"/>
                        </w:rPr>
                        <w:t>8</w:t>
                      </w:r>
                      <w:r w:rsidRPr="00D526B4">
                        <w:rPr>
                          <w:rFonts w:ascii="Avenir Next LT Pro" w:hAnsi="Avenir Next LT Pro"/>
                          <w:b/>
                          <w:bCs/>
                          <w:sz w:val="52"/>
                          <w:szCs w:val="52"/>
                        </w:rPr>
                        <w:t xml:space="preserve">: </w:t>
                      </w:r>
                    </w:p>
                    <w:p w14:paraId="340C9C28" w14:textId="40CC7073" w:rsidR="00D526B4" w:rsidRDefault="00BD581E" w:rsidP="00D526B4">
                      <w:pPr>
                        <w:spacing w:after="0" w:line="240" w:lineRule="auto"/>
                        <w:rPr>
                          <w:rFonts w:ascii="Avenir Next LT Pro" w:hAnsi="Avenir Next LT Pro"/>
                          <w:sz w:val="36"/>
                          <w:szCs w:val="36"/>
                        </w:rPr>
                      </w:pPr>
                      <w:r>
                        <w:rPr>
                          <w:rFonts w:ascii="Avenir Next LT Pro" w:hAnsi="Avenir Next LT Pro"/>
                          <w:sz w:val="36"/>
                          <w:szCs w:val="36"/>
                        </w:rPr>
                        <w:t xml:space="preserve">LACTATION SUPPORTS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r w:rsidRPr="007F4813">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7F4813" w:rsidRDefault="00217D86" w:rsidP="002B2D5E">
      <w:pPr>
        <w:shd w:val="clear" w:color="auto" w:fill="FFFFFF" w:themeFill="background1"/>
        <w:spacing w:after="0" w:line="240" w:lineRule="auto"/>
        <w:jc w:val="both"/>
        <w:rPr>
          <w:rFonts w:ascii="Avenir Next LT Pro" w:hAnsi="Avenir Next LT Pro"/>
          <w:sz w:val="20"/>
          <w:szCs w:val="20"/>
        </w:rPr>
      </w:pPr>
    </w:p>
    <w:p w14:paraId="6C367E70" w14:textId="77777777" w:rsidR="00512FEE" w:rsidRPr="007F4813" w:rsidRDefault="00512FEE" w:rsidP="00512FEE">
      <w:pPr>
        <w:spacing w:after="0" w:line="240" w:lineRule="auto"/>
        <w:rPr>
          <w:rFonts w:ascii="Avenir Next LT Pro" w:hAnsi="Avenir Next LT Pro"/>
          <w:b/>
          <w:bCs/>
          <w:color w:val="612466"/>
        </w:rPr>
      </w:pPr>
    </w:p>
    <w:p w14:paraId="019D8EDB" w14:textId="77777777" w:rsidR="00512FEE" w:rsidRPr="007F4813" w:rsidRDefault="00512FEE" w:rsidP="00512FEE">
      <w:pPr>
        <w:spacing w:after="0" w:line="240" w:lineRule="auto"/>
        <w:rPr>
          <w:rFonts w:ascii="Avenir Next LT Pro" w:hAnsi="Avenir Next LT Pro"/>
          <w:b/>
          <w:bCs/>
          <w:color w:val="612466"/>
        </w:rPr>
      </w:pPr>
      <w:r w:rsidRPr="007F4813">
        <w:rPr>
          <w:rFonts w:ascii="Avenir Next LT Pro" w:hAnsi="Avenir Next LT Pro"/>
          <w:b/>
          <w:bCs/>
          <w:color w:val="612466"/>
        </w:rPr>
        <w:t xml:space="preserve">X.1 Paid Lactation Breaks </w:t>
      </w:r>
    </w:p>
    <w:p w14:paraId="147E22AE" w14:textId="77777777" w:rsidR="00512FEE" w:rsidRPr="007F4813" w:rsidRDefault="00512FEE" w:rsidP="00512FEE">
      <w:pPr>
        <w:pStyle w:val="ListParagraph"/>
        <w:numPr>
          <w:ilvl w:val="0"/>
          <w:numId w:val="29"/>
        </w:numPr>
        <w:spacing w:after="0" w:line="240" w:lineRule="auto"/>
        <w:ind w:left="599" w:hanging="567"/>
        <w:rPr>
          <w:rFonts w:ascii="Avenir Next LT Pro" w:hAnsi="Avenir Next LT Pro"/>
        </w:rPr>
      </w:pPr>
      <w:r w:rsidRPr="007F4813">
        <w:rPr>
          <w:rFonts w:ascii="Avenir Next LT Pro" w:hAnsi="Avenir Next LT Pro"/>
        </w:rPr>
        <w:t xml:space="preserve">The employer will provide reasonable paid lactation breaks during work hours for an employee to express milk as required, breastfeed within the workplace, and/or other associated activities. </w:t>
      </w:r>
    </w:p>
    <w:p w14:paraId="46052CC0" w14:textId="6E32C885" w:rsidR="00512FEE" w:rsidRPr="007F4813" w:rsidRDefault="00512FEE" w:rsidP="00512FEE">
      <w:pPr>
        <w:pStyle w:val="ListParagraph"/>
        <w:numPr>
          <w:ilvl w:val="0"/>
          <w:numId w:val="29"/>
        </w:numPr>
        <w:spacing w:after="0" w:line="240" w:lineRule="auto"/>
        <w:ind w:left="599" w:hanging="567"/>
        <w:rPr>
          <w:rFonts w:ascii="Avenir Next LT Pro" w:hAnsi="Avenir Next LT Pro"/>
        </w:rPr>
      </w:pPr>
      <w:r w:rsidRPr="007F4813">
        <w:rPr>
          <w:rFonts w:ascii="Avenir Next LT Pro" w:hAnsi="Avenir Next LT Pro"/>
        </w:rPr>
        <w:t>Paid lactation breaks are in addition to meal and rest breaks provided in this</w:t>
      </w:r>
      <w:r w:rsidR="000B33F5" w:rsidRPr="007F4813">
        <w:rPr>
          <w:rFonts w:ascii="Avenir Next LT Pro" w:hAnsi="Avenir Next LT Pro"/>
        </w:rPr>
        <w:t xml:space="preserve"> </w:t>
      </w:r>
      <w:r w:rsidRPr="007F4813">
        <w:rPr>
          <w:rFonts w:ascii="Avenir Next LT Pro" w:hAnsi="Avenir Next LT Pro"/>
        </w:rPr>
        <w:t xml:space="preserve">Agreement. </w:t>
      </w:r>
    </w:p>
    <w:p w14:paraId="4F92A84A" w14:textId="77777777" w:rsidR="00512FEE" w:rsidRPr="007F4813" w:rsidRDefault="00512FEE" w:rsidP="00512FEE">
      <w:pPr>
        <w:pStyle w:val="ListParagraph"/>
        <w:spacing w:after="0" w:line="240" w:lineRule="auto"/>
        <w:ind w:left="599"/>
        <w:rPr>
          <w:rFonts w:ascii="Avenir Next LT Pro" w:hAnsi="Avenir Next LT Pro"/>
        </w:rPr>
      </w:pPr>
    </w:p>
    <w:p w14:paraId="484EFBA5" w14:textId="77777777" w:rsidR="00512FEE" w:rsidRPr="007F4813" w:rsidRDefault="00512FEE" w:rsidP="00512FEE">
      <w:pPr>
        <w:spacing w:after="0" w:line="240" w:lineRule="auto"/>
        <w:rPr>
          <w:rFonts w:ascii="Avenir Next LT Pro" w:hAnsi="Avenir Next LT Pro"/>
          <w:b/>
          <w:bCs/>
        </w:rPr>
      </w:pPr>
      <w:r w:rsidRPr="007F4813">
        <w:rPr>
          <w:rFonts w:ascii="Avenir Next LT Pro" w:hAnsi="Avenir Next LT Pro"/>
          <w:b/>
          <w:bCs/>
          <w:color w:val="612466"/>
        </w:rPr>
        <w:t xml:space="preserve">X.2 Place to Express or Feed </w:t>
      </w:r>
    </w:p>
    <w:p w14:paraId="1918BDD6" w14:textId="7BBE9DB7" w:rsidR="00512FEE" w:rsidRPr="007F4813" w:rsidRDefault="00512FEE" w:rsidP="00512FEE">
      <w:pPr>
        <w:pStyle w:val="ListParagraph"/>
        <w:numPr>
          <w:ilvl w:val="0"/>
          <w:numId w:val="28"/>
        </w:numPr>
        <w:spacing w:after="0" w:line="240" w:lineRule="auto"/>
        <w:ind w:left="599" w:hanging="567"/>
        <w:rPr>
          <w:rFonts w:ascii="Avenir Next LT Pro" w:hAnsi="Avenir Next LT Pro"/>
          <w:b/>
          <w:bCs/>
        </w:rPr>
      </w:pPr>
      <w:r w:rsidRPr="007F4813">
        <w:rPr>
          <w:rFonts w:ascii="Avenir Next LT Pro" w:hAnsi="Avenir Next LT Pro"/>
        </w:rPr>
        <w:t>The employer will provide a comfortable and appropriate place, other than a bathroom, for the purpose</w:t>
      </w:r>
      <w:r w:rsidR="000B33F5" w:rsidRPr="007F4813">
        <w:rPr>
          <w:rFonts w:ascii="Avenir Next LT Pro" w:hAnsi="Avenir Next LT Pro"/>
        </w:rPr>
        <w:t>s</w:t>
      </w:r>
      <w:r w:rsidRPr="007F4813">
        <w:rPr>
          <w:rFonts w:ascii="Avenir Next LT Pro" w:hAnsi="Avenir Next LT Pro"/>
        </w:rPr>
        <w:t xml:space="preserve"> of breastfeeding and/or expressing milk. </w:t>
      </w:r>
    </w:p>
    <w:p w14:paraId="65378CDD" w14:textId="77777777" w:rsidR="00512FEE" w:rsidRPr="007F4813" w:rsidRDefault="00512FEE" w:rsidP="00512FEE">
      <w:pPr>
        <w:pStyle w:val="ListParagraph"/>
        <w:numPr>
          <w:ilvl w:val="0"/>
          <w:numId w:val="28"/>
        </w:numPr>
        <w:spacing w:after="0" w:line="240" w:lineRule="auto"/>
        <w:ind w:left="599" w:hanging="567"/>
        <w:rPr>
          <w:rFonts w:ascii="Avenir Next LT Pro" w:hAnsi="Avenir Next LT Pro"/>
          <w:b/>
          <w:bCs/>
        </w:rPr>
      </w:pPr>
      <w:r w:rsidRPr="007F4813">
        <w:rPr>
          <w:rFonts w:ascii="Avenir Next LT Pro" w:hAnsi="Avenir Next LT Pro"/>
        </w:rPr>
        <w:t xml:space="preserve">For the purposes for X.2(a) and whether a space is appropriate, the employer will consider whether:  </w:t>
      </w:r>
    </w:p>
    <w:p w14:paraId="1F23D720" w14:textId="614A48D5" w:rsidR="00512FEE" w:rsidRPr="007F4813" w:rsidRDefault="00512FEE" w:rsidP="000B33F5">
      <w:pPr>
        <w:pStyle w:val="ListParagraph"/>
        <w:numPr>
          <w:ilvl w:val="0"/>
          <w:numId w:val="27"/>
        </w:numPr>
        <w:spacing w:after="0" w:line="240" w:lineRule="auto"/>
        <w:ind w:left="1134" w:hanging="283"/>
        <w:rPr>
          <w:rFonts w:ascii="Avenir Next LT Pro" w:hAnsi="Avenir Next LT Pro"/>
        </w:rPr>
      </w:pPr>
      <w:r w:rsidRPr="007F4813">
        <w:rPr>
          <w:rFonts w:ascii="Avenir Next LT Pro" w:hAnsi="Avenir Next LT Pro"/>
        </w:rPr>
        <w:t xml:space="preserve">the space is lockable; </w:t>
      </w:r>
    </w:p>
    <w:p w14:paraId="3D009C20" w14:textId="77777777" w:rsidR="00512FEE" w:rsidRPr="007F4813" w:rsidRDefault="00512FEE" w:rsidP="00512FEE">
      <w:pPr>
        <w:pStyle w:val="ListParagraph"/>
        <w:numPr>
          <w:ilvl w:val="0"/>
          <w:numId w:val="27"/>
        </w:numPr>
        <w:spacing w:after="0" w:line="240" w:lineRule="auto"/>
        <w:ind w:left="1158" w:hanging="283"/>
        <w:rPr>
          <w:rFonts w:ascii="Avenir Next LT Pro" w:hAnsi="Avenir Next LT Pro"/>
        </w:rPr>
      </w:pPr>
      <w:r w:rsidRPr="007F4813">
        <w:rPr>
          <w:rFonts w:ascii="Avenir Next LT Pro" w:hAnsi="Avenir Next LT Pro"/>
        </w:rPr>
        <w:t xml:space="preserve">it is private and shielded from outside view;  </w:t>
      </w:r>
    </w:p>
    <w:p w14:paraId="5B7245A0" w14:textId="77777777" w:rsidR="00512FEE" w:rsidRPr="007F4813" w:rsidRDefault="00512FEE" w:rsidP="00512FEE">
      <w:pPr>
        <w:pStyle w:val="ListParagraph"/>
        <w:numPr>
          <w:ilvl w:val="0"/>
          <w:numId w:val="27"/>
        </w:numPr>
        <w:spacing w:after="0" w:line="240" w:lineRule="auto"/>
        <w:ind w:left="1158" w:hanging="283"/>
        <w:rPr>
          <w:rFonts w:ascii="Avenir Next LT Pro" w:hAnsi="Avenir Next LT Pro"/>
        </w:rPr>
      </w:pPr>
      <w:r w:rsidRPr="007F4813">
        <w:rPr>
          <w:rFonts w:ascii="Avenir Next LT Pro" w:hAnsi="Avenir Next LT Pro"/>
        </w:rPr>
        <w:t xml:space="preserve">there are facilities needed for expressing, such as appropriate seating and power; and </w:t>
      </w:r>
    </w:p>
    <w:p w14:paraId="49E5E856" w14:textId="77777777" w:rsidR="00512FEE" w:rsidRPr="007F4813" w:rsidRDefault="00512FEE" w:rsidP="00512FEE">
      <w:pPr>
        <w:pStyle w:val="ListParagraph"/>
        <w:numPr>
          <w:ilvl w:val="0"/>
          <w:numId w:val="27"/>
        </w:numPr>
        <w:spacing w:after="0" w:line="240" w:lineRule="auto"/>
        <w:ind w:left="1158" w:hanging="283"/>
        <w:rPr>
          <w:rFonts w:ascii="Avenir Next LT Pro" w:hAnsi="Avenir Next LT Pro"/>
        </w:rPr>
      </w:pPr>
      <w:r w:rsidRPr="007F4813">
        <w:rPr>
          <w:rFonts w:ascii="Avenir Next LT Pro" w:hAnsi="Avenir Next LT Pro"/>
        </w:rPr>
        <w:t xml:space="preserve">there is access to refrigeration. </w:t>
      </w:r>
    </w:p>
    <w:p w14:paraId="20632694" w14:textId="77777777" w:rsidR="00512FEE" w:rsidRPr="007F4813" w:rsidRDefault="00512FEE" w:rsidP="00512FEE">
      <w:pPr>
        <w:shd w:val="clear" w:color="auto" w:fill="FFFFFF" w:themeFill="background1"/>
        <w:spacing w:after="0" w:line="240" w:lineRule="auto"/>
        <w:rPr>
          <w:rFonts w:ascii="Avenir Next LT Pro" w:hAnsi="Avenir Next LT Pro"/>
          <w:b/>
          <w:bCs/>
          <w:lang w:val="en-US"/>
        </w:rPr>
      </w:pPr>
    </w:p>
    <w:p w14:paraId="21121D4A" w14:textId="77777777" w:rsidR="00327D78" w:rsidRPr="007F4813" w:rsidRDefault="00327D78" w:rsidP="00512FEE">
      <w:pPr>
        <w:spacing w:after="0" w:line="240" w:lineRule="auto"/>
        <w:rPr>
          <w:rFonts w:ascii="Avenir Next LT Pro" w:hAnsi="Avenir Next LT Pro"/>
          <w:b/>
          <w:bCs/>
          <w:color w:val="612466"/>
        </w:rPr>
      </w:pPr>
      <w:r w:rsidRPr="007F4813">
        <w:rPr>
          <w:rFonts w:ascii="Avenir Next LT Pro" w:hAnsi="Avenir Next LT Pro"/>
          <w:b/>
          <w:bCs/>
          <w:color w:val="612466"/>
        </w:rPr>
        <w:t xml:space="preserve">X.3 Storage </w:t>
      </w:r>
    </w:p>
    <w:p w14:paraId="4EFA5A2D" w14:textId="77777777" w:rsidR="00327D78" w:rsidRPr="007F4813" w:rsidRDefault="00327D78" w:rsidP="00512FEE">
      <w:pPr>
        <w:pStyle w:val="ListParagraph"/>
        <w:numPr>
          <w:ilvl w:val="0"/>
          <w:numId w:val="26"/>
        </w:numPr>
        <w:spacing w:after="0" w:line="240" w:lineRule="auto"/>
        <w:ind w:left="608" w:hanging="608"/>
        <w:rPr>
          <w:rFonts w:ascii="Avenir Next LT Pro" w:hAnsi="Avenir Next LT Pro"/>
        </w:rPr>
      </w:pPr>
      <w:r w:rsidRPr="007F4813">
        <w:rPr>
          <w:rFonts w:ascii="Avenir Next LT Pro" w:hAnsi="Avenir Next LT Pro"/>
        </w:rPr>
        <w:t xml:space="preserve">Appropriate refrigeration will be available in proximity to the area for breast milk storage. </w:t>
      </w:r>
    </w:p>
    <w:p w14:paraId="75625652" w14:textId="77777777" w:rsidR="00327D78" w:rsidRPr="007F4813" w:rsidRDefault="00327D78" w:rsidP="00512FEE">
      <w:pPr>
        <w:spacing w:after="0" w:line="240" w:lineRule="auto"/>
        <w:rPr>
          <w:rFonts w:ascii="Avenir Next LT Pro" w:hAnsi="Avenir Next LT Pro"/>
        </w:rPr>
      </w:pPr>
      <w:r w:rsidRPr="007F4813">
        <w:rPr>
          <w:rFonts w:ascii="Avenir Next LT Pro" w:hAnsi="Avenir Next LT Pro"/>
        </w:rPr>
        <w:t xml:space="preserve"> </w:t>
      </w:r>
    </w:p>
    <w:p w14:paraId="58969028" w14:textId="77777777" w:rsidR="00327D78" w:rsidRPr="007F4813" w:rsidRDefault="00327D78" w:rsidP="00512FEE">
      <w:pPr>
        <w:spacing w:after="0" w:line="240" w:lineRule="auto"/>
        <w:rPr>
          <w:rFonts w:ascii="Avenir Next LT Pro" w:hAnsi="Avenir Next LT Pro"/>
          <w:b/>
          <w:bCs/>
          <w:color w:val="612466"/>
        </w:rPr>
      </w:pPr>
      <w:r w:rsidRPr="007F4813">
        <w:rPr>
          <w:rFonts w:ascii="Avenir Next LT Pro" w:hAnsi="Avenir Next LT Pro"/>
          <w:b/>
          <w:bCs/>
          <w:color w:val="612466"/>
        </w:rPr>
        <w:t xml:space="preserve">X.4 Support </w:t>
      </w:r>
    </w:p>
    <w:p w14:paraId="23253EDA" w14:textId="77777777" w:rsidR="00327D78" w:rsidRPr="007F4813" w:rsidRDefault="00327D78" w:rsidP="00512FEE">
      <w:pPr>
        <w:pStyle w:val="ListParagraph"/>
        <w:numPr>
          <w:ilvl w:val="0"/>
          <w:numId w:val="25"/>
        </w:numPr>
        <w:spacing w:after="0" w:line="240" w:lineRule="auto"/>
        <w:ind w:left="608" w:hanging="567"/>
        <w:rPr>
          <w:rFonts w:ascii="Avenir Next LT Pro" w:hAnsi="Avenir Next LT Pro"/>
        </w:rPr>
      </w:pPr>
      <w:r w:rsidRPr="007F4813">
        <w:rPr>
          <w:rFonts w:ascii="Avenir Next LT Pro" w:hAnsi="Avenir Next LT Pro"/>
        </w:rPr>
        <w:t>Where it is not practicable for a</w:t>
      </w:r>
      <w:r w:rsidRPr="007F4813">
        <w:rPr>
          <w:rFonts w:ascii="Avenir Next LT Pro" w:hAnsi="Avenir Next LT Pro"/>
          <w:color w:val="EE0000"/>
        </w:rPr>
        <w:t xml:space="preserve"> [workplace / site]</w:t>
      </w:r>
      <w:r w:rsidRPr="007F4813">
        <w:rPr>
          <w:rFonts w:ascii="Avenir Next LT Pro" w:hAnsi="Avenir Next LT Pro"/>
        </w:rPr>
        <w:t xml:space="preserve"> to have a designated space, a flexible approach will be taken so that the employee can access the support required.</w:t>
      </w:r>
    </w:p>
    <w:p w14:paraId="113479AA" w14:textId="77777777" w:rsidR="00327D78" w:rsidRPr="007F4813" w:rsidRDefault="00327D78" w:rsidP="00512FEE">
      <w:pPr>
        <w:pStyle w:val="ListParagraph"/>
        <w:numPr>
          <w:ilvl w:val="0"/>
          <w:numId w:val="25"/>
        </w:numPr>
        <w:spacing w:after="0" w:line="240" w:lineRule="auto"/>
        <w:ind w:left="608" w:hanging="567"/>
        <w:rPr>
          <w:rFonts w:ascii="Avenir Next LT Pro" w:hAnsi="Avenir Next LT Pro"/>
        </w:rPr>
      </w:pPr>
      <w:r w:rsidRPr="007F4813">
        <w:rPr>
          <w:rFonts w:ascii="Avenir Next LT Pro" w:hAnsi="Avenir Next LT Pro"/>
        </w:rPr>
        <w:t>The [</w:t>
      </w:r>
      <w:r w:rsidRPr="007F4813">
        <w:rPr>
          <w:rFonts w:ascii="Avenir Next LT Pro" w:hAnsi="Avenir Next LT Pro"/>
          <w:color w:val="EE0000"/>
        </w:rPr>
        <w:t>Employer / HR / HSR / Delegate / Women’s Advocate</w:t>
      </w:r>
      <w:r w:rsidRPr="007F4813">
        <w:rPr>
          <w:rFonts w:ascii="Avenir Next LT Pro" w:hAnsi="Avenir Next LT Pro"/>
        </w:rPr>
        <w:t xml:space="preserve">] will facilitate discussion between the employee and their manager about accommodating their lactation needs and practical arrangements to meet these needs. </w:t>
      </w:r>
    </w:p>
    <w:p w14:paraId="252C3A4A" w14:textId="77777777" w:rsidR="00327D78" w:rsidRPr="007F4813" w:rsidRDefault="00327D78" w:rsidP="00512FEE">
      <w:pPr>
        <w:spacing w:after="0" w:line="240" w:lineRule="auto"/>
        <w:ind w:left="360"/>
        <w:rPr>
          <w:rFonts w:ascii="Avenir Next LT Pro" w:hAnsi="Avenir Next LT Pro"/>
          <w:b/>
          <w:bCs/>
        </w:rPr>
      </w:pPr>
    </w:p>
    <w:p w14:paraId="5FE61B8D" w14:textId="77777777" w:rsidR="002268D5" w:rsidRPr="007F4813" w:rsidRDefault="002268D5" w:rsidP="00512FEE">
      <w:pPr>
        <w:spacing w:after="0" w:line="240" w:lineRule="auto"/>
        <w:ind w:left="360"/>
        <w:rPr>
          <w:rFonts w:ascii="Avenir Next LT Pro" w:hAnsi="Avenir Next LT Pro"/>
          <w:b/>
          <w:bCs/>
        </w:rPr>
      </w:pPr>
    </w:p>
    <w:p w14:paraId="589087F4" w14:textId="681F9D95" w:rsidR="002268D5" w:rsidRPr="007F4813" w:rsidRDefault="002268D5" w:rsidP="00512FEE">
      <w:pPr>
        <w:spacing w:after="0" w:line="240" w:lineRule="auto"/>
        <w:ind w:left="360"/>
        <w:rPr>
          <w:rFonts w:ascii="Avenir Next LT Pro" w:hAnsi="Avenir Next LT Pro"/>
          <w:b/>
          <w:bCs/>
        </w:rPr>
      </w:pPr>
    </w:p>
    <w:p w14:paraId="2CC4DFF5" w14:textId="77777777" w:rsidR="00327D78" w:rsidRPr="007F4813" w:rsidRDefault="00327D78" w:rsidP="00512FEE">
      <w:pPr>
        <w:spacing w:after="0" w:line="240" w:lineRule="auto"/>
        <w:rPr>
          <w:rFonts w:ascii="Avenir Next LT Pro" w:hAnsi="Avenir Next LT Pro"/>
          <w:b/>
          <w:bCs/>
          <w:color w:val="612466"/>
        </w:rPr>
      </w:pPr>
      <w:r w:rsidRPr="007F4813">
        <w:rPr>
          <w:rFonts w:ascii="Avenir Next LT Pro" w:hAnsi="Avenir Next LT Pro"/>
          <w:b/>
          <w:bCs/>
          <w:color w:val="612466"/>
        </w:rPr>
        <w:lastRenderedPageBreak/>
        <w:t xml:space="preserve">X.5 Discrimination </w:t>
      </w:r>
    </w:p>
    <w:p w14:paraId="17D080E4" w14:textId="77777777" w:rsidR="00327D78" w:rsidRPr="007F4813" w:rsidRDefault="00327D78" w:rsidP="00512FEE">
      <w:pPr>
        <w:pStyle w:val="ListParagraph"/>
        <w:numPr>
          <w:ilvl w:val="0"/>
          <w:numId w:val="24"/>
        </w:numPr>
        <w:spacing w:after="0" w:line="240" w:lineRule="auto"/>
        <w:ind w:left="749" w:hanging="708"/>
        <w:rPr>
          <w:rFonts w:ascii="Avenir Next LT Pro" w:hAnsi="Avenir Next LT Pro"/>
        </w:rPr>
      </w:pPr>
      <w:r w:rsidRPr="007F4813">
        <w:rPr>
          <w:rFonts w:ascii="Avenir Next LT Pro" w:hAnsi="Avenir Next LT Pro"/>
        </w:rPr>
        <w:t xml:space="preserve">The employer must not discriminate or take adverse action against an employee because (among other things) they are breastfeeding or expressing milk in the workplace. </w:t>
      </w:r>
    </w:p>
    <w:p w14:paraId="1FE1C4CA" w14:textId="77777777" w:rsidR="00D21148" w:rsidRPr="007F4813" w:rsidRDefault="00D21148" w:rsidP="002B2D5E">
      <w:pPr>
        <w:spacing w:after="0" w:line="240" w:lineRule="auto"/>
        <w:rPr>
          <w:rFonts w:ascii="Avenir Next LT Pro" w:hAnsi="Avenir Next LT Pro"/>
          <w:sz w:val="20"/>
          <w:szCs w:val="20"/>
          <w:lang w:val="en-US"/>
        </w:rPr>
      </w:pPr>
    </w:p>
    <w:p w14:paraId="16A81A4B" w14:textId="77777777" w:rsidR="00327D78" w:rsidRPr="007F4813" w:rsidRDefault="00327D78" w:rsidP="002B2D5E">
      <w:pPr>
        <w:spacing w:after="0" w:line="240" w:lineRule="auto"/>
        <w:rPr>
          <w:rFonts w:ascii="Avenir Next LT Pro" w:hAnsi="Avenir Next LT Pro"/>
          <w:sz w:val="20"/>
          <w:szCs w:val="20"/>
          <w:lang w:val="en-US"/>
        </w:rPr>
      </w:pPr>
    </w:p>
    <w:p w14:paraId="4DE80B03" w14:textId="77777777" w:rsidR="00327D78" w:rsidRPr="007F4813" w:rsidRDefault="00327D78" w:rsidP="002B2D5E">
      <w:pPr>
        <w:spacing w:after="0" w:line="240" w:lineRule="auto"/>
        <w:rPr>
          <w:rFonts w:ascii="Avenir Next LT Pro" w:hAnsi="Avenir Next LT Pro"/>
          <w:sz w:val="20"/>
          <w:szCs w:val="20"/>
          <w:lang w:val="en-US"/>
        </w:rPr>
      </w:pPr>
    </w:p>
    <w:p w14:paraId="4710AB92" w14:textId="77777777" w:rsidR="002268D5" w:rsidRPr="007F4813" w:rsidRDefault="002268D5" w:rsidP="002B2D5E">
      <w:pPr>
        <w:spacing w:after="0" w:line="240" w:lineRule="auto"/>
        <w:rPr>
          <w:rFonts w:ascii="Avenir Next LT Pro" w:hAnsi="Avenir Next LT Pro"/>
          <w:sz w:val="20"/>
          <w:szCs w:val="20"/>
          <w:lang w:val="en-US"/>
        </w:rPr>
      </w:pPr>
    </w:p>
    <w:p w14:paraId="5077DEFC" w14:textId="77777777" w:rsidR="002268D5" w:rsidRPr="007F4813" w:rsidRDefault="002268D5" w:rsidP="002B2D5E">
      <w:pPr>
        <w:spacing w:after="0" w:line="240" w:lineRule="auto"/>
        <w:rPr>
          <w:rFonts w:ascii="Avenir Next LT Pro" w:hAnsi="Avenir Next LT Pro"/>
          <w:sz w:val="20"/>
          <w:szCs w:val="20"/>
          <w:lang w:val="en-US"/>
        </w:rPr>
      </w:pPr>
    </w:p>
    <w:p w14:paraId="4E266644" w14:textId="77777777" w:rsidR="002268D5" w:rsidRPr="007F4813" w:rsidRDefault="002268D5" w:rsidP="002B2D5E">
      <w:pPr>
        <w:spacing w:after="0" w:line="240" w:lineRule="auto"/>
        <w:rPr>
          <w:rFonts w:ascii="Avenir Next LT Pro" w:hAnsi="Avenir Next LT Pro"/>
          <w:sz w:val="20"/>
          <w:szCs w:val="20"/>
          <w:lang w:val="en-US"/>
        </w:rPr>
      </w:pPr>
    </w:p>
    <w:p w14:paraId="2F506892" w14:textId="77777777" w:rsidR="002268D5" w:rsidRPr="007F4813" w:rsidRDefault="002268D5" w:rsidP="002B2D5E">
      <w:pPr>
        <w:spacing w:after="0" w:line="240" w:lineRule="auto"/>
        <w:rPr>
          <w:rFonts w:ascii="Avenir Next LT Pro" w:hAnsi="Avenir Next LT Pro"/>
          <w:sz w:val="20"/>
          <w:szCs w:val="20"/>
          <w:lang w:val="en-US"/>
        </w:rPr>
      </w:pPr>
    </w:p>
    <w:p w14:paraId="3999A02D" w14:textId="77777777" w:rsidR="002268D5" w:rsidRPr="007F4813" w:rsidRDefault="002268D5" w:rsidP="002B2D5E">
      <w:pPr>
        <w:spacing w:after="0" w:line="240" w:lineRule="auto"/>
        <w:rPr>
          <w:rFonts w:ascii="Avenir Next LT Pro" w:hAnsi="Avenir Next LT Pro"/>
          <w:sz w:val="20"/>
          <w:szCs w:val="20"/>
          <w:lang w:val="en-US"/>
        </w:rPr>
      </w:pPr>
    </w:p>
    <w:p w14:paraId="603E6710" w14:textId="77777777" w:rsidR="002268D5" w:rsidRPr="007F4813" w:rsidRDefault="002268D5" w:rsidP="002B2D5E">
      <w:pPr>
        <w:spacing w:after="0" w:line="240" w:lineRule="auto"/>
        <w:rPr>
          <w:rFonts w:ascii="Avenir Next LT Pro" w:hAnsi="Avenir Next LT Pro"/>
          <w:sz w:val="20"/>
          <w:szCs w:val="20"/>
          <w:lang w:val="en-US"/>
        </w:rPr>
      </w:pPr>
    </w:p>
    <w:p w14:paraId="3104E3F8" w14:textId="77777777" w:rsidR="002268D5" w:rsidRPr="007F4813" w:rsidRDefault="002268D5" w:rsidP="002B2D5E">
      <w:pPr>
        <w:spacing w:after="0" w:line="240" w:lineRule="auto"/>
        <w:rPr>
          <w:rFonts w:ascii="Avenir Next LT Pro" w:hAnsi="Avenir Next LT Pro"/>
          <w:sz w:val="20"/>
          <w:szCs w:val="20"/>
          <w:lang w:val="en-US"/>
        </w:rPr>
      </w:pPr>
    </w:p>
    <w:p w14:paraId="5ACE3BF0" w14:textId="77777777" w:rsidR="002268D5" w:rsidRPr="007F4813" w:rsidRDefault="002268D5" w:rsidP="002B2D5E">
      <w:pPr>
        <w:spacing w:after="0" w:line="240" w:lineRule="auto"/>
        <w:rPr>
          <w:rFonts w:ascii="Avenir Next LT Pro" w:hAnsi="Avenir Next LT Pro"/>
          <w:sz w:val="20"/>
          <w:szCs w:val="20"/>
          <w:lang w:val="en-US"/>
        </w:rPr>
      </w:pPr>
    </w:p>
    <w:p w14:paraId="519DCC6C" w14:textId="77777777" w:rsidR="002268D5" w:rsidRPr="007F4813" w:rsidRDefault="002268D5" w:rsidP="002B2D5E">
      <w:pPr>
        <w:spacing w:after="0" w:line="240" w:lineRule="auto"/>
        <w:rPr>
          <w:rFonts w:ascii="Avenir Next LT Pro" w:hAnsi="Avenir Next LT Pro"/>
          <w:sz w:val="20"/>
          <w:szCs w:val="20"/>
          <w:lang w:val="en-US"/>
        </w:rPr>
      </w:pPr>
    </w:p>
    <w:p w14:paraId="101391CE" w14:textId="77777777" w:rsidR="002268D5" w:rsidRPr="007F4813" w:rsidRDefault="002268D5" w:rsidP="002B2D5E">
      <w:pPr>
        <w:spacing w:after="0" w:line="240" w:lineRule="auto"/>
        <w:rPr>
          <w:rFonts w:ascii="Avenir Next LT Pro" w:hAnsi="Avenir Next LT Pro"/>
          <w:sz w:val="20"/>
          <w:szCs w:val="20"/>
          <w:lang w:val="en-US"/>
        </w:rPr>
      </w:pPr>
    </w:p>
    <w:p w14:paraId="33AEFE77" w14:textId="77777777" w:rsidR="002268D5" w:rsidRPr="007F4813" w:rsidRDefault="002268D5" w:rsidP="002B2D5E">
      <w:pPr>
        <w:spacing w:after="0" w:line="240" w:lineRule="auto"/>
        <w:rPr>
          <w:rFonts w:ascii="Avenir Next LT Pro" w:hAnsi="Avenir Next LT Pro"/>
          <w:sz w:val="20"/>
          <w:szCs w:val="20"/>
          <w:lang w:val="en-US"/>
        </w:rPr>
      </w:pPr>
    </w:p>
    <w:p w14:paraId="4B00A660" w14:textId="77777777" w:rsidR="002268D5" w:rsidRPr="007F4813" w:rsidRDefault="002268D5" w:rsidP="002B2D5E">
      <w:pPr>
        <w:spacing w:after="0" w:line="240" w:lineRule="auto"/>
        <w:rPr>
          <w:rFonts w:ascii="Avenir Next LT Pro" w:hAnsi="Avenir Next LT Pro"/>
          <w:sz w:val="20"/>
          <w:szCs w:val="20"/>
          <w:lang w:val="en-US"/>
        </w:rPr>
      </w:pPr>
    </w:p>
    <w:p w14:paraId="36C34321" w14:textId="77777777" w:rsidR="002268D5" w:rsidRPr="007F4813" w:rsidRDefault="002268D5" w:rsidP="002B2D5E">
      <w:pPr>
        <w:spacing w:after="0" w:line="240" w:lineRule="auto"/>
        <w:rPr>
          <w:rFonts w:ascii="Avenir Next LT Pro" w:hAnsi="Avenir Next LT Pro"/>
          <w:sz w:val="20"/>
          <w:szCs w:val="20"/>
          <w:lang w:val="en-US"/>
        </w:rPr>
      </w:pPr>
    </w:p>
    <w:p w14:paraId="36729462" w14:textId="77777777" w:rsidR="002268D5" w:rsidRPr="007F4813" w:rsidRDefault="002268D5" w:rsidP="002B2D5E">
      <w:pPr>
        <w:spacing w:after="0" w:line="240" w:lineRule="auto"/>
        <w:rPr>
          <w:rFonts w:ascii="Avenir Next LT Pro" w:hAnsi="Avenir Next LT Pro"/>
          <w:sz w:val="20"/>
          <w:szCs w:val="20"/>
          <w:lang w:val="en-US"/>
        </w:rPr>
      </w:pPr>
    </w:p>
    <w:p w14:paraId="4B9DD185" w14:textId="77777777" w:rsidR="002268D5" w:rsidRPr="007F4813" w:rsidRDefault="002268D5" w:rsidP="002B2D5E">
      <w:pPr>
        <w:spacing w:after="0" w:line="240" w:lineRule="auto"/>
        <w:rPr>
          <w:rFonts w:ascii="Avenir Next LT Pro" w:hAnsi="Avenir Next LT Pro"/>
          <w:sz w:val="20"/>
          <w:szCs w:val="20"/>
          <w:lang w:val="en-US"/>
        </w:rPr>
      </w:pPr>
    </w:p>
    <w:p w14:paraId="23776180" w14:textId="77777777" w:rsidR="002268D5" w:rsidRPr="007F4813" w:rsidRDefault="002268D5" w:rsidP="002B2D5E">
      <w:pPr>
        <w:spacing w:after="0" w:line="240" w:lineRule="auto"/>
        <w:rPr>
          <w:rFonts w:ascii="Avenir Next LT Pro" w:hAnsi="Avenir Next LT Pro"/>
          <w:sz w:val="20"/>
          <w:szCs w:val="20"/>
          <w:lang w:val="en-US"/>
        </w:rPr>
      </w:pPr>
    </w:p>
    <w:p w14:paraId="0E879756" w14:textId="77777777" w:rsidR="002268D5" w:rsidRPr="007F4813" w:rsidRDefault="002268D5" w:rsidP="002B2D5E">
      <w:pPr>
        <w:spacing w:after="0" w:line="240" w:lineRule="auto"/>
        <w:rPr>
          <w:rFonts w:ascii="Avenir Next LT Pro" w:hAnsi="Avenir Next LT Pro"/>
          <w:sz w:val="20"/>
          <w:szCs w:val="20"/>
          <w:lang w:val="en-US"/>
        </w:rPr>
      </w:pPr>
    </w:p>
    <w:p w14:paraId="6EFE2B1A" w14:textId="77777777" w:rsidR="002268D5" w:rsidRPr="007F4813" w:rsidRDefault="002268D5" w:rsidP="002B2D5E">
      <w:pPr>
        <w:spacing w:after="0" w:line="240" w:lineRule="auto"/>
        <w:rPr>
          <w:rFonts w:ascii="Avenir Next LT Pro" w:hAnsi="Avenir Next LT Pro"/>
          <w:sz w:val="20"/>
          <w:szCs w:val="20"/>
          <w:lang w:val="en-US"/>
        </w:rPr>
      </w:pPr>
    </w:p>
    <w:p w14:paraId="5311577E" w14:textId="77777777" w:rsidR="002268D5" w:rsidRPr="007F4813" w:rsidRDefault="002268D5" w:rsidP="002B2D5E">
      <w:pPr>
        <w:spacing w:after="0" w:line="240" w:lineRule="auto"/>
        <w:rPr>
          <w:rFonts w:ascii="Avenir Next LT Pro" w:hAnsi="Avenir Next LT Pro"/>
          <w:sz w:val="20"/>
          <w:szCs w:val="20"/>
          <w:lang w:val="en-US"/>
        </w:rPr>
      </w:pPr>
    </w:p>
    <w:p w14:paraId="1C1461E3" w14:textId="77777777" w:rsidR="002268D5" w:rsidRPr="007F4813" w:rsidRDefault="002268D5" w:rsidP="002B2D5E">
      <w:pPr>
        <w:spacing w:after="0" w:line="240" w:lineRule="auto"/>
        <w:rPr>
          <w:rFonts w:ascii="Avenir Next LT Pro" w:hAnsi="Avenir Next LT Pro"/>
          <w:sz w:val="20"/>
          <w:szCs w:val="20"/>
          <w:lang w:val="en-US"/>
        </w:rPr>
      </w:pPr>
    </w:p>
    <w:p w14:paraId="64ED054F" w14:textId="77777777" w:rsidR="002268D5" w:rsidRPr="007F4813" w:rsidRDefault="002268D5" w:rsidP="002B2D5E">
      <w:pPr>
        <w:spacing w:after="0" w:line="240" w:lineRule="auto"/>
        <w:rPr>
          <w:rFonts w:ascii="Avenir Next LT Pro" w:hAnsi="Avenir Next LT Pro"/>
          <w:sz w:val="20"/>
          <w:szCs w:val="20"/>
          <w:lang w:val="en-US"/>
        </w:rPr>
      </w:pPr>
    </w:p>
    <w:p w14:paraId="17EB844B" w14:textId="77777777" w:rsidR="002268D5" w:rsidRPr="007F4813" w:rsidRDefault="002268D5" w:rsidP="002B2D5E">
      <w:pPr>
        <w:spacing w:after="0" w:line="240" w:lineRule="auto"/>
        <w:rPr>
          <w:rFonts w:ascii="Avenir Next LT Pro" w:hAnsi="Avenir Next LT Pro"/>
          <w:sz w:val="20"/>
          <w:szCs w:val="20"/>
          <w:lang w:val="en-US"/>
        </w:rPr>
      </w:pPr>
    </w:p>
    <w:p w14:paraId="251E5BC7" w14:textId="77777777" w:rsidR="002268D5" w:rsidRPr="007F4813" w:rsidRDefault="002268D5" w:rsidP="002B2D5E">
      <w:pPr>
        <w:spacing w:after="0" w:line="240" w:lineRule="auto"/>
        <w:rPr>
          <w:rFonts w:ascii="Avenir Next LT Pro" w:hAnsi="Avenir Next LT Pro"/>
          <w:sz w:val="20"/>
          <w:szCs w:val="20"/>
          <w:lang w:val="en-US"/>
        </w:rPr>
      </w:pPr>
    </w:p>
    <w:p w14:paraId="3EBAC015" w14:textId="77777777" w:rsidR="002268D5" w:rsidRPr="007F4813" w:rsidRDefault="002268D5" w:rsidP="002B2D5E">
      <w:pPr>
        <w:spacing w:after="0" w:line="240" w:lineRule="auto"/>
        <w:rPr>
          <w:rFonts w:ascii="Avenir Next LT Pro" w:hAnsi="Avenir Next LT Pro"/>
          <w:sz w:val="20"/>
          <w:szCs w:val="20"/>
          <w:lang w:val="en-US"/>
        </w:rPr>
      </w:pPr>
    </w:p>
    <w:p w14:paraId="2CE1D608" w14:textId="77777777" w:rsidR="002268D5" w:rsidRPr="007F4813" w:rsidRDefault="002268D5" w:rsidP="002B2D5E">
      <w:pPr>
        <w:spacing w:after="0" w:line="240" w:lineRule="auto"/>
        <w:rPr>
          <w:rFonts w:ascii="Avenir Next LT Pro" w:hAnsi="Avenir Next LT Pro"/>
          <w:sz w:val="20"/>
          <w:szCs w:val="20"/>
          <w:lang w:val="en-US"/>
        </w:rPr>
      </w:pPr>
    </w:p>
    <w:p w14:paraId="23A63DBD" w14:textId="77777777" w:rsidR="002268D5" w:rsidRPr="007F4813" w:rsidRDefault="002268D5" w:rsidP="002B2D5E">
      <w:pPr>
        <w:spacing w:after="0" w:line="240" w:lineRule="auto"/>
        <w:rPr>
          <w:rFonts w:ascii="Avenir Next LT Pro" w:hAnsi="Avenir Next LT Pro"/>
          <w:sz w:val="20"/>
          <w:szCs w:val="20"/>
          <w:lang w:val="en-US"/>
        </w:rPr>
      </w:pPr>
    </w:p>
    <w:p w14:paraId="4DF0066B" w14:textId="77777777" w:rsidR="002268D5" w:rsidRPr="007F4813" w:rsidRDefault="002268D5" w:rsidP="002B2D5E">
      <w:pPr>
        <w:spacing w:after="0" w:line="240" w:lineRule="auto"/>
        <w:rPr>
          <w:rFonts w:ascii="Avenir Next LT Pro" w:hAnsi="Avenir Next LT Pro"/>
          <w:sz w:val="20"/>
          <w:szCs w:val="20"/>
          <w:lang w:val="en-US"/>
        </w:rPr>
      </w:pPr>
    </w:p>
    <w:p w14:paraId="1DA7ACB5" w14:textId="77777777" w:rsidR="002268D5" w:rsidRPr="007F4813" w:rsidRDefault="002268D5" w:rsidP="002B2D5E">
      <w:pPr>
        <w:spacing w:after="0" w:line="240" w:lineRule="auto"/>
        <w:rPr>
          <w:rFonts w:ascii="Avenir Next LT Pro" w:hAnsi="Avenir Next LT Pro"/>
          <w:sz w:val="20"/>
          <w:szCs w:val="20"/>
          <w:lang w:val="en-US"/>
        </w:rPr>
      </w:pPr>
    </w:p>
    <w:p w14:paraId="48E8D773" w14:textId="77777777" w:rsidR="002268D5" w:rsidRPr="007F4813" w:rsidRDefault="002268D5" w:rsidP="002B2D5E">
      <w:pPr>
        <w:spacing w:after="0" w:line="240" w:lineRule="auto"/>
        <w:rPr>
          <w:rFonts w:ascii="Avenir Next LT Pro" w:hAnsi="Avenir Next LT Pro"/>
          <w:sz w:val="20"/>
          <w:szCs w:val="20"/>
          <w:lang w:val="en-US"/>
        </w:rPr>
      </w:pPr>
    </w:p>
    <w:p w14:paraId="7B6E270C" w14:textId="77777777" w:rsidR="002268D5" w:rsidRPr="007F4813" w:rsidRDefault="002268D5" w:rsidP="002B2D5E">
      <w:pPr>
        <w:spacing w:after="0" w:line="240" w:lineRule="auto"/>
        <w:rPr>
          <w:rFonts w:ascii="Avenir Next LT Pro" w:hAnsi="Avenir Next LT Pro"/>
          <w:sz w:val="20"/>
          <w:szCs w:val="20"/>
          <w:lang w:val="en-US"/>
        </w:rPr>
      </w:pPr>
    </w:p>
    <w:p w14:paraId="78F50B54" w14:textId="77777777" w:rsidR="002268D5" w:rsidRPr="007F4813" w:rsidRDefault="002268D5" w:rsidP="002B2D5E">
      <w:pPr>
        <w:spacing w:after="0" w:line="240" w:lineRule="auto"/>
        <w:rPr>
          <w:rFonts w:ascii="Avenir Next LT Pro" w:hAnsi="Avenir Next LT Pro"/>
          <w:sz w:val="20"/>
          <w:szCs w:val="20"/>
          <w:lang w:val="en-US"/>
        </w:rPr>
      </w:pPr>
    </w:p>
    <w:p w14:paraId="56F19D84" w14:textId="77777777" w:rsidR="002268D5" w:rsidRPr="007F4813" w:rsidRDefault="002268D5" w:rsidP="002B2D5E">
      <w:pPr>
        <w:spacing w:after="0" w:line="240" w:lineRule="auto"/>
        <w:rPr>
          <w:rFonts w:ascii="Avenir Next LT Pro" w:hAnsi="Avenir Next LT Pro"/>
          <w:sz w:val="20"/>
          <w:szCs w:val="20"/>
          <w:lang w:val="en-US"/>
        </w:rPr>
      </w:pPr>
    </w:p>
    <w:p w14:paraId="18E7589F" w14:textId="77777777" w:rsidR="002268D5" w:rsidRPr="007F4813" w:rsidRDefault="002268D5" w:rsidP="002B2D5E">
      <w:pPr>
        <w:spacing w:after="0" w:line="240" w:lineRule="auto"/>
        <w:rPr>
          <w:rFonts w:ascii="Avenir Next LT Pro" w:hAnsi="Avenir Next LT Pro"/>
          <w:sz w:val="20"/>
          <w:szCs w:val="20"/>
          <w:lang w:val="en-US"/>
        </w:rPr>
      </w:pPr>
    </w:p>
    <w:p w14:paraId="69622665" w14:textId="77777777" w:rsidR="002268D5" w:rsidRPr="007F4813" w:rsidRDefault="002268D5" w:rsidP="002B2D5E">
      <w:pPr>
        <w:spacing w:after="0" w:line="240" w:lineRule="auto"/>
        <w:rPr>
          <w:rFonts w:ascii="Avenir Next LT Pro" w:hAnsi="Avenir Next LT Pro"/>
          <w:sz w:val="20"/>
          <w:szCs w:val="20"/>
          <w:lang w:val="en-US"/>
        </w:rPr>
      </w:pPr>
    </w:p>
    <w:p w14:paraId="2A5B8EDF" w14:textId="77777777" w:rsidR="002268D5" w:rsidRPr="007F4813" w:rsidRDefault="002268D5" w:rsidP="002B2D5E">
      <w:pPr>
        <w:spacing w:after="0" w:line="240" w:lineRule="auto"/>
        <w:rPr>
          <w:rFonts w:ascii="Avenir Next LT Pro" w:hAnsi="Avenir Next LT Pro"/>
          <w:sz w:val="20"/>
          <w:szCs w:val="20"/>
          <w:lang w:val="en-US"/>
        </w:rPr>
      </w:pPr>
    </w:p>
    <w:p w14:paraId="23DB39BC" w14:textId="77777777" w:rsidR="002268D5" w:rsidRPr="007F4813" w:rsidRDefault="002268D5" w:rsidP="002B2D5E">
      <w:pPr>
        <w:spacing w:after="0" w:line="240" w:lineRule="auto"/>
        <w:rPr>
          <w:rFonts w:ascii="Avenir Next LT Pro" w:hAnsi="Avenir Next LT Pro"/>
          <w:sz w:val="20"/>
          <w:szCs w:val="20"/>
          <w:lang w:val="en-US"/>
        </w:rPr>
      </w:pPr>
    </w:p>
    <w:p w14:paraId="116380D4" w14:textId="77777777" w:rsidR="002268D5" w:rsidRPr="007F4813" w:rsidRDefault="002268D5" w:rsidP="002B2D5E">
      <w:pPr>
        <w:spacing w:after="0" w:line="240" w:lineRule="auto"/>
        <w:rPr>
          <w:rFonts w:ascii="Avenir Next LT Pro" w:hAnsi="Avenir Next LT Pro"/>
          <w:sz w:val="20"/>
          <w:szCs w:val="20"/>
          <w:lang w:val="en-US"/>
        </w:rPr>
      </w:pPr>
    </w:p>
    <w:p w14:paraId="32B0B4AF" w14:textId="77777777" w:rsidR="002268D5" w:rsidRPr="007F4813" w:rsidRDefault="002268D5" w:rsidP="002B2D5E">
      <w:pPr>
        <w:spacing w:after="0" w:line="240" w:lineRule="auto"/>
        <w:rPr>
          <w:rFonts w:ascii="Avenir Next LT Pro" w:hAnsi="Avenir Next LT Pro"/>
          <w:sz w:val="20"/>
          <w:szCs w:val="20"/>
          <w:lang w:val="en-US"/>
        </w:rPr>
      </w:pPr>
    </w:p>
    <w:p w14:paraId="1B8259C5" w14:textId="77777777" w:rsidR="00327D78" w:rsidRPr="007F4813" w:rsidRDefault="00327D78" w:rsidP="002B2D5E">
      <w:pPr>
        <w:spacing w:after="0" w:line="240" w:lineRule="auto"/>
        <w:rPr>
          <w:rFonts w:ascii="Avenir Next LT Pro" w:hAnsi="Avenir Next LT Pro"/>
          <w:sz w:val="20"/>
          <w:szCs w:val="20"/>
          <w:lang w:val="en-US"/>
        </w:rPr>
      </w:pPr>
    </w:p>
    <w:p w14:paraId="7B7A7B8F" w14:textId="77777777" w:rsidR="00327D78" w:rsidRPr="007F4813" w:rsidRDefault="00327D78" w:rsidP="002B2D5E">
      <w:pPr>
        <w:spacing w:after="0" w:line="240" w:lineRule="auto"/>
        <w:rPr>
          <w:rFonts w:ascii="Avenir Next LT Pro" w:hAnsi="Avenir Next LT Pro"/>
          <w:sz w:val="20"/>
          <w:szCs w:val="20"/>
          <w:lang w:val="en-US"/>
        </w:rPr>
      </w:pPr>
    </w:p>
    <w:p w14:paraId="379D3605" w14:textId="77777777" w:rsidR="00327D78" w:rsidRPr="007F4813" w:rsidRDefault="00327D78" w:rsidP="002B2D5E">
      <w:pPr>
        <w:spacing w:after="0" w:line="240" w:lineRule="auto"/>
        <w:rPr>
          <w:rFonts w:ascii="Avenir Next LT Pro" w:hAnsi="Avenir Next LT Pro"/>
          <w:sz w:val="20"/>
          <w:szCs w:val="20"/>
          <w:lang w:val="en-US"/>
        </w:rPr>
      </w:pPr>
    </w:p>
    <w:p w14:paraId="533AA9BF" w14:textId="77777777" w:rsidR="002268D5" w:rsidRPr="007F4813" w:rsidRDefault="002268D5" w:rsidP="002B2D5E">
      <w:pPr>
        <w:spacing w:after="0" w:line="240" w:lineRule="auto"/>
        <w:rPr>
          <w:rFonts w:ascii="Avenir Next LT Pro" w:hAnsi="Avenir Next LT Pro"/>
          <w:sz w:val="20"/>
          <w:szCs w:val="20"/>
          <w:lang w:val="en-US"/>
        </w:rPr>
      </w:pPr>
    </w:p>
    <w:p w14:paraId="62AD892F" w14:textId="77777777" w:rsidR="002268D5" w:rsidRPr="007F4813" w:rsidRDefault="002268D5" w:rsidP="002B2D5E">
      <w:pPr>
        <w:spacing w:after="0" w:line="240" w:lineRule="auto"/>
        <w:rPr>
          <w:rFonts w:ascii="Avenir Next LT Pro" w:hAnsi="Avenir Next LT Pro"/>
          <w:sz w:val="20"/>
          <w:szCs w:val="20"/>
          <w:lang w:val="en-US"/>
        </w:rPr>
      </w:pPr>
    </w:p>
    <w:p w14:paraId="391F5435" w14:textId="77777777" w:rsidR="002268D5" w:rsidRPr="007F4813" w:rsidRDefault="002268D5" w:rsidP="002B2D5E">
      <w:pPr>
        <w:spacing w:after="0" w:line="240" w:lineRule="auto"/>
        <w:rPr>
          <w:rFonts w:ascii="Avenir Next LT Pro" w:hAnsi="Avenir Next LT Pro"/>
          <w:sz w:val="20"/>
          <w:szCs w:val="20"/>
          <w:lang w:val="en-US"/>
        </w:rPr>
      </w:pPr>
    </w:p>
    <w:p w14:paraId="2FB60DDF" w14:textId="77777777" w:rsidR="002268D5" w:rsidRPr="007F4813" w:rsidRDefault="002268D5" w:rsidP="002B2D5E">
      <w:pPr>
        <w:spacing w:after="0" w:line="240" w:lineRule="auto"/>
        <w:rPr>
          <w:rFonts w:ascii="Avenir Next LT Pro" w:hAnsi="Avenir Next LT Pro"/>
          <w:sz w:val="20"/>
          <w:szCs w:val="20"/>
          <w:lang w:val="en-US"/>
        </w:rPr>
      </w:pPr>
    </w:p>
    <w:p w14:paraId="6A2D3667" w14:textId="77777777" w:rsidR="002268D5" w:rsidRPr="007F4813" w:rsidRDefault="002268D5" w:rsidP="002B2D5E">
      <w:pPr>
        <w:spacing w:after="0" w:line="240" w:lineRule="auto"/>
        <w:rPr>
          <w:rFonts w:ascii="Avenir Next LT Pro" w:hAnsi="Avenir Next LT Pro"/>
          <w:sz w:val="20"/>
          <w:szCs w:val="20"/>
          <w:lang w:val="en-US"/>
        </w:rPr>
      </w:pPr>
    </w:p>
    <w:p w14:paraId="31C4074D" w14:textId="77777777" w:rsidR="002268D5" w:rsidRPr="007F4813" w:rsidRDefault="002268D5" w:rsidP="002B2D5E">
      <w:pPr>
        <w:spacing w:after="0" w:line="240" w:lineRule="auto"/>
        <w:rPr>
          <w:rFonts w:ascii="Avenir Next LT Pro" w:hAnsi="Avenir Next LT Pro"/>
          <w:sz w:val="20"/>
          <w:szCs w:val="20"/>
          <w:lang w:val="en-US"/>
        </w:rPr>
      </w:pPr>
    </w:p>
    <w:p w14:paraId="5FC9BEC4" w14:textId="77777777" w:rsidR="002268D5" w:rsidRPr="007F4813" w:rsidRDefault="002268D5" w:rsidP="002B2D5E">
      <w:pPr>
        <w:spacing w:after="0" w:line="240" w:lineRule="auto"/>
        <w:rPr>
          <w:rFonts w:ascii="Avenir Next LT Pro" w:hAnsi="Avenir Next LT Pro"/>
          <w:sz w:val="20"/>
          <w:szCs w:val="20"/>
          <w:lang w:val="en-US"/>
        </w:rPr>
      </w:pPr>
    </w:p>
    <w:p w14:paraId="77A72A62" w14:textId="77777777" w:rsidR="00327D78" w:rsidRPr="007F4813" w:rsidRDefault="00327D78" w:rsidP="002B2D5E">
      <w:pPr>
        <w:spacing w:after="0" w:line="240" w:lineRule="auto"/>
        <w:rPr>
          <w:rFonts w:ascii="Avenir Next LT Pro" w:hAnsi="Avenir Next LT Pro"/>
          <w:sz w:val="20"/>
          <w:szCs w:val="20"/>
          <w:lang w:val="en-US"/>
        </w:rPr>
      </w:pPr>
    </w:p>
    <w:p w14:paraId="419327BA" w14:textId="77777777" w:rsidR="00327D78" w:rsidRPr="007F4813" w:rsidRDefault="00327D78" w:rsidP="002B2D5E">
      <w:pPr>
        <w:spacing w:after="0" w:line="240" w:lineRule="auto"/>
        <w:rPr>
          <w:rFonts w:ascii="Avenir Next LT Pro" w:hAnsi="Avenir Next LT Pro"/>
          <w:sz w:val="20"/>
          <w:szCs w:val="20"/>
          <w:lang w:val="en-US"/>
        </w:rPr>
      </w:pPr>
    </w:p>
    <w:p w14:paraId="3AAD249B" w14:textId="77777777" w:rsidR="00327D78" w:rsidRPr="007F4813" w:rsidRDefault="00327D78" w:rsidP="002B2D5E">
      <w:pPr>
        <w:spacing w:after="0" w:line="240" w:lineRule="auto"/>
        <w:rPr>
          <w:rFonts w:ascii="Avenir Next LT Pro" w:hAnsi="Avenir Next LT Pro"/>
          <w:sz w:val="20"/>
          <w:szCs w:val="20"/>
          <w:lang w:val="en-US"/>
        </w:rPr>
      </w:pPr>
    </w:p>
    <w:p w14:paraId="5CCD3E47" w14:textId="77777777" w:rsidR="000C385A" w:rsidRPr="007F4813" w:rsidRDefault="000C385A" w:rsidP="002B2D5E">
      <w:pPr>
        <w:spacing w:after="0" w:line="240" w:lineRule="auto"/>
        <w:rPr>
          <w:rFonts w:ascii="Avenir Next LT Pro" w:hAnsi="Avenir Next LT Pro"/>
          <w:sz w:val="20"/>
          <w:szCs w:val="20"/>
          <w:lang w:val="en-US"/>
        </w:rPr>
      </w:pPr>
    </w:p>
    <w:p w14:paraId="196B7E62" w14:textId="71574E47" w:rsidR="000C385A" w:rsidRPr="007F4813" w:rsidRDefault="00BF50E7" w:rsidP="002B2D5E">
      <w:pPr>
        <w:spacing w:after="0" w:line="240" w:lineRule="auto"/>
        <w:rPr>
          <w:rFonts w:ascii="Avenir Next LT Pro" w:hAnsi="Avenir Next LT Pro"/>
          <w:sz w:val="20"/>
          <w:szCs w:val="20"/>
          <w:lang w:val="en-US"/>
        </w:rPr>
      </w:pPr>
      <w:r w:rsidRPr="007F4813">
        <w:rPr>
          <w:rFonts w:ascii="Avenir Next LT Pro" w:hAnsi="Avenir Next LT Pro"/>
          <w:noProof/>
          <w:sz w:val="16"/>
          <w:szCs w:val="16"/>
        </w:rPr>
        <w:lastRenderedPageBreak/>
        <w:drawing>
          <wp:anchor distT="0" distB="0" distL="114300" distR="114300" simplePos="0" relativeHeight="251658246" behindDoc="1" locked="0" layoutInCell="1" allowOverlap="1" wp14:anchorId="03087CDD" wp14:editId="158E4675">
            <wp:simplePos x="0" y="0"/>
            <wp:positionH relativeFrom="column">
              <wp:posOffset>-956945</wp:posOffset>
            </wp:positionH>
            <wp:positionV relativeFrom="paragraph">
              <wp:posOffset>-827612</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CDC" w:rsidRPr="007F4813">
        <w:rPr>
          <w:rFonts w:ascii="Avenir Next LT Pro" w:hAnsi="Avenir Next LT Pro"/>
          <w:noProof/>
          <w:sz w:val="16"/>
          <w:szCs w:val="16"/>
        </w:rPr>
        <mc:AlternateContent>
          <mc:Choice Requires="wps">
            <w:drawing>
              <wp:anchor distT="0" distB="0" distL="114300" distR="114300" simplePos="0" relativeHeight="251658245" behindDoc="0" locked="0" layoutInCell="1" allowOverlap="1" wp14:anchorId="08999581" wp14:editId="0AA691D1">
                <wp:simplePos x="0" y="0"/>
                <wp:positionH relativeFrom="margin">
                  <wp:posOffset>-30805</wp:posOffset>
                </wp:positionH>
                <wp:positionV relativeFrom="paragraph">
                  <wp:posOffset>-280936</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9DD5FAB2-9102-4F8F-AF63-5DE595C8CC1F}"/>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1BF6D518" w:rsidR="00B00023" w:rsidRPr="00963202" w:rsidRDefault="0003651D"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LACTATION</w:t>
                            </w:r>
                            <w:r w:rsidR="002765E8">
                              <w:rPr>
                                <w:rFonts w:ascii="Avenir Next LT Pro" w:hAnsi="Avenir Next LT Pro"/>
                                <w:b/>
                                <w:bCs/>
                                <w:sz w:val="40"/>
                                <w:szCs w:val="40"/>
                              </w:rPr>
                              <w:t xml:space="preserve"> AND BREASTFEEDING</w:t>
                            </w:r>
                            <w:r>
                              <w:rPr>
                                <w:rFonts w:ascii="Avenir Next LT Pro" w:hAnsi="Avenir Next LT Pro"/>
                                <w:b/>
                                <w:bCs/>
                                <w:sz w:val="40"/>
                                <w:szCs w:val="40"/>
                              </w:rPr>
                              <w:t xml:space="preserve"> SUPPORTS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2.45pt;margin-top:-22.1pt;width:485.25pt;height:90.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" fillcolor="#612466" stroked="f" strokeweight="1.5pt">
                <v:textbox>
                  <w:txbxContent>
                    <w:p w14:paraId="3173AD81" w14:textId="1BF6D518" w:rsidR="00B00023" w:rsidRPr="00963202" w:rsidRDefault="0003651D"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LACTATION</w:t>
                      </w:r>
                      <w:r w:rsidR="002765E8">
                        <w:rPr>
                          <w:rFonts w:ascii="Avenir Next LT Pro" w:hAnsi="Avenir Next LT Pro"/>
                          <w:b/>
                          <w:bCs/>
                          <w:sz w:val="40"/>
                          <w:szCs w:val="40"/>
                        </w:rPr>
                        <w:t xml:space="preserve"> AND BREASTFEEDING</w:t>
                      </w:r>
                      <w:r>
                        <w:rPr>
                          <w:rFonts w:ascii="Avenir Next LT Pro" w:hAnsi="Avenir Next LT Pro"/>
                          <w:b/>
                          <w:bCs/>
                          <w:sz w:val="40"/>
                          <w:szCs w:val="40"/>
                        </w:rPr>
                        <w:t xml:space="preserve"> SUPPORTS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w10:wrap anchorx="margin"/>
              </v:rect>
            </w:pict>
          </mc:Fallback>
        </mc:AlternateContent>
      </w:r>
    </w:p>
    <w:p w14:paraId="4E6DF020" w14:textId="4A1C2380" w:rsidR="00D21148" w:rsidRPr="007F4813" w:rsidRDefault="00D21148" w:rsidP="002B2D5E">
      <w:pPr>
        <w:spacing w:after="0" w:line="240" w:lineRule="auto"/>
        <w:rPr>
          <w:rFonts w:ascii="Avenir Next LT Pro" w:hAnsi="Avenir Next LT Pro"/>
          <w:sz w:val="20"/>
          <w:szCs w:val="20"/>
          <w:lang w:val="en-US"/>
        </w:rPr>
      </w:pPr>
    </w:p>
    <w:p w14:paraId="67096F25" w14:textId="533236FF" w:rsidR="00D21148" w:rsidRPr="007F4813" w:rsidRDefault="00D21148" w:rsidP="002B2D5E">
      <w:pPr>
        <w:spacing w:after="0" w:line="240" w:lineRule="auto"/>
        <w:rPr>
          <w:rFonts w:ascii="Avenir Next LT Pro" w:hAnsi="Avenir Next LT Pro"/>
          <w:sz w:val="20"/>
          <w:szCs w:val="20"/>
          <w:lang w:val="en-US"/>
        </w:rPr>
      </w:pPr>
    </w:p>
    <w:p w14:paraId="4C751E37" w14:textId="48103775" w:rsidR="00B00023" w:rsidRPr="007F4813" w:rsidRDefault="00B00023" w:rsidP="002B2D5E">
      <w:pPr>
        <w:spacing w:after="0" w:line="240" w:lineRule="auto"/>
        <w:rPr>
          <w:rFonts w:ascii="Avenir Next LT Pro" w:hAnsi="Avenir Next LT Pro"/>
          <w:sz w:val="20"/>
          <w:szCs w:val="20"/>
          <w:lang w:val="en-US"/>
        </w:rPr>
      </w:pPr>
    </w:p>
    <w:p w14:paraId="5BC8E0B0" w14:textId="70B4C1F1" w:rsidR="00D21148" w:rsidRPr="007F4813" w:rsidRDefault="00D21148" w:rsidP="002B2D5E">
      <w:pPr>
        <w:spacing w:after="0" w:line="240" w:lineRule="auto"/>
        <w:rPr>
          <w:rFonts w:ascii="Avenir Next LT Pro" w:hAnsi="Avenir Next LT Pro"/>
          <w:sz w:val="20"/>
          <w:szCs w:val="20"/>
          <w:lang w:val="en-US"/>
        </w:rPr>
      </w:pPr>
    </w:p>
    <w:p w14:paraId="498232C2" w14:textId="0E5210BA" w:rsidR="00D21148" w:rsidRPr="007F4813" w:rsidRDefault="00D21148" w:rsidP="002B2D5E">
      <w:pPr>
        <w:spacing w:after="0" w:line="240" w:lineRule="auto"/>
        <w:rPr>
          <w:rFonts w:ascii="Avenir Next LT Pro" w:hAnsi="Avenir Next LT Pro"/>
          <w:sz w:val="20"/>
          <w:szCs w:val="20"/>
          <w:lang w:val="en-US"/>
        </w:rPr>
      </w:pPr>
    </w:p>
    <w:p w14:paraId="5587BE38" w14:textId="2C0F1611" w:rsidR="00D21148" w:rsidRPr="007F4813" w:rsidRDefault="00D21148" w:rsidP="002B2D5E">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1DBA" w:rsidRPr="007F4813" w14:paraId="7882A0DF" w14:textId="77777777" w:rsidTr="006D0DC2">
        <w:tc>
          <w:tcPr>
            <w:tcW w:w="4814" w:type="dxa"/>
          </w:tcPr>
          <w:p w14:paraId="2C80431A" w14:textId="44BC1C5E" w:rsidR="006E446E" w:rsidRPr="007F4813" w:rsidRDefault="006E446E" w:rsidP="006E446E">
            <w:pPr>
              <w:rPr>
                <w:rFonts w:ascii="Avenir Next LT Pro" w:hAnsi="Avenir Next LT Pro"/>
                <w:lang w:val="en-US"/>
              </w:rPr>
            </w:pPr>
            <w:r w:rsidRPr="007F4813">
              <w:rPr>
                <w:rFonts w:ascii="Avenir Next LT Pro" w:hAnsi="Avenir Next LT Pro"/>
                <w:lang w:val="en-US"/>
              </w:rPr>
              <w:t xml:space="preserve">In 2022, nine in ten children in Australia aged 0–3 years received breast milk. At 6 months of age, 70% were breastfed, with nearly 37.5% exclusively breastfed. </w:t>
            </w:r>
          </w:p>
          <w:p w14:paraId="4F9AF457" w14:textId="77777777" w:rsidR="006E446E" w:rsidRPr="007F4813" w:rsidRDefault="006E446E" w:rsidP="006E446E">
            <w:pPr>
              <w:rPr>
                <w:rFonts w:ascii="Avenir Next LT Pro" w:hAnsi="Avenir Next LT Pro"/>
                <w:lang w:val="en-US"/>
              </w:rPr>
            </w:pPr>
          </w:p>
          <w:p w14:paraId="40EA90B8" w14:textId="4201F821" w:rsidR="006E446E" w:rsidRPr="007F4813" w:rsidRDefault="006E446E" w:rsidP="006E446E">
            <w:pPr>
              <w:rPr>
                <w:rFonts w:ascii="Avenir Next LT Pro" w:hAnsi="Avenir Next LT Pro"/>
                <w:lang w:val="en-US"/>
              </w:rPr>
            </w:pPr>
            <w:r w:rsidRPr="007F4813">
              <w:rPr>
                <w:rFonts w:ascii="Avenir Next LT Pro" w:hAnsi="Avenir Next LT Pro"/>
                <w:lang w:val="en-US"/>
              </w:rPr>
              <w:t xml:space="preserve">In 2011, breastfeeding (including expressing milk) was explicitly added to the Sex Discrimination Act 1984 (Cth) as grounds for protection from discrimination, distinct from pregnancy. </w:t>
            </w:r>
          </w:p>
          <w:p w14:paraId="01BEC72D" w14:textId="2C854DE0" w:rsidR="006E446E" w:rsidRPr="007F4813" w:rsidRDefault="006E446E" w:rsidP="006E446E">
            <w:pPr>
              <w:rPr>
                <w:rFonts w:ascii="Avenir Next LT Pro" w:hAnsi="Avenir Next LT Pro"/>
                <w:lang w:val="en-US"/>
              </w:rPr>
            </w:pPr>
          </w:p>
          <w:p w14:paraId="5337E855" w14:textId="414FA4C1" w:rsidR="00971DBA" w:rsidRPr="007F4813" w:rsidRDefault="00971DBA" w:rsidP="00303641">
            <w:pPr>
              <w:rPr>
                <w:rFonts w:ascii="Avenir Next LT Pro" w:hAnsi="Avenir Next LT Pro"/>
                <w:lang w:val="en-US"/>
              </w:rPr>
            </w:pPr>
          </w:p>
        </w:tc>
        <w:tc>
          <w:tcPr>
            <w:tcW w:w="4814" w:type="dxa"/>
          </w:tcPr>
          <w:p w14:paraId="4311DE6F" w14:textId="4C8322E4" w:rsidR="00D5748C" w:rsidRPr="007F4813" w:rsidRDefault="007A1EEE" w:rsidP="002B2D5E">
            <w:pPr>
              <w:rPr>
                <w:rFonts w:ascii="Avenir Next LT Pro" w:hAnsi="Avenir Next LT Pro"/>
                <w:lang w:val="en-US"/>
              </w:rPr>
            </w:pPr>
            <w:r w:rsidRPr="007F4813">
              <w:rPr>
                <w:rFonts w:ascii="Avenir Next LT Pro" w:hAnsi="Avenir Next LT Pro"/>
                <w:lang w:val="en-US"/>
              </w:rPr>
              <w:t xml:space="preserve">There are multiple barriers and enables that influence breastfeeding, including biological factors, attitudes, and support. </w:t>
            </w:r>
          </w:p>
          <w:p w14:paraId="50695F14" w14:textId="77777777" w:rsidR="00D5748C" w:rsidRPr="007F4813" w:rsidRDefault="00D5748C" w:rsidP="002B2D5E">
            <w:pPr>
              <w:rPr>
                <w:rFonts w:ascii="Avenir Next LT Pro" w:hAnsi="Avenir Next LT Pro"/>
                <w:lang w:val="en-US"/>
              </w:rPr>
            </w:pPr>
          </w:p>
          <w:p w14:paraId="52F00359" w14:textId="77777777" w:rsidR="00303641" w:rsidRPr="007F4813" w:rsidRDefault="00303641" w:rsidP="00303641">
            <w:pPr>
              <w:rPr>
                <w:rFonts w:ascii="Avenir Next LT Pro" w:hAnsi="Avenir Next LT Pro"/>
                <w:lang w:val="en-US"/>
              </w:rPr>
            </w:pPr>
            <w:r w:rsidRPr="007F4813">
              <w:rPr>
                <w:rFonts w:ascii="Avenir Next LT Pro" w:hAnsi="Avenir Next LT Pro"/>
                <w:lang w:val="en-US"/>
              </w:rPr>
              <w:t xml:space="preserve">Workplaces that don’t consider breastfeeding workers, implicitly tell women “we’re not ready for you.” These workplaces are asking women to choose between feeding their baby and keeping their job. It is also against the law.  </w:t>
            </w:r>
          </w:p>
          <w:p w14:paraId="177FF9A6" w14:textId="77777777" w:rsidR="00D5748C" w:rsidRPr="007F4813" w:rsidRDefault="00D5748C" w:rsidP="002B2D5E">
            <w:pPr>
              <w:rPr>
                <w:rFonts w:ascii="Avenir Next LT Pro" w:hAnsi="Avenir Next LT Pro"/>
                <w:sz w:val="20"/>
                <w:szCs w:val="20"/>
                <w:lang w:val="en-US"/>
              </w:rPr>
            </w:pPr>
          </w:p>
          <w:p w14:paraId="7A1139CC" w14:textId="77777777" w:rsidR="005D0C10" w:rsidRPr="007F4813" w:rsidRDefault="005D0C10" w:rsidP="002B2D5E">
            <w:pPr>
              <w:rPr>
                <w:rFonts w:ascii="Avenir Next LT Pro" w:hAnsi="Avenir Next LT Pro"/>
                <w:sz w:val="20"/>
                <w:szCs w:val="20"/>
                <w:lang w:val="en-US"/>
              </w:rPr>
            </w:pPr>
          </w:p>
          <w:p w14:paraId="22D8F6D9" w14:textId="77777777" w:rsidR="00D5748C" w:rsidRPr="007F4813" w:rsidRDefault="00D5748C" w:rsidP="002B2D5E">
            <w:pPr>
              <w:rPr>
                <w:rFonts w:ascii="Avenir Next LT Pro" w:hAnsi="Avenir Next LT Pro"/>
                <w:sz w:val="20"/>
                <w:szCs w:val="20"/>
                <w:lang w:val="en-US"/>
              </w:rPr>
            </w:pPr>
          </w:p>
        </w:tc>
      </w:tr>
    </w:tbl>
    <w:p w14:paraId="5AB6E115" w14:textId="25542F5B" w:rsidR="00945EAA" w:rsidRPr="007F4813" w:rsidRDefault="00945EAA" w:rsidP="00945EAA">
      <w:pPr>
        <w:spacing w:after="0" w:line="240" w:lineRule="auto"/>
        <w:rPr>
          <w:rFonts w:ascii="Avenir Next LT Pro" w:hAnsi="Avenir Next LT Pro"/>
          <w:sz w:val="20"/>
          <w:szCs w:val="20"/>
          <w:lang w:val="en-US"/>
        </w:rPr>
      </w:pPr>
    </w:p>
    <w:p w14:paraId="34E5DB44" w14:textId="0DC6D417" w:rsidR="00945EAA" w:rsidRPr="007F4813" w:rsidRDefault="00945EAA" w:rsidP="00945EAA">
      <w:pPr>
        <w:spacing w:after="0" w:line="240" w:lineRule="auto"/>
        <w:rPr>
          <w:rFonts w:ascii="Avenir Next LT Pro" w:hAnsi="Avenir Next LT Pro"/>
          <w:sz w:val="20"/>
          <w:szCs w:val="20"/>
          <w:lang w:val="en-US"/>
        </w:rPr>
      </w:pPr>
    </w:p>
    <w:p w14:paraId="0F78C488" w14:textId="27912980" w:rsidR="00153D88" w:rsidRPr="007F4813" w:rsidRDefault="003D5111" w:rsidP="003D5111">
      <w:pPr>
        <w:tabs>
          <w:tab w:val="left" w:pos="3408"/>
        </w:tabs>
        <w:spacing w:after="0" w:line="240" w:lineRule="auto"/>
        <w:rPr>
          <w:rFonts w:ascii="Avenir Next LT Pro" w:hAnsi="Avenir Next LT Pro"/>
          <w:sz w:val="20"/>
          <w:szCs w:val="20"/>
          <w:lang w:val="en-US"/>
        </w:rPr>
      </w:pPr>
      <w:r w:rsidRPr="007F4813">
        <w:rPr>
          <w:rFonts w:ascii="Avenir Next LT Pro" w:hAnsi="Avenir Next LT Pro"/>
          <w:sz w:val="20"/>
          <w:szCs w:val="20"/>
          <w:lang w:val="en-US"/>
        </w:rPr>
        <w:tab/>
      </w:r>
    </w:p>
    <w:p w14:paraId="6BCD3F75" w14:textId="0A44B0E8" w:rsidR="00153D88" w:rsidRPr="007F4813" w:rsidRDefault="00153D88" w:rsidP="00945EAA">
      <w:pPr>
        <w:spacing w:after="0" w:line="240" w:lineRule="auto"/>
        <w:rPr>
          <w:rFonts w:ascii="Avenir Next LT Pro" w:hAnsi="Avenir Next LT Pro"/>
          <w:sz w:val="20"/>
          <w:szCs w:val="20"/>
          <w:lang w:val="en-US"/>
        </w:rPr>
      </w:pPr>
    </w:p>
    <w:p w14:paraId="7348F8F7" w14:textId="2EC57AEE" w:rsidR="00D8439F" w:rsidRPr="007F4813" w:rsidRDefault="00D8439F" w:rsidP="00945EAA">
      <w:pPr>
        <w:spacing w:after="0" w:line="240" w:lineRule="auto"/>
        <w:rPr>
          <w:rFonts w:ascii="Avenir Next LT Pro" w:hAnsi="Avenir Next LT Pro"/>
          <w:sz w:val="20"/>
          <w:szCs w:val="20"/>
          <w:lang w:val="en-US"/>
        </w:rPr>
      </w:pPr>
    </w:p>
    <w:p w14:paraId="61F55B3C" w14:textId="6A87BCAB" w:rsidR="00153D88" w:rsidRPr="007F4813" w:rsidRDefault="00153D88" w:rsidP="00945EAA">
      <w:pPr>
        <w:spacing w:after="0" w:line="240" w:lineRule="auto"/>
        <w:rPr>
          <w:rFonts w:ascii="Avenir Next LT Pro" w:hAnsi="Avenir Next LT Pro"/>
          <w:sz w:val="20"/>
          <w:szCs w:val="20"/>
          <w:lang w:val="en-US"/>
        </w:rPr>
      </w:pPr>
    </w:p>
    <w:p w14:paraId="292349DF" w14:textId="49D0EF92" w:rsidR="00D8439F" w:rsidRPr="007F4813" w:rsidRDefault="00D8439F" w:rsidP="00945EAA">
      <w:pPr>
        <w:spacing w:after="0" w:line="240" w:lineRule="auto"/>
        <w:rPr>
          <w:rFonts w:ascii="Avenir Next LT Pro" w:hAnsi="Avenir Next LT Pro"/>
          <w:sz w:val="20"/>
          <w:szCs w:val="20"/>
          <w:lang w:val="en-US"/>
        </w:rPr>
      </w:pPr>
    </w:p>
    <w:p w14:paraId="28549163" w14:textId="2C55CF82" w:rsidR="00D8439F" w:rsidRPr="007F4813" w:rsidRDefault="00D8439F" w:rsidP="00945EAA">
      <w:pPr>
        <w:spacing w:after="0" w:line="240" w:lineRule="auto"/>
        <w:rPr>
          <w:rFonts w:ascii="Avenir Next LT Pro" w:hAnsi="Avenir Next LT Pro"/>
          <w:sz w:val="20"/>
          <w:szCs w:val="20"/>
          <w:lang w:val="en-US"/>
        </w:rPr>
      </w:pPr>
    </w:p>
    <w:p w14:paraId="1884AB88" w14:textId="7A387B78" w:rsidR="00153D88" w:rsidRPr="007F4813"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E7B30" w:rsidRPr="007F4813" w14:paraId="31389BC0" w14:textId="77777777" w:rsidTr="005D0C10">
        <w:tc>
          <w:tcPr>
            <w:tcW w:w="4814" w:type="dxa"/>
          </w:tcPr>
          <w:p w14:paraId="1AB33F5B" w14:textId="77777777" w:rsidR="005C6AE1" w:rsidRPr="007F4813" w:rsidRDefault="005C6AE1" w:rsidP="005C6AE1">
            <w:pPr>
              <w:pStyle w:val="ListParagraph"/>
              <w:numPr>
                <w:ilvl w:val="0"/>
                <w:numId w:val="36"/>
              </w:numPr>
              <w:ind w:left="457"/>
              <w:rPr>
                <w:rFonts w:ascii="Avenir Next LT Pro" w:hAnsi="Avenir Next LT Pro"/>
                <w:b/>
                <w:bCs/>
                <w:color w:val="612466"/>
                <w:sz w:val="32"/>
                <w:szCs w:val="32"/>
              </w:rPr>
            </w:pPr>
            <w:r w:rsidRPr="007F4813">
              <w:rPr>
                <w:rFonts w:ascii="Avenir Next LT Pro" w:hAnsi="Avenir Next LT Pro"/>
                <w:b/>
                <w:bCs/>
                <w:color w:val="612466"/>
                <w:sz w:val="32"/>
                <w:szCs w:val="32"/>
              </w:rPr>
              <w:t xml:space="preserve">Babies need to be fed </w:t>
            </w:r>
          </w:p>
          <w:p w14:paraId="69924106" w14:textId="77777777" w:rsidR="005C6AE1" w:rsidRPr="007F4813" w:rsidRDefault="005C6AE1" w:rsidP="005C6AE1">
            <w:pPr>
              <w:pStyle w:val="ListParagraph"/>
              <w:numPr>
                <w:ilvl w:val="0"/>
                <w:numId w:val="37"/>
              </w:numPr>
              <w:ind w:left="457"/>
              <w:rPr>
                <w:rFonts w:ascii="Avenir Next LT Pro" w:hAnsi="Avenir Next LT Pro"/>
              </w:rPr>
            </w:pPr>
            <w:r w:rsidRPr="007F4813">
              <w:rPr>
                <w:rFonts w:ascii="Avenir Next LT Pro" w:hAnsi="Avenir Next LT Pro"/>
              </w:rPr>
              <w:t xml:space="preserve">Parents have the right to choose how to feed their baby; this includes breastfeeding. </w:t>
            </w:r>
          </w:p>
          <w:p w14:paraId="2AD58183" w14:textId="77777777" w:rsidR="005C6AE1" w:rsidRPr="007F4813" w:rsidRDefault="005C6AE1" w:rsidP="005C6AE1">
            <w:pPr>
              <w:pStyle w:val="ListParagraph"/>
              <w:numPr>
                <w:ilvl w:val="0"/>
                <w:numId w:val="37"/>
              </w:numPr>
              <w:ind w:left="457"/>
              <w:rPr>
                <w:rFonts w:ascii="Avenir Next LT Pro" w:hAnsi="Avenir Next LT Pro"/>
              </w:rPr>
            </w:pPr>
            <w:r w:rsidRPr="007F4813">
              <w:rPr>
                <w:rFonts w:ascii="Avenir Next LT Pro" w:hAnsi="Avenir Next LT Pro"/>
              </w:rPr>
              <w:t xml:space="preserve">Employers should foster a supportive work environment for breastfeeding workers. Without lactation breaks, new parents are told to choose between feeding their baby and keeping their job. </w:t>
            </w:r>
          </w:p>
          <w:p w14:paraId="5BD63B81" w14:textId="77777777" w:rsidR="005C6AE1" w:rsidRPr="007F4813" w:rsidRDefault="005C6AE1" w:rsidP="005C6AE1">
            <w:pPr>
              <w:pStyle w:val="ListParagraph"/>
              <w:numPr>
                <w:ilvl w:val="0"/>
                <w:numId w:val="37"/>
              </w:numPr>
              <w:ind w:left="457"/>
              <w:rPr>
                <w:rFonts w:ascii="Avenir Next LT Pro" w:hAnsi="Avenir Next LT Pro"/>
              </w:rPr>
            </w:pPr>
            <w:r w:rsidRPr="007F4813">
              <w:rPr>
                <w:rFonts w:ascii="Avenir Next LT Pro" w:hAnsi="Avenir Next LT Pro"/>
              </w:rPr>
              <w:t xml:space="preserve">Workplaces that do provide support to new parents, signal that this is a workplace that supports working families, and that this workplace is ready to employ working women. </w:t>
            </w:r>
          </w:p>
          <w:p w14:paraId="70EB4FD7" w14:textId="153A7F78" w:rsidR="00C57943" w:rsidRPr="007F4813" w:rsidRDefault="00C57943" w:rsidP="00C57943">
            <w:pPr>
              <w:pStyle w:val="ListParagraph"/>
              <w:ind w:left="457"/>
              <w:rPr>
                <w:rFonts w:ascii="Avenir Next LT Pro" w:hAnsi="Avenir Next LT Pro"/>
                <w:lang w:val="en-US"/>
              </w:rPr>
            </w:pPr>
          </w:p>
          <w:p w14:paraId="0A134130" w14:textId="77777777" w:rsidR="000D40B4" w:rsidRPr="007F4813" w:rsidRDefault="000D40B4" w:rsidP="000D40B4">
            <w:pPr>
              <w:rPr>
                <w:rFonts w:ascii="Avenir Next LT Pro" w:hAnsi="Avenir Next LT Pro"/>
              </w:rPr>
            </w:pPr>
          </w:p>
          <w:p w14:paraId="695D7F3B" w14:textId="77777777" w:rsidR="00833913" w:rsidRPr="007F4813" w:rsidRDefault="00833913" w:rsidP="00833913">
            <w:pPr>
              <w:rPr>
                <w:rFonts w:ascii="Avenir Next LT Pro" w:hAnsi="Avenir Next LT Pro"/>
                <w:lang w:val="en-US"/>
              </w:rPr>
            </w:pPr>
          </w:p>
        </w:tc>
        <w:tc>
          <w:tcPr>
            <w:tcW w:w="4814" w:type="dxa"/>
          </w:tcPr>
          <w:p w14:paraId="0B19DBAA" w14:textId="77777777" w:rsidR="005D0C10" w:rsidRPr="007F4813" w:rsidRDefault="00783737" w:rsidP="005D0C10">
            <w:pPr>
              <w:pStyle w:val="ListParagraph"/>
              <w:numPr>
                <w:ilvl w:val="0"/>
                <w:numId w:val="36"/>
              </w:numPr>
              <w:ind w:left="457"/>
              <w:rPr>
                <w:rFonts w:ascii="Avenir Next LT Pro" w:hAnsi="Avenir Next LT Pro"/>
                <w:b/>
                <w:bCs/>
                <w:color w:val="612466"/>
                <w:sz w:val="32"/>
                <w:szCs w:val="32"/>
              </w:rPr>
            </w:pPr>
            <w:r w:rsidRPr="007F4813">
              <w:rPr>
                <w:rFonts w:ascii="Avenir Next LT Pro" w:hAnsi="Avenir Next LT Pro"/>
                <w:noProof/>
                <w:sz w:val="16"/>
                <w:szCs w:val="16"/>
              </w:rPr>
              <mc:AlternateContent>
                <mc:Choice Requires="wps">
                  <w:drawing>
                    <wp:anchor distT="0" distB="0" distL="114300" distR="114300" simplePos="0" relativeHeight="251658252" behindDoc="0" locked="0" layoutInCell="1" allowOverlap="1" wp14:anchorId="7F80D742" wp14:editId="548873A3">
                      <wp:simplePos x="0" y="0"/>
                      <wp:positionH relativeFrom="margin">
                        <wp:posOffset>-3121468</wp:posOffset>
                      </wp:positionH>
                      <wp:positionV relativeFrom="paragraph">
                        <wp:posOffset>-1327903</wp:posOffset>
                      </wp:positionV>
                      <wp:extent cx="6162675" cy="1163782"/>
                      <wp:effectExtent l="0" t="0" r="9525" b="0"/>
                      <wp:wrapNone/>
                      <wp:docPr id="96282340" name="Rectangle 3">
                        <a:extLst xmlns:a="http://schemas.openxmlformats.org/drawingml/2006/main">
                          <a:ext uri="{FF2B5EF4-FFF2-40B4-BE49-F238E27FC236}">
                            <a16:creationId xmlns:a16="http://schemas.microsoft.com/office/drawing/2014/main" id="{F1C37E05-9F58-4367-8245-4B29DE3FF57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658EC8" w14:textId="77777777" w:rsidR="0007005D" w:rsidRPr="00963202" w:rsidRDefault="0007005D" w:rsidP="0007005D">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LACTATION AND BREASTFEEDING SUPPORTS</w:t>
                                  </w:r>
                                </w:p>
                                <w:p w14:paraId="03826002" w14:textId="35FE2543" w:rsidR="00D87781" w:rsidRPr="00963202" w:rsidRDefault="00D87781" w:rsidP="00D87781">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0D742" id="_x0000_s1030" style="position:absolute;left:0;text-align:left;margin-left:-245.8pt;margin-top:-104.55pt;width:485.25pt;height:91.6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M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" fillcolor="#612466" stroked="f" strokeweight="1.5pt">
                      <v:textbox>
                        <w:txbxContent>
                          <w:p w14:paraId="2B658EC8" w14:textId="77777777" w:rsidR="0007005D" w:rsidRPr="00963202" w:rsidRDefault="0007005D" w:rsidP="0007005D">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LACTATION AND BREASTFEEDING SUPPORTS</w:t>
                            </w:r>
                          </w:p>
                          <w:p w14:paraId="03826002" w14:textId="35FE2543" w:rsidR="00D87781" w:rsidRPr="00963202" w:rsidRDefault="00D87781" w:rsidP="00D87781">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w10:wrap anchorx="margin"/>
                    </v:rect>
                  </w:pict>
                </mc:Fallback>
              </mc:AlternateContent>
            </w:r>
            <w:r w:rsidR="00D46801" w:rsidRPr="007F4813">
              <w:rPr>
                <w:rFonts w:ascii="Avenir Next LT Pro" w:hAnsi="Avenir Next LT Pro"/>
                <w:b/>
                <w:bCs/>
                <w:color w:val="612466"/>
                <w:sz w:val="32"/>
                <w:szCs w:val="32"/>
              </w:rPr>
              <w:t xml:space="preserve"> </w:t>
            </w:r>
            <w:r w:rsidR="005D0C10" w:rsidRPr="007F4813">
              <w:rPr>
                <w:rFonts w:ascii="Avenir Next LT Pro" w:hAnsi="Avenir Next LT Pro"/>
                <w:b/>
                <w:bCs/>
                <w:color w:val="612466"/>
                <w:sz w:val="32"/>
                <w:szCs w:val="32"/>
              </w:rPr>
              <w:t xml:space="preserve">Lactation is a health and safety issue </w:t>
            </w:r>
          </w:p>
          <w:p w14:paraId="7A0CBBA2" w14:textId="77777777" w:rsidR="005D0C10" w:rsidRPr="007F4813" w:rsidRDefault="005D0C10" w:rsidP="005D0C10">
            <w:pPr>
              <w:rPr>
                <w:rFonts w:ascii="Avenir Next LT Pro" w:hAnsi="Avenir Next LT Pro"/>
                <w:u w:val="single"/>
              </w:rPr>
            </w:pPr>
            <w:r w:rsidRPr="007F4813">
              <w:rPr>
                <w:rFonts w:ascii="Avenir Next LT Pro" w:hAnsi="Avenir Next LT Pro"/>
                <w:u w:val="single"/>
              </w:rPr>
              <w:t xml:space="preserve">Breastfeeding health and safety </w:t>
            </w:r>
          </w:p>
          <w:p w14:paraId="55871C81" w14:textId="77777777" w:rsidR="005D0C10" w:rsidRPr="007F4813" w:rsidRDefault="005D0C10" w:rsidP="005D0C10">
            <w:pPr>
              <w:pStyle w:val="ListParagraph"/>
              <w:numPr>
                <w:ilvl w:val="0"/>
                <w:numId w:val="38"/>
              </w:numPr>
              <w:ind w:left="315"/>
              <w:rPr>
                <w:rFonts w:ascii="Avenir Next LT Pro" w:hAnsi="Avenir Next LT Pro"/>
              </w:rPr>
            </w:pPr>
            <w:r w:rsidRPr="007F4813">
              <w:rPr>
                <w:rFonts w:ascii="Avenir Next LT Pro" w:hAnsi="Avenir Next LT Pro"/>
              </w:rPr>
              <w:t xml:space="preserve">Breastfeeding workers who don’t express milk, may experience breast engorgement. This may cause pain, swelling, mastitis (a breast infection) and/or blocked milk ducts. </w:t>
            </w:r>
          </w:p>
          <w:p w14:paraId="3B5D5502" w14:textId="77777777" w:rsidR="005D0C10" w:rsidRPr="007F4813" w:rsidRDefault="005D0C10" w:rsidP="005D0C10">
            <w:pPr>
              <w:pStyle w:val="ListParagraph"/>
              <w:numPr>
                <w:ilvl w:val="0"/>
                <w:numId w:val="38"/>
              </w:numPr>
              <w:ind w:left="315"/>
              <w:rPr>
                <w:rFonts w:ascii="Avenir Next LT Pro" w:hAnsi="Avenir Next LT Pro"/>
              </w:rPr>
            </w:pPr>
            <w:r w:rsidRPr="007F4813">
              <w:rPr>
                <w:rFonts w:ascii="Avenir Next LT Pro" w:hAnsi="Avenir Next LT Pro"/>
              </w:rPr>
              <w:t xml:space="preserve">Without support to regularly express or breastfeed, milk supply will slowly decrease and will stop. </w:t>
            </w:r>
          </w:p>
          <w:p w14:paraId="069306E5" w14:textId="77777777" w:rsidR="005D0C10" w:rsidRPr="007F4813" w:rsidRDefault="005D0C10" w:rsidP="005D0C10">
            <w:pPr>
              <w:rPr>
                <w:rFonts w:ascii="Avenir Next LT Pro" w:hAnsi="Avenir Next LT Pro"/>
                <w:u w:val="single"/>
              </w:rPr>
            </w:pPr>
            <w:r w:rsidRPr="007F4813">
              <w:rPr>
                <w:rFonts w:ascii="Avenir Next LT Pro" w:hAnsi="Avenir Next LT Pro"/>
                <w:u w:val="single"/>
              </w:rPr>
              <w:t xml:space="preserve">Location to express at work </w:t>
            </w:r>
          </w:p>
          <w:p w14:paraId="517C3883" w14:textId="77777777" w:rsidR="005D0C10" w:rsidRPr="007F4813" w:rsidRDefault="005D0C10" w:rsidP="005D0C10">
            <w:pPr>
              <w:pStyle w:val="ListParagraph"/>
              <w:numPr>
                <w:ilvl w:val="0"/>
                <w:numId w:val="35"/>
              </w:numPr>
              <w:ind w:left="315"/>
              <w:rPr>
                <w:rFonts w:ascii="Avenir Next LT Pro" w:hAnsi="Avenir Next LT Pro"/>
              </w:rPr>
            </w:pPr>
            <w:r w:rsidRPr="007F4813">
              <w:rPr>
                <w:rFonts w:ascii="Avenir Next LT Pro" w:hAnsi="Avenir Next LT Pro"/>
              </w:rPr>
              <w:t xml:space="preserve">Expressing milk can be a vulnerable time for women. It is important that the room is suitable and comfortable to express milk. It is not suitable, to express milk in a toilet. </w:t>
            </w:r>
          </w:p>
          <w:p w14:paraId="2590D1B5" w14:textId="77777777" w:rsidR="005D0C10" w:rsidRPr="007F4813" w:rsidRDefault="005D0C10" w:rsidP="005D0C10">
            <w:pPr>
              <w:pStyle w:val="ListParagraph"/>
              <w:numPr>
                <w:ilvl w:val="0"/>
                <w:numId w:val="35"/>
              </w:numPr>
              <w:ind w:left="315"/>
              <w:rPr>
                <w:rFonts w:ascii="Avenir Next LT Pro" w:hAnsi="Avenir Next LT Pro"/>
              </w:rPr>
            </w:pPr>
            <w:r w:rsidRPr="007F4813">
              <w:rPr>
                <w:rFonts w:ascii="Avenir Next LT Pro" w:hAnsi="Avenir Next LT Pro"/>
              </w:rPr>
              <w:t xml:space="preserve">The room must be private, shielded from view of the public/co-workers, and must be lockable. There must also be a power point to facilitate equipment for expressing.  </w:t>
            </w:r>
          </w:p>
          <w:p w14:paraId="42E6F458" w14:textId="1F752290" w:rsidR="00993189" w:rsidRPr="007F4813" w:rsidRDefault="005C6AE1" w:rsidP="005C6AE1">
            <w:pPr>
              <w:pStyle w:val="ListParagraph"/>
              <w:ind w:left="467"/>
              <w:rPr>
                <w:rFonts w:ascii="Avenir Next LT Pro" w:hAnsi="Avenir Next LT Pro"/>
                <w:sz w:val="20"/>
                <w:szCs w:val="20"/>
              </w:rPr>
            </w:pPr>
            <w:r w:rsidRPr="007F4813">
              <w:rPr>
                <w:rFonts w:ascii="Avenir Next LT Pro" w:hAnsi="Avenir Next LT Pro"/>
                <w:sz w:val="20"/>
                <w:szCs w:val="20"/>
              </w:rPr>
              <w:t xml:space="preserve"> </w:t>
            </w:r>
          </w:p>
        </w:tc>
      </w:tr>
    </w:tbl>
    <w:p w14:paraId="17DA786C" w14:textId="49384ED3" w:rsidR="00833913" w:rsidRPr="007F4813" w:rsidRDefault="0003631C" w:rsidP="00833913">
      <w:pPr>
        <w:spacing w:after="0" w:line="240" w:lineRule="auto"/>
        <w:rPr>
          <w:rFonts w:ascii="Avenir Next LT Pro" w:hAnsi="Avenir Next LT Pro"/>
          <w:sz w:val="20"/>
          <w:szCs w:val="20"/>
          <w:lang w:val="en-US"/>
        </w:rPr>
      </w:pPr>
      <w:r w:rsidRPr="007F4813">
        <w:rPr>
          <w:rFonts w:ascii="Avenir Next LT Pro" w:hAnsi="Avenir Next LT Pro"/>
          <w:noProof/>
          <w:sz w:val="16"/>
          <w:szCs w:val="16"/>
        </w:rPr>
        <w:lastRenderedPageBreak/>
        <mc:AlternateContent>
          <mc:Choice Requires="wps">
            <w:drawing>
              <wp:anchor distT="0" distB="0" distL="114300" distR="114300" simplePos="0" relativeHeight="251684876" behindDoc="0" locked="0" layoutInCell="1" allowOverlap="1" wp14:anchorId="1034C8CD" wp14:editId="200C2333">
                <wp:simplePos x="0" y="0"/>
                <wp:positionH relativeFrom="margin">
                  <wp:posOffset>3190</wp:posOffset>
                </wp:positionH>
                <wp:positionV relativeFrom="paragraph">
                  <wp:posOffset>-113887</wp:posOffset>
                </wp:positionV>
                <wp:extent cx="6162675" cy="1163782"/>
                <wp:effectExtent l="0" t="0" r="9525" b="0"/>
                <wp:wrapNone/>
                <wp:docPr id="1121247126"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595758" w14:textId="77777777" w:rsidR="0003631C" w:rsidRPr="00963202" w:rsidRDefault="0003631C" w:rsidP="0003631C">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LACTATION AND BREASTFEEDING SUPPORTS</w:t>
                            </w:r>
                          </w:p>
                          <w:p w14:paraId="41788FFA" w14:textId="64D76E3C" w:rsidR="0003631C" w:rsidRPr="00963202" w:rsidRDefault="0003631C" w:rsidP="0003631C">
                            <w:pPr>
                              <w:spacing w:before="120" w:after="120" w:line="240" w:lineRule="auto"/>
                              <w:jc w:val="center"/>
                              <w:rPr>
                                <w:rFonts w:ascii="Avenir Next LT Pro" w:hAnsi="Avenir Next LT Pro"/>
                                <w:sz w:val="32"/>
                                <w:szCs w:val="32"/>
                              </w:rPr>
                            </w:pPr>
                            <w:r>
                              <w:rPr>
                                <w:rFonts w:ascii="Avenir Next LT Pro" w:hAnsi="Avenir Next LT Pro"/>
                                <w:sz w:val="32"/>
                                <w:szCs w:val="32"/>
                              </w:rPr>
                              <w:t>BARGAINING ARGUMENTS (Cont.)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4C8CD" id="_x0000_s1031" style="position:absolute;margin-left:.25pt;margin-top:-8.95pt;width:485.25pt;height:91.65pt;z-index:2516848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ukigIAAHIFAAAOAAAAZHJzL2Uyb0RvYy54bWysVE1v2zAMvQ/YfxB0X/2xxO2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" fillcolor="#612466" stroked="f" strokeweight="1.5pt">
                <v:textbox>
                  <w:txbxContent>
                    <w:p w14:paraId="1F595758" w14:textId="77777777" w:rsidR="0003631C" w:rsidRPr="00963202" w:rsidRDefault="0003631C" w:rsidP="0003631C">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LACTATION AND BREASTFEEDING SUPPORTS</w:t>
                      </w:r>
                    </w:p>
                    <w:p w14:paraId="41788FFA" w14:textId="64D76E3C" w:rsidR="0003631C" w:rsidRPr="00963202" w:rsidRDefault="0003631C" w:rsidP="0003631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r>
                        <w:rPr>
                          <w:rFonts w:ascii="Avenir Next LT Pro" w:hAnsi="Avenir Next LT Pro"/>
                          <w:sz w:val="32"/>
                          <w:szCs w:val="32"/>
                        </w:rPr>
                        <w:t>(Cont.)</w:t>
                      </w:r>
                    </w:p>
                  </w:txbxContent>
                </v:textbox>
                <w10:wrap anchorx="margin"/>
              </v:rect>
            </w:pict>
          </mc:Fallback>
        </mc:AlternateContent>
      </w:r>
      <w:r w:rsidRPr="007F4813">
        <w:rPr>
          <w:rFonts w:ascii="Avenir Next LT Pro" w:hAnsi="Avenir Next LT Pro"/>
          <w:noProof/>
          <w:sz w:val="16"/>
          <w:szCs w:val="16"/>
        </w:rPr>
        <w:drawing>
          <wp:anchor distT="0" distB="0" distL="114300" distR="114300" simplePos="0" relativeHeight="251682828" behindDoc="1" locked="0" layoutInCell="1" allowOverlap="1" wp14:anchorId="1FC96BD5" wp14:editId="4345D80A">
            <wp:simplePos x="0" y="0"/>
            <wp:positionH relativeFrom="column">
              <wp:posOffset>-871855</wp:posOffset>
            </wp:positionH>
            <wp:positionV relativeFrom="paragraph">
              <wp:posOffset>-749891</wp:posOffset>
            </wp:positionV>
            <wp:extent cx="8090176" cy="1303020"/>
            <wp:effectExtent l="0" t="0" r="6350" b="0"/>
            <wp:wrapNone/>
            <wp:docPr id="67046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A82E1" w14:textId="4922B237" w:rsidR="00833913" w:rsidRPr="007F4813" w:rsidRDefault="00833913" w:rsidP="00833913">
      <w:pPr>
        <w:spacing w:after="0" w:line="240" w:lineRule="auto"/>
        <w:rPr>
          <w:rFonts w:ascii="Avenir Next LT Pro" w:hAnsi="Avenir Next LT Pro"/>
          <w:sz w:val="20"/>
          <w:szCs w:val="20"/>
          <w:lang w:val="en-US"/>
        </w:rPr>
      </w:pPr>
    </w:p>
    <w:p w14:paraId="27AC59DB" w14:textId="77777777" w:rsidR="00833913" w:rsidRPr="007F4813" w:rsidRDefault="00833913" w:rsidP="00833913">
      <w:pPr>
        <w:spacing w:after="0" w:line="240" w:lineRule="auto"/>
        <w:rPr>
          <w:rFonts w:ascii="Avenir Next LT Pro" w:hAnsi="Avenir Next LT Pro"/>
          <w:sz w:val="20"/>
          <w:szCs w:val="20"/>
          <w:lang w:val="en-US"/>
        </w:rPr>
      </w:pPr>
    </w:p>
    <w:p w14:paraId="328A09E1" w14:textId="77777777" w:rsidR="00E04631" w:rsidRPr="007F4813" w:rsidRDefault="00E04631" w:rsidP="002204DD">
      <w:pPr>
        <w:spacing w:after="0" w:line="240" w:lineRule="auto"/>
        <w:rPr>
          <w:rFonts w:ascii="Avenir Next LT Pro" w:hAnsi="Avenir Next LT Pro"/>
        </w:rPr>
      </w:pPr>
    </w:p>
    <w:p w14:paraId="21945DAE" w14:textId="77777777" w:rsidR="00213D03" w:rsidRPr="007F4813" w:rsidRDefault="00213D03" w:rsidP="002204DD">
      <w:pPr>
        <w:spacing w:after="0" w:line="240" w:lineRule="auto"/>
        <w:rPr>
          <w:rFonts w:ascii="Avenir Next LT Pro" w:hAnsi="Avenir Next LT Pro"/>
        </w:rPr>
      </w:pPr>
    </w:p>
    <w:p w14:paraId="611D7940" w14:textId="77777777" w:rsidR="0003631C" w:rsidRPr="007F4813" w:rsidRDefault="0003631C" w:rsidP="002204DD">
      <w:pPr>
        <w:spacing w:after="0" w:line="240" w:lineRule="auto"/>
        <w:rPr>
          <w:rFonts w:ascii="Avenir Next LT Pro" w:hAnsi="Avenir Next LT Pro"/>
        </w:rPr>
      </w:pPr>
    </w:p>
    <w:p w14:paraId="1456056A" w14:textId="77777777" w:rsidR="0003631C" w:rsidRPr="007F4813" w:rsidRDefault="0003631C" w:rsidP="002204DD">
      <w:pPr>
        <w:spacing w:after="0" w:line="240" w:lineRule="auto"/>
        <w:rPr>
          <w:rFonts w:ascii="Avenir Next LT Pro" w:hAnsi="Avenir Next LT Pro"/>
        </w:rPr>
      </w:pPr>
    </w:p>
    <w:p w14:paraId="66834800" w14:textId="77777777" w:rsidR="0003631C" w:rsidRPr="007F4813" w:rsidRDefault="0003631C"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537DA" w:rsidRPr="007F4813" w14:paraId="6F33F98C" w14:textId="77777777" w:rsidTr="005D0C10">
        <w:tc>
          <w:tcPr>
            <w:tcW w:w="4814" w:type="dxa"/>
          </w:tcPr>
          <w:p w14:paraId="143CB30A" w14:textId="77777777" w:rsidR="008537DA" w:rsidRPr="007F4813" w:rsidRDefault="008537DA" w:rsidP="008537DA">
            <w:pPr>
              <w:pStyle w:val="ListParagraph"/>
              <w:numPr>
                <w:ilvl w:val="0"/>
                <w:numId w:val="36"/>
              </w:numPr>
              <w:ind w:left="315"/>
              <w:rPr>
                <w:rFonts w:ascii="Avenir Next LT Pro" w:hAnsi="Avenir Next LT Pro"/>
                <w:b/>
                <w:bCs/>
                <w:color w:val="612466"/>
                <w:sz w:val="32"/>
                <w:szCs w:val="32"/>
              </w:rPr>
            </w:pPr>
            <w:r w:rsidRPr="007F4813">
              <w:rPr>
                <w:rFonts w:ascii="Avenir Next LT Pro" w:hAnsi="Avenir Next LT Pro"/>
                <w:b/>
                <w:bCs/>
                <w:color w:val="612466"/>
                <w:sz w:val="32"/>
                <w:szCs w:val="32"/>
              </w:rPr>
              <w:t xml:space="preserve">It’s the law; workers have the right to express and breastfeed </w:t>
            </w:r>
          </w:p>
          <w:p w14:paraId="77AD560E" w14:textId="77777777" w:rsidR="008537DA" w:rsidRPr="007F4813" w:rsidRDefault="008537DA" w:rsidP="008537DA">
            <w:pPr>
              <w:pStyle w:val="ListParagraph"/>
              <w:numPr>
                <w:ilvl w:val="0"/>
                <w:numId w:val="37"/>
              </w:numPr>
              <w:ind w:left="457"/>
              <w:rPr>
                <w:rFonts w:ascii="Avenir Next LT Pro" w:hAnsi="Avenir Next LT Pro"/>
              </w:rPr>
            </w:pPr>
            <w:r w:rsidRPr="007F4813">
              <w:rPr>
                <w:rFonts w:ascii="Avenir Next LT Pro" w:hAnsi="Avenir Next LT Pro"/>
              </w:rPr>
              <w:t xml:space="preserve">Breastfeeding is a right, not a privilege.  </w:t>
            </w:r>
          </w:p>
          <w:p w14:paraId="4FCB459B" w14:textId="77777777" w:rsidR="008537DA" w:rsidRPr="007F4813" w:rsidRDefault="008537DA" w:rsidP="008537DA">
            <w:pPr>
              <w:pStyle w:val="ListParagraph"/>
              <w:numPr>
                <w:ilvl w:val="0"/>
                <w:numId w:val="37"/>
              </w:numPr>
              <w:ind w:left="457"/>
              <w:rPr>
                <w:rFonts w:ascii="Avenir Next LT Pro" w:hAnsi="Avenir Next LT Pro"/>
              </w:rPr>
            </w:pPr>
            <w:r w:rsidRPr="007F4813">
              <w:rPr>
                <w:rFonts w:ascii="Avenir Next LT Pro" w:hAnsi="Avenir Next LT Pro"/>
              </w:rPr>
              <w:t xml:space="preserve">Section 7AA of the Sex Discrimination Act 1984 (Cth), sections 8 and 9 of the Equal Opportunity Act 2010 (Vic), and section 351 of the Fair Work Act 2009 (Cth), each prohibit discrimination on the basis of breastfeeding, including expressing milk.  </w:t>
            </w:r>
          </w:p>
          <w:p w14:paraId="443A2227" w14:textId="77777777" w:rsidR="008537DA" w:rsidRPr="007F4813" w:rsidRDefault="008537DA" w:rsidP="008537DA">
            <w:pPr>
              <w:pStyle w:val="ListParagraph"/>
              <w:numPr>
                <w:ilvl w:val="0"/>
                <w:numId w:val="37"/>
              </w:numPr>
              <w:ind w:left="457"/>
              <w:rPr>
                <w:rFonts w:ascii="Avenir Next LT Pro" w:hAnsi="Avenir Next LT Pro"/>
              </w:rPr>
            </w:pPr>
            <w:r w:rsidRPr="007F4813">
              <w:rPr>
                <w:rFonts w:ascii="Avenir Next LT Pro" w:hAnsi="Avenir Next LT Pro"/>
              </w:rPr>
              <w:t xml:space="preserve">If an employer doesn’t facilitate the opportunity to breastfeed or express, including time and facilities, this is unlawful direct or indirect discrimination. </w:t>
            </w:r>
          </w:p>
          <w:p w14:paraId="7CB1BFC6" w14:textId="053CF9A7" w:rsidR="008537DA" w:rsidRPr="007F4813" w:rsidRDefault="008537DA" w:rsidP="008537DA">
            <w:pPr>
              <w:rPr>
                <w:rFonts w:ascii="Avenir Next LT Pro" w:hAnsi="Avenir Next LT Pro"/>
              </w:rPr>
            </w:pPr>
            <w:r w:rsidRPr="007F4813">
              <w:rPr>
                <w:rFonts w:ascii="Avenir Next LT Pro" w:hAnsi="Avenir Next LT Pro"/>
                <w:sz w:val="20"/>
                <w:szCs w:val="20"/>
              </w:rPr>
              <w:t xml:space="preserve">  </w:t>
            </w:r>
          </w:p>
        </w:tc>
        <w:tc>
          <w:tcPr>
            <w:tcW w:w="4814" w:type="dxa"/>
          </w:tcPr>
          <w:p w14:paraId="04469093" w14:textId="77777777" w:rsidR="008537DA" w:rsidRPr="007F4813" w:rsidRDefault="008537DA" w:rsidP="008537DA">
            <w:pPr>
              <w:pStyle w:val="ListParagraph"/>
              <w:numPr>
                <w:ilvl w:val="0"/>
                <w:numId w:val="36"/>
              </w:numPr>
              <w:ind w:left="315"/>
              <w:rPr>
                <w:rFonts w:ascii="Avenir Next LT Pro" w:hAnsi="Avenir Next LT Pro"/>
                <w:b/>
                <w:bCs/>
                <w:color w:val="612466"/>
                <w:sz w:val="32"/>
                <w:szCs w:val="32"/>
              </w:rPr>
            </w:pPr>
            <w:r w:rsidRPr="007F4813">
              <w:rPr>
                <w:rFonts w:ascii="Avenir Next LT Pro" w:hAnsi="Avenir Next LT Pro"/>
                <w:b/>
                <w:bCs/>
                <w:color w:val="612466"/>
                <w:sz w:val="32"/>
                <w:szCs w:val="32"/>
              </w:rPr>
              <w:t xml:space="preserve">Any cost is temporary </w:t>
            </w:r>
          </w:p>
          <w:p w14:paraId="6BBE9B49" w14:textId="2CE91139" w:rsidR="008537DA" w:rsidRPr="007F4813" w:rsidRDefault="008537DA" w:rsidP="008537DA">
            <w:pPr>
              <w:pStyle w:val="ListParagraph"/>
              <w:numPr>
                <w:ilvl w:val="0"/>
                <w:numId w:val="35"/>
              </w:numPr>
              <w:ind w:left="315"/>
              <w:rPr>
                <w:rFonts w:ascii="Avenir Next LT Pro" w:hAnsi="Avenir Next LT Pro"/>
              </w:rPr>
            </w:pPr>
            <w:r w:rsidRPr="007F4813">
              <w:rPr>
                <w:rFonts w:ascii="Avenir Next LT Pro" w:hAnsi="Avenir Next LT Pro"/>
              </w:rPr>
              <w:t>In general, the needs of a breastfeeding worker are minimal and short-lived. Lactation breaks will reduce over time.</w:t>
            </w:r>
          </w:p>
          <w:p w14:paraId="4A16FEA6" w14:textId="0A582C2B" w:rsidR="008537DA" w:rsidRPr="007F4813" w:rsidRDefault="008537DA" w:rsidP="002204DD">
            <w:pPr>
              <w:rPr>
                <w:rFonts w:ascii="Avenir Next LT Pro" w:hAnsi="Avenir Next LT Pro"/>
                <w:b/>
                <w:bCs/>
                <w:color w:val="612466"/>
                <w:sz w:val="32"/>
                <w:szCs w:val="32"/>
              </w:rPr>
            </w:pPr>
          </w:p>
        </w:tc>
      </w:tr>
    </w:tbl>
    <w:p w14:paraId="03A1C07D" w14:textId="77777777" w:rsidR="0065180D" w:rsidRPr="007F4813" w:rsidRDefault="0065180D" w:rsidP="002204DD">
      <w:pPr>
        <w:spacing w:after="0" w:line="240" w:lineRule="auto"/>
        <w:rPr>
          <w:rFonts w:ascii="Avenir Next LT Pro" w:hAnsi="Avenir Next LT Pro"/>
        </w:rPr>
      </w:pPr>
    </w:p>
    <w:p w14:paraId="0B950976" w14:textId="77777777" w:rsidR="0003631C" w:rsidRPr="007F4813" w:rsidRDefault="0003631C" w:rsidP="002204DD">
      <w:pPr>
        <w:spacing w:after="0" w:line="240" w:lineRule="auto"/>
        <w:rPr>
          <w:rFonts w:ascii="Avenir Next LT Pro" w:hAnsi="Avenir Next LT Pro"/>
        </w:rPr>
      </w:pPr>
    </w:p>
    <w:p w14:paraId="274B4E01" w14:textId="77777777" w:rsidR="0065180D" w:rsidRPr="007F4813" w:rsidRDefault="0065180D" w:rsidP="002204DD">
      <w:pPr>
        <w:spacing w:after="0" w:line="240" w:lineRule="auto"/>
        <w:rPr>
          <w:rFonts w:ascii="Avenir Next LT Pro" w:hAnsi="Avenir Next LT Pro"/>
        </w:rPr>
      </w:pPr>
    </w:p>
    <w:p w14:paraId="014A5D27" w14:textId="3011F337" w:rsidR="0065180D" w:rsidRPr="007F4813" w:rsidRDefault="00783737" w:rsidP="002204DD">
      <w:pPr>
        <w:spacing w:after="0" w:line="240" w:lineRule="auto"/>
        <w:rPr>
          <w:rFonts w:ascii="Avenir Next LT Pro" w:hAnsi="Avenir Next LT Pro"/>
        </w:rPr>
      </w:pPr>
      <w:r w:rsidRPr="007F4813">
        <w:rPr>
          <w:rFonts w:ascii="Avenir Next LT Pro" w:hAnsi="Avenir Next LT Pro"/>
          <w:noProof/>
          <w:sz w:val="16"/>
          <w:szCs w:val="16"/>
        </w:rPr>
        <mc:AlternateContent>
          <mc:Choice Requires="wps">
            <w:drawing>
              <wp:anchor distT="0" distB="0" distL="114300" distR="114300" simplePos="0" relativeHeight="251680780" behindDoc="0" locked="0" layoutInCell="1" allowOverlap="1" wp14:anchorId="3BAC55E7" wp14:editId="5D685F59">
                <wp:simplePos x="0" y="0"/>
                <wp:positionH relativeFrom="margin">
                  <wp:posOffset>0</wp:posOffset>
                </wp:positionH>
                <wp:positionV relativeFrom="paragraph">
                  <wp:posOffset>0</wp:posOffset>
                </wp:positionV>
                <wp:extent cx="6162675" cy="1163320"/>
                <wp:effectExtent l="0" t="0" r="9525" b="0"/>
                <wp:wrapNone/>
                <wp:docPr id="1264051611" name="Rectangle 3"/>
                <wp:cNvGraphicFramePr/>
                <a:graphic xmlns:a="http://schemas.openxmlformats.org/drawingml/2006/main">
                  <a:graphicData uri="http://schemas.microsoft.com/office/word/2010/wordprocessingShape">
                    <wps:wsp>
                      <wps:cNvSpPr/>
                      <wps:spPr>
                        <a:xfrm>
                          <a:off x="0" y="0"/>
                          <a:ext cx="6162675" cy="1163320"/>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3377C0" w14:textId="77777777" w:rsidR="00783737" w:rsidRPr="00963202" w:rsidRDefault="00783737" w:rsidP="00783737">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LACTATION AND BREASTFEEDING SUPPORTS</w:t>
                            </w:r>
                          </w:p>
                          <w:p w14:paraId="1285BF8B" w14:textId="77777777" w:rsidR="00783737" w:rsidRPr="00963202" w:rsidRDefault="00783737" w:rsidP="00783737">
                            <w:pPr>
                              <w:spacing w:before="120" w:after="120" w:line="240" w:lineRule="auto"/>
                              <w:jc w:val="center"/>
                              <w:rPr>
                                <w:rFonts w:ascii="Avenir Next LT Pro" w:hAnsi="Avenir Next LT Pro"/>
                                <w:sz w:val="32"/>
                                <w:szCs w:val="32"/>
                              </w:rPr>
                            </w:pPr>
                            <w:r>
                              <w:rPr>
                                <w:rFonts w:ascii="Avenir Next LT Pro" w:hAnsi="Avenir Next LT Pro"/>
                                <w:sz w:val="32"/>
                                <w:szCs w:val="32"/>
                              </w:rPr>
                              <w:t>BARGAINING 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C55E7" id="_x0000_s1032" style="position:absolute;margin-left:0;margin-top:0;width:485.25pt;height:91.6pt;z-index:2516807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" fillcolor="#612466" stroked="f" strokeweight="1.5pt">
                <v:textbox>
                  <w:txbxContent>
                    <w:p w14:paraId="353377C0" w14:textId="77777777" w:rsidR="00783737" w:rsidRPr="00963202" w:rsidRDefault="00783737" w:rsidP="00783737">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LACTATION AND BREASTFEEDING SUPPORTS</w:t>
                      </w:r>
                    </w:p>
                    <w:p w14:paraId="1285BF8B" w14:textId="77777777" w:rsidR="00783737" w:rsidRPr="00963202" w:rsidRDefault="00783737" w:rsidP="00783737">
                      <w:pPr>
                        <w:spacing w:before="120" w:after="120" w:line="240" w:lineRule="auto"/>
                        <w:jc w:val="center"/>
                        <w:rPr>
                          <w:rFonts w:ascii="Avenir Next LT Pro" w:hAnsi="Avenir Next LT Pro"/>
                          <w:sz w:val="32"/>
                          <w:szCs w:val="32"/>
                        </w:rPr>
                      </w:pPr>
                      <w:r>
                        <w:rPr>
                          <w:rFonts w:ascii="Avenir Next LT Pro" w:hAnsi="Avenir Next LT Pro"/>
                          <w:sz w:val="32"/>
                          <w:szCs w:val="32"/>
                        </w:rPr>
                        <w:t>BARGAINING SUPPORT RESOURCES</w:t>
                      </w:r>
                    </w:p>
                  </w:txbxContent>
                </v:textbox>
                <w10:wrap anchorx="margin"/>
              </v:rect>
            </w:pict>
          </mc:Fallback>
        </mc:AlternateContent>
      </w:r>
    </w:p>
    <w:p w14:paraId="7F59468F" w14:textId="77777777" w:rsidR="0065180D" w:rsidRPr="007F4813" w:rsidRDefault="0065180D" w:rsidP="002204DD">
      <w:pPr>
        <w:spacing w:after="0" w:line="240" w:lineRule="auto"/>
        <w:rPr>
          <w:rFonts w:ascii="Avenir Next LT Pro" w:hAnsi="Avenir Next LT Pro"/>
        </w:rPr>
      </w:pPr>
    </w:p>
    <w:p w14:paraId="3DCD75E4" w14:textId="77777777" w:rsidR="00213D03" w:rsidRPr="007F4813" w:rsidRDefault="00213D03" w:rsidP="002204DD">
      <w:pPr>
        <w:spacing w:after="0" w:line="240" w:lineRule="auto"/>
        <w:rPr>
          <w:rFonts w:ascii="Avenir Next LT Pro" w:hAnsi="Avenir Next LT Pro"/>
        </w:rPr>
      </w:pPr>
    </w:p>
    <w:p w14:paraId="17B05710" w14:textId="77777777" w:rsidR="00E04631" w:rsidRPr="007F4813" w:rsidRDefault="00E04631" w:rsidP="002204DD">
      <w:pPr>
        <w:spacing w:after="0" w:line="240" w:lineRule="auto"/>
        <w:rPr>
          <w:rFonts w:ascii="Avenir Next LT Pro" w:hAnsi="Avenir Next LT Pro"/>
        </w:rPr>
      </w:pPr>
    </w:p>
    <w:p w14:paraId="7E81B2EC" w14:textId="478402D6" w:rsidR="00783737" w:rsidRPr="007F4813" w:rsidRDefault="00783737" w:rsidP="00783737">
      <w:pPr>
        <w:spacing w:after="0" w:line="240" w:lineRule="auto"/>
        <w:rPr>
          <w:rFonts w:ascii="Avenir Next LT Pro" w:hAnsi="Avenir Next LT Pro"/>
          <w:sz w:val="20"/>
          <w:szCs w:val="20"/>
          <w:lang w:val="en-US"/>
        </w:rPr>
      </w:pPr>
    </w:p>
    <w:p w14:paraId="50B9FE32" w14:textId="586A4489" w:rsidR="00783737" w:rsidRPr="007F4813" w:rsidRDefault="00783737" w:rsidP="00783737">
      <w:pPr>
        <w:spacing w:after="0" w:line="240" w:lineRule="auto"/>
        <w:rPr>
          <w:rFonts w:ascii="Avenir Next LT Pro" w:hAnsi="Avenir Next LT Pro"/>
          <w:sz w:val="20"/>
          <w:szCs w:val="20"/>
          <w:lang w:val="en-US"/>
        </w:rPr>
      </w:pPr>
    </w:p>
    <w:p w14:paraId="0A59A4C0" w14:textId="4E8F4A5C" w:rsidR="00783737" w:rsidRPr="007F4813" w:rsidRDefault="00783737" w:rsidP="00783737">
      <w:pPr>
        <w:spacing w:after="0" w:line="240" w:lineRule="auto"/>
        <w:rPr>
          <w:rFonts w:ascii="Avenir Next LT Pro" w:hAnsi="Avenir Next LT Pro"/>
          <w:sz w:val="20"/>
          <w:szCs w:val="20"/>
          <w:lang w:val="en-US"/>
        </w:rPr>
      </w:pPr>
    </w:p>
    <w:p w14:paraId="2C121266" w14:textId="2E6DAB6D" w:rsidR="00783737" w:rsidRPr="007F4813" w:rsidRDefault="0003631C" w:rsidP="00783737">
      <w:pPr>
        <w:spacing w:after="0" w:line="240" w:lineRule="auto"/>
        <w:rPr>
          <w:rFonts w:ascii="Avenir Next LT Pro" w:hAnsi="Avenir Next LT Pro"/>
          <w:sz w:val="20"/>
          <w:szCs w:val="20"/>
          <w:lang w:val="en-US"/>
        </w:rPr>
      </w:pPr>
      <w:r w:rsidRPr="007F4813">
        <w:rPr>
          <w:rFonts w:ascii="Avenir Next LT Pro" w:hAnsi="Avenir Next LT Pro"/>
          <w:noProof/>
          <w:sz w:val="16"/>
          <w:szCs w:val="16"/>
        </w:rPr>
        <mc:AlternateContent>
          <mc:Choice Requires="wps">
            <w:drawing>
              <wp:anchor distT="0" distB="0" distL="114300" distR="114300" simplePos="0" relativeHeight="251677708" behindDoc="0" locked="0" layoutInCell="1" allowOverlap="1" wp14:anchorId="7904D092" wp14:editId="7785F14E">
                <wp:simplePos x="0" y="0"/>
                <wp:positionH relativeFrom="margin">
                  <wp:posOffset>3479</wp:posOffset>
                </wp:positionH>
                <wp:positionV relativeFrom="paragraph">
                  <wp:posOffset>86332</wp:posOffset>
                </wp:positionV>
                <wp:extent cx="6162675" cy="2011680"/>
                <wp:effectExtent l="0" t="0" r="9525" b="7620"/>
                <wp:wrapNone/>
                <wp:docPr id="287924051" name="Rectangle 11">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2011680"/>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96"/>
                            </w:tblGrid>
                            <w:tr w:rsidR="00783737" w:rsidRPr="00376C61" w14:paraId="2D2FE2AA" w14:textId="77777777" w:rsidTr="006D0DC2">
                              <w:tc>
                                <w:tcPr>
                                  <w:tcW w:w="4696" w:type="dxa"/>
                                </w:tcPr>
                                <w:p w14:paraId="4E8B2B78" w14:textId="271D7CE5" w:rsidR="00783737" w:rsidRDefault="00DC5C4D" w:rsidP="004977B9">
                                  <w:pPr>
                                    <w:pStyle w:val="ListParagraph"/>
                                    <w:numPr>
                                      <w:ilvl w:val="0"/>
                                      <w:numId w:val="31"/>
                                    </w:numPr>
                                    <w:ind w:left="595" w:hanging="567"/>
                                    <w:rPr>
                                      <w:rFonts w:ascii="Avenir Next LT Pro" w:hAnsi="Avenir Next LT Pro"/>
                                      <w:color w:val="000000" w:themeColor="text1"/>
                                    </w:rPr>
                                  </w:pPr>
                                  <w:r>
                                    <w:rPr>
                                      <w:rFonts w:ascii="Avenir Next LT Pro" w:hAnsi="Avenir Next LT Pro"/>
                                      <w:b/>
                                      <w:bCs/>
                                      <w:color w:val="000000" w:themeColor="text1"/>
                                    </w:rPr>
                                    <w:t xml:space="preserve">Australian </w:t>
                                  </w:r>
                                  <w:r w:rsidR="00A214E9">
                                    <w:rPr>
                                      <w:rFonts w:ascii="Avenir Next LT Pro" w:hAnsi="Avenir Next LT Pro"/>
                                      <w:b/>
                                      <w:bCs/>
                                      <w:color w:val="000000" w:themeColor="text1"/>
                                    </w:rPr>
                                    <w:t>Bureau</w:t>
                                  </w:r>
                                  <w:r>
                                    <w:rPr>
                                      <w:rFonts w:ascii="Avenir Next LT Pro" w:hAnsi="Avenir Next LT Pro"/>
                                      <w:b/>
                                      <w:bCs/>
                                      <w:color w:val="000000" w:themeColor="text1"/>
                                    </w:rPr>
                                    <w:t xml:space="preserve"> of Statistics</w:t>
                                  </w:r>
                                  <w:r w:rsidR="00783737" w:rsidRPr="004977B9">
                                    <w:rPr>
                                      <w:rFonts w:ascii="Avenir Next LT Pro" w:hAnsi="Avenir Next LT Pro"/>
                                      <w:b/>
                                      <w:bCs/>
                                      <w:color w:val="000000" w:themeColor="text1"/>
                                    </w:rPr>
                                    <w:t>:</w:t>
                                  </w:r>
                                  <w:r w:rsidR="00783737" w:rsidRPr="00376C61">
                                    <w:rPr>
                                      <w:rFonts w:ascii="Avenir Next LT Pro" w:hAnsi="Avenir Next LT Pro"/>
                                      <w:color w:val="000000" w:themeColor="text1"/>
                                    </w:rPr>
                                    <w:t xml:space="preserve"> </w:t>
                                  </w:r>
                                  <w:r w:rsidR="00783737">
                                    <w:rPr>
                                      <w:rFonts w:ascii="Avenir Next LT Pro" w:hAnsi="Avenir Next LT Pro"/>
                                      <w:color w:val="000000" w:themeColor="text1"/>
                                    </w:rPr>
                                    <w:t xml:space="preserve">Key statistics and data about breastfeeding, exclusive breastfeeding, and introduction to solid foods – </w:t>
                                  </w:r>
                                  <w:hyperlink r:id="rId13" w:history="1">
                                    <w:r w:rsidR="00A214E9">
                                      <w:rPr>
                                        <w:rStyle w:val="Hyperlink"/>
                                        <w:rFonts w:ascii="Avenir Next LT Pro" w:hAnsi="Avenir Next LT Pro"/>
                                      </w:rPr>
                                      <w:t>R</w:t>
                                    </w:r>
                                    <w:r w:rsidR="00A214E9">
                                      <w:rPr>
                                        <w:rStyle w:val="Hyperlink"/>
                                      </w:rPr>
                                      <w:t>esources</w:t>
                                    </w:r>
                                  </w:hyperlink>
                                  <w:r w:rsidR="00783737">
                                    <w:rPr>
                                      <w:rFonts w:ascii="Avenir Next LT Pro" w:hAnsi="Avenir Next LT Pro"/>
                                      <w:color w:val="000000" w:themeColor="text1"/>
                                    </w:rPr>
                                    <w:t xml:space="preserve"> </w:t>
                                  </w:r>
                                </w:p>
                                <w:p w14:paraId="67975AD3" w14:textId="6FB89C94" w:rsidR="009E50BA" w:rsidRPr="009E50BA" w:rsidRDefault="009E50BA" w:rsidP="007D0776">
                                  <w:pPr>
                                    <w:pStyle w:val="ListParagraph"/>
                                    <w:ind w:left="595"/>
                                    <w:rPr>
                                      <w:rFonts w:ascii="Avenir Next LT Pro" w:hAnsi="Avenir Next LT Pro"/>
                                      <w:color w:val="000000" w:themeColor="text1"/>
                                    </w:rPr>
                                  </w:pPr>
                                </w:p>
                                <w:p w14:paraId="65CDA091" w14:textId="77D2F744" w:rsidR="009E50BA" w:rsidRPr="00376C61" w:rsidRDefault="007D0776" w:rsidP="004977B9">
                                  <w:pPr>
                                    <w:pStyle w:val="ListParagraph"/>
                                    <w:numPr>
                                      <w:ilvl w:val="0"/>
                                      <w:numId w:val="31"/>
                                    </w:numPr>
                                    <w:ind w:left="595" w:hanging="567"/>
                                    <w:rPr>
                                      <w:rFonts w:ascii="Avenir Next LT Pro" w:hAnsi="Avenir Next LT Pro"/>
                                      <w:color w:val="000000" w:themeColor="text1"/>
                                    </w:rPr>
                                  </w:pPr>
                                  <w:r>
                                    <w:rPr>
                                      <w:rFonts w:ascii="Avenir Next LT Pro" w:hAnsi="Avenir Next LT Pro"/>
                                      <w:b/>
                                      <w:bCs/>
                                      <w:color w:val="000000" w:themeColor="text1"/>
                                    </w:rPr>
                                    <w:t xml:space="preserve">Victorian Equal </w:t>
                                  </w:r>
                                  <w:r w:rsidR="00CC2DD3">
                                    <w:rPr>
                                      <w:rFonts w:ascii="Avenir Next LT Pro" w:hAnsi="Avenir Next LT Pro"/>
                                      <w:b/>
                                      <w:bCs/>
                                      <w:color w:val="000000" w:themeColor="text1"/>
                                    </w:rPr>
                                    <w:t xml:space="preserve">Opportunity and Human Rights Commission: </w:t>
                                  </w:r>
                                  <w:r w:rsidR="00CC2DD3">
                                    <w:rPr>
                                      <w:rFonts w:ascii="Avenir Next LT Pro" w:hAnsi="Avenir Next LT Pro"/>
                                      <w:color w:val="000000" w:themeColor="text1"/>
                                    </w:rPr>
                                    <w:t xml:space="preserve">Pregnancy and Breastfeeding </w:t>
                                  </w:r>
                                  <w:r w:rsidR="00B53925">
                                    <w:rPr>
                                      <w:rFonts w:ascii="Avenir Next LT Pro" w:hAnsi="Avenir Next LT Pro"/>
                                      <w:color w:val="000000" w:themeColor="text1"/>
                                    </w:rPr>
                                    <w:t>Discrimination</w:t>
                                  </w:r>
                                  <w:r w:rsidR="00CC2DD3">
                                    <w:rPr>
                                      <w:rFonts w:ascii="Avenir Next LT Pro" w:hAnsi="Avenir Next LT Pro"/>
                                      <w:color w:val="000000" w:themeColor="text1"/>
                                    </w:rPr>
                                    <w:t xml:space="preserve"> </w:t>
                                  </w:r>
                                  <w:r w:rsidR="00B53925">
                                    <w:rPr>
                                      <w:rFonts w:ascii="Avenir Next LT Pro" w:hAnsi="Avenir Next LT Pro"/>
                                      <w:color w:val="000000" w:themeColor="text1"/>
                                    </w:rPr>
                                    <w:t xml:space="preserve">– </w:t>
                                  </w:r>
                                  <w:hyperlink r:id="rId14" w:history="1">
                                    <w:r w:rsidR="00B53925" w:rsidRPr="00B53925">
                                      <w:rPr>
                                        <w:rStyle w:val="Hyperlink"/>
                                        <w:rFonts w:ascii="Avenir Next LT Pro" w:hAnsi="Avenir Next LT Pro"/>
                                      </w:rPr>
                                      <w:t xml:space="preserve">Resources </w:t>
                                    </w:r>
                                  </w:hyperlink>
                                </w:p>
                                <w:p w14:paraId="4C0F85F7" w14:textId="77777777" w:rsidR="00783737" w:rsidRPr="00376C61" w:rsidRDefault="00783737" w:rsidP="00A309EA">
                                  <w:pPr>
                                    <w:pStyle w:val="ListParagraph"/>
                                    <w:ind w:left="599"/>
                                    <w:rPr>
                                      <w:color w:val="000000" w:themeColor="text1"/>
                                    </w:rPr>
                                  </w:pPr>
                                </w:p>
                              </w:tc>
                              <w:tc>
                                <w:tcPr>
                                  <w:tcW w:w="4696" w:type="dxa"/>
                                </w:tcPr>
                                <w:p w14:paraId="0A9339BD" w14:textId="77777777" w:rsidR="00783737" w:rsidRPr="003C7401" w:rsidRDefault="00783737" w:rsidP="00A309EA">
                                  <w:pPr>
                                    <w:pStyle w:val="ListParagraph"/>
                                    <w:numPr>
                                      <w:ilvl w:val="0"/>
                                      <w:numId w:val="31"/>
                                    </w:numPr>
                                    <w:ind w:left="595" w:hanging="567"/>
                                    <w:rPr>
                                      <w:rFonts w:ascii="Avenir Next LT Pro" w:hAnsi="Avenir Next LT Pro"/>
                                      <w:color w:val="000000" w:themeColor="text1"/>
                                    </w:rPr>
                                  </w:pPr>
                                  <w:r w:rsidRPr="00A309EA">
                                    <w:rPr>
                                      <w:rFonts w:ascii="Avenir Next LT Pro" w:hAnsi="Avenir Next LT Pro"/>
                                      <w:b/>
                                      <w:bCs/>
                                      <w:color w:val="000000" w:themeColor="text1"/>
                                    </w:rPr>
                                    <w:t>Australian Institute of Health and Welfare</w:t>
                                  </w:r>
                                  <w:r w:rsidRPr="00376C61">
                                    <w:rPr>
                                      <w:rFonts w:ascii="Avenir Next LT Pro" w:hAnsi="Avenir Next LT Pro"/>
                                      <w:color w:val="000000" w:themeColor="text1"/>
                                    </w:rPr>
                                    <w:t>:</w:t>
                                  </w:r>
                                  <w:r w:rsidRPr="003568DC">
                                    <w:rPr>
                                      <w:rFonts w:ascii="Avenir Next LT Pro" w:hAnsi="Avenir Next LT Pro"/>
                                      <w:color w:val="000000" w:themeColor="text1"/>
                                    </w:rPr>
                                    <w:t xml:space="preserve"> Breastfeeding, Australia’s mothers and babies</w:t>
                                  </w:r>
                                  <w:r w:rsidRPr="00376C61">
                                    <w:rPr>
                                      <w:rFonts w:ascii="Avenir Next LT Pro" w:hAnsi="Avenir Next LT Pro"/>
                                      <w:color w:val="000000" w:themeColor="text1"/>
                                    </w:rPr>
                                    <w:t xml:space="preserve"> </w:t>
                                  </w:r>
                                  <w:r>
                                    <w:rPr>
                                      <w:rFonts w:ascii="Avenir Next LT Pro" w:hAnsi="Avenir Next LT Pro"/>
                                      <w:color w:val="000000" w:themeColor="text1"/>
                                    </w:rPr>
                                    <w:t xml:space="preserve">- </w:t>
                                  </w:r>
                                  <w:hyperlink r:id="rId15" w:history="1">
                                    <w:r w:rsidRPr="003568DC">
                                      <w:rPr>
                                        <w:rStyle w:val="Hyperlink"/>
                                        <w:rFonts w:ascii="Avenir Next LT Pro" w:hAnsi="Avenir Next LT Pro"/>
                                      </w:rPr>
                                      <w:t>Report</w:t>
                                    </w:r>
                                  </w:hyperlink>
                                </w:p>
                                <w:p w14:paraId="0739FEA5" w14:textId="4EE042ED" w:rsidR="003C7401" w:rsidRPr="003C7401" w:rsidRDefault="003C7401" w:rsidP="003C7401">
                                  <w:pPr>
                                    <w:pStyle w:val="ListParagraph"/>
                                    <w:ind w:left="595"/>
                                    <w:rPr>
                                      <w:rFonts w:ascii="Avenir Next LT Pro" w:hAnsi="Avenir Next LT Pro"/>
                                      <w:color w:val="000000" w:themeColor="text1"/>
                                    </w:rPr>
                                  </w:pPr>
                                </w:p>
                                <w:p w14:paraId="748648B7" w14:textId="469F17D5" w:rsidR="003C7401" w:rsidRPr="00376C61" w:rsidRDefault="003C7401" w:rsidP="00A309EA">
                                  <w:pPr>
                                    <w:pStyle w:val="ListParagraph"/>
                                    <w:numPr>
                                      <w:ilvl w:val="0"/>
                                      <w:numId w:val="31"/>
                                    </w:numPr>
                                    <w:ind w:left="595" w:hanging="567"/>
                                    <w:rPr>
                                      <w:rFonts w:ascii="Avenir Next LT Pro" w:hAnsi="Avenir Next LT Pro"/>
                                      <w:color w:val="000000" w:themeColor="text1"/>
                                    </w:rPr>
                                  </w:pPr>
                                  <w:r>
                                    <w:rPr>
                                      <w:rFonts w:ascii="Avenir Next LT Pro" w:hAnsi="Avenir Next LT Pro"/>
                                      <w:b/>
                                      <w:bCs/>
                                      <w:color w:val="000000" w:themeColor="text1"/>
                                    </w:rPr>
                                    <w:t>Victorian Trades Hall Council</w:t>
                                  </w:r>
                                  <w:r w:rsidR="00702594">
                                    <w:rPr>
                                      <w:rFonts w:ascii="Avenir Next LT Pro" w:hAnsi="Avenir Next LT Pro"/>
                                      <w:b/>
                                      <w:bCs/>
                                      <w:color w:val="000000" w:themeColor="text1"/>
                                    </w:rPr>
                                    <w:t>, Workplaces for Women</w:t>
                                  </w:r>
                                  <w:r>
                                    <w:rPr>
                                      <w:rFonts w:ascii="Avenir Next LT Pro" w:hAnsi="Avenir Next LT Pro"/>
                                      <w:b/>
                                      <w:bCs/>
                                      <w:color w:val="000000" w:themeColor="text1"/>
                                    </w:rPr>
                                    <w:t xml:space="preserve">: </w:t>
                                  </w:r>
                                  <w:r w:rsidR="008D059A">
                                    <w:rPr>
                                      <w:rFonts w:ascii="Avenir Next LT Pro" w:hAnsi="Avenir Next LT Pro"/>
                                      <w:color w:val="000000" w:themeColor="text1"/>
                                    </w:rPr>
                                    <w:t xml:space="preserve">Women’s insights from male dominated industries – </w:t>
                                  </w:r>
                                  <w:hyperlink r:id="rId16" w:history="1">
                                    <w:r w:rsidR="008D059A" w:rsidRPr="008D059A">
                                      <w:rPr>
                                        <w:rStyle w:val="Hyperlink"/>
                                        <w:rFonts w:ascii="Avenir Next LT Pro" w:hAnsi="Avenir Next LT Pro"/>
                                      </w:rPr>
                                      <w:t xml:space="preserve">Reports </w:t>
                                    </w:r>
                                  </w:hyperlink>
                                </w:p>
                                <w:p w14:paraId="4D1AB571" w14:textId="77777777" w:rsidR="00783737" w:rsidRPr="00376C61" w:rsidRDefault="00783737" w:rsidP="00A309EA">
                                  <w:pPr>
                                    <w:pStyle w:val="ListParagraph"/>
                                    <w:ind w:left="599"/>
                                    <w:rPr>
                                      <w:rFonts w:ascii="Avenir Next LT Pro" w:hAnsi="Avenir Next LT Pro"/>
                                      <w:color w:val="000000" w:themeColor="text1"/>
                                      <w:sz w:val="20"/>
                                      <w:szCs w:val="20"/>
                                    </w:rPr>
                                  </w:pPr>
                                </w:p>
                                <w:p w14:paraId="14AF8938" w14:textId="77777777" w:rsidR="00783737" w:rsidRPr="00A309EA" w:rsidRDefault="00783737" w:rsidP="00A309EA">
                                  <w:pPr>
                                    <w:spacing w:before="60" w:afterLines="60" w:after="144"/>
                                    <w:rPr>
                                      <w:color w:val="000000" w:themeColor="text1"/>
                                    </w:rPr>
                                  </w:pPr>
                                </w:p>
                              </w:tc>
                            </w:tr>
                          </w:tbl>
                          <w:p w14:paraId="21176BE0" w14:textId="77777777" w:rsidR="00783737" w:rsidRPr="00376C61" w:rsidRDefault="00783737" w:rsidP="00783737">
                            <w:pPr>
                              <w:spacing w:before="60" w:afterLines="60" w:after="144"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4D092" id="_x0000_s1033" style="position:absolute;margin-left:.25pt;margin-top:6.8pt;width:485.25pt;height:158.4pt;z-index:2516777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" fillcolor="#fdece0" stroked="f" strokeweight="1.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96"/>
                      </w:tblGrid>
                      <w:tr w:rsidR="00783737" w:rsidRPr="00376C61" w14:paraId="2D2FE2AA" w14:textId="77777777" w:rsidTr="006D0DC2">
                        <w:tc>
                          <w:tcPr>
                            <w:tcW w:w="4696" w:type="dxa"/>
                          </w:tcPr>
                          <w:p w14:paraId="4E8B2B78" w14:textId="271D7CE5" w:rsidR="00783737" w:rsidRDefault="00DC5C4D" w:rsidP="004977B9">
                            <w:pPr>
                              <w:pStyle w:val="ListParagraph"/>
                              <w:numPr>
                                <w:ilvl w:val="0"/>
                                <w:numId w:val="31"/>
                              </w:numPr>
                              <w:ind w:left="595" w:hanging="567"/>
                              <w:rPr>
                                <w:rFonts w:ascii="Avenir Next LT Pro" w:hAnsi="Avenir Next LT Pro"/>
                                <w:color w:val="000000" w:themeColor="text1"/>
                              </w:rPr>
                            </w:pPr>
                            <w:r>
                              <w:rPr>
                                <w:rFonts w:ascii="Avenir Next LT Pro" w:hAnsi="Avenir Next LT Pro"/>
                                <w:b/>
                                <w:bCs/>
                                <w:color w:val="000000" w:themeColor="text1"/>
                              </w:rPr>
                              <w:t xml:space="preserve">Australian </w:t>
                            </w:r>
                            <w:r w:rsidR="00A214E9">
                              <w:rPr>
                                <w:rFonts w:ascii="Avenir Next LT Pro" w:hAnsi="Avenir Next LT Pro"/>
                                <w:b/>
                                <w:bCs/>
                                <w:color w:val="000000" w:themeColor="text1"/>
                              </w:rPr>
                              <w:t>Bureau</w:t>
                            </w:r>
                            <w:r>
                              <w:rPr>
                                <w:rFonts w:ascii="Avenir Next LT Pro" w:hAnsi="Avenir Next LT Pro"/>
                                <w:b/>
                                <w:bCs/>
                                <w:color w:val="000000" w:themeColor="text1"/>
                              </w:rPr>
                              <w:t xml:space="preserve"> of Statistics</w:t>
                            </w:r>
                            <w:r w:rsidR="00783737" w:rsidRPr="004977B9">
                              <w:rPr>
                                <w:rFonts w:ascii="Avenir Next LT Pro" w:hAnsi="Avenir Next LT Pro"/>
                                <w:b/>
                                <w:bCs/>
                                <w:color w:val="000000" w:themeColor="text1"/>
                              </w:rPr>
                              <w:t>:</w:t>
                            </w:r>
                            <w:r w:rsidR="00783737" w:rsidRPr="00376C61">
                              <w:rPr>
                                <w:rFonts w:ascii="Avenir Next LT Pro" w:hAnsi="Avenir Next LT Pro"/>
                                <w:color w:val="000000" w:themeColor="text1"/>
                              </w:rPr>
                              <w:t xml:space="preserve"> </w:t>
                            </w:r>
                            <w:r w:rsidR="00783737">
                              <w:rPr>
                                <w:rFonts w:ascii="Avenir Next LT Pro" w:hAnsi="Avenir Next LT Pro"/>
                                <w:color w:val="000000" w:themeColor="text1"/>
                              </w:rPr>
                              <w:t xml:space="preserve">Key statistics and data about breastfeeding, exclusive breastfeeding, and introduction to solid foods – </w:t>
                            </w:r>
                            <w:hyperlink r:id="rId17" w:history="1">
                              <w:r w:rsidR="00A214E9">
                                <w:rPr>
                                  <w:rStyle w:val="Hyperlink"/>
                                  <w:rFonts w:ascii="Avenir Next LT Pro" w:hAnsi="Avenir Next LT Pro"/>
                                </w:rPr>
                                <w:t>R</w:t>
                              </w:r>
                              <w:r w:rsidR="00A214E9">
                                <w:rPr>
                                  <w:rStyle w:val="Hyperlink"/>
                                </w:rPr>
                                <w:t>esources</w:t>
                              </w:r>
                            </w:hyperlink>
                            <w:r w:rsidR="00783737">
                              <w:rPr>
                                <w:rFonts w:ascii="Avenir Next LT Pro" w:hAnsi="Avenir Next LT Pro"/>
                                <w:color w:val="000000" w:themeColor="text1"/>
                              </w:rPr>
                              <w:t xml:space="preserve"> </w:t>
                            </w:r>
                          </w:p>
                          <w:p w14:paraId="67975AD3" w14:textId="6FB89C94" w:rsidR="009E50BA" w:rsidRPr="009E50BA" w:rsidRDefault="009E50BA" w:rsidP="007D0776">
                            <w:pPr>
                              <w:pStyle w:val="ListParagraph"/>
                              <w:ind w:left="595"/>
                              <w:rPr>
                                <w:rFonts w:ascii="Avenir Next LT Pro" w:hAnsi="Avenir Next LT Pro"/>
                                <w:color w:val="000000" w:themeColor="text1"/>
                              </w:rPr>
                            </w:pPr>
                          </w:p>
                          <w:p w14:paraId="65CDA091" w14:textId="77D2F744" w:rsidR="009E50BA" w:rsidRPr="00376C61" w:rsidRDefault="007D0776" w:rsidP="004977B9">
                            <w:pPr>
                              <w:pStyle w:val="ListParagraph"/>
                              <w:numPr>
                                <w:ilvl w:val="0"/>
                                <w:numId w:val="31"/>
                              </w:numPr>
                              <w:ind w:left="595" w:hanging="567"/>
                              <w:rPr>
                                <w:rFonts w:ascii="Avenir Next LT Pro" w:hAnsi="Avenir Next LT Pro"/>
                                <w:color w:val="000000" w:themeColor="text1"/>
                              </w:rPr>
                            </w:pPr>
                            <w:r>
                              <w:rPr>
                                <w:rFonts w:ascii="Avenir Next LT Pro" w:hAnsi="Avenir Next LT Pro"/>
                                <w:b/>
                                <w:bCs/>
                                <w:color w:val="000000" w:themeColor="text1"/>
                              </w:rPr>
                              <w:t xml:space="preserve">Victorian Equal </w:t>
                            </w:r>
                            <w:r w:rsidR="00CC2DD3">
                              <w:rPr>
                                <w:rFonts w:ascii="Avenir Next LT Pro" w:hAnsi="Avenir Next LT Pro"/>
                                <w:b/>
                                <w:bCs/>
                                <w:color w:val="000000" w:themeColor="text1"/>
                              </w:rPr>
                              <w:t xml:space="preserve">Opportunity and Human Rights Commission: </w:t>
                            </w:r>
                            <w:r w:rsidR="00CC2DD3">
                              <w:rPr>
                                <w:rFonts w:ascii="Avenir Next LT Pro" w:hAnsi="Avenir Next LT Pro"/>
                                <w:color w:val="000000" w:themeColor="text1"/>
                              </w:rPr>
                              <w:t xml:space="preserve">Pregnancy and Breastfeeding </w:t>
                            </w:r>
                            <w:r w:rsidR="00B53925">
                              <w:rPr>
                                <w:rFonts w:ascii="Avenir Next LT Pro" w:hAnsi="Avenir Next LT Pro"/>
                                <w:color w:val="000000" w:themeColor="text1"/>
                              </w:rPr>
                              <w:t>Discrimination</w:t>
                            </w:r>
                            <w:r w:rsidR="00CC2DD3">
                              <w:rPr>
                                <w:rFonts w:ascii="Avenir Next LT Pro" w:hAnsi="Avenir Next LT Pro"/>
                                <w:color w:val="000000" w:themeColor="text1"/>
                              </w:rPr>
                              <w:t xml:space="preserve"> </w:t>
                            </w:r>
                            <w:r w:rsidR="00B53925">
                              <w:rPr>
                                <w:rFonts w:ascii="Avenir Next LT Pro" w:hAnsi="Avenir Next LT Pro"/>
                                <w:color w:val="000000" w:themeColor="text1"/>
                              </w:rPr>
                              <w:t xml:space="preserve">– </w:t>
                            </w:r>
                            <w:hyperlink r:id="rId18" w:history="1">
                              <w:r w:rsidR="00B53925" w:rsidRPr="00B53925">
                                <w:rPr>
                                  <w:rStyle w:val="Hyperlink"/>
                                  <w:rFonts w:ascii="Avenir Next LT Pro" w:hAnsi="Avenir Next LT Pro"/>
                                </w:rPr>
                                <w:t xml:space="preserve">Resources </w:t>
                              </w:r>
                            </w:hyperlink>
                          </w:p>
                          <w:p w14:paraId="4C0F85F7" w14:textId="77777777" w:rsidR="00783737" w:rsidRPr="00376C61" w:rsidRDefault="00783737" w:rsidP="00A309EA">
                            <w:pPr>
                              <w:pStyle w:val="ListParagraph"/>
                              <w:ind w:left="599"/>
                              <w:rPr>
                                <w:color w:val="000000" w:themeColor="text1"/>
                              </w:rPr>
                            </w:pPr>
                          </w:p>
                        </w:tc>
                        <w:tc>
                          <w:tcPr>
                            <w:tcW w:w="4696" w:type="dxa"/>
                          </w:tcPr>
                          <w:p w14:paraId="0A9339BD" w14:textId="77777777" w:rsidR="00783737" w:rsidRPr="003C7401" w:rsidRDefault="00783737" w:rsidP="00A309EA">
                            <w:pPr>
                              <w:pStyle w:val="ListParagraph"/>
                              <w:numPr>
                                <w:ilvl w:val="0"/>
                                <w:numId w:val="31"/>
                              </w:numPr>
                              <w:ind w:left="595" w:hanging="567"/>
                              <w:rPr>
                                <w:rFonts w:ascii="Avenir Next LT Pro" w:hAnsi="Avenir Next LT Pro"/>
                                <w:color w:val="000000" w:themeColor="text1"/>
                              </w:rPr>
                            </w:pPr>
                            <w:r w:rsidRPr="00A309EA">
                              <w:rPr>
                                <w:rFonts w:ascii="Avenir Next LT Pro" w:hAnsi="Avenir Next LT Pro"/>
                                <w:b/>
                                <w:bCs/>
                                <w:color w:val="000000" w:themeColor="text1"/>
                              </w:rPr>
                              <w:t>Australian Institute of Health and Welfare</w:t>
                            </w:r>
                            <w:r w:rsidRPr="00376C61">
                              <w:rPr>
                                <w:rFonts w:ascii="Avenir Next LT Pro" w:hAnsi="Avenir Next LT Pro"/>
                                <w:color w:val="000000" w:themeColor="text1"/>
                              </w:rPr>
                              <w:t>:</w:t>
                            </w:r>
                            <w:r w:rsidRPr="003568DC">
                              <w:rPr>
                                <w:rFonts w:ascii="Avenir Next LT Pro" w:hAnsi="Avenir Next LT Pro"/>
                                <w:color w:val="000000" w:themeColor="text1"/>
                              </w:rPr>
                              <w:t xml:space="preserve"> Breastfeeding, Australia’s mothers and babies</w:t>
                            </w:r>
                            <w:r w:rsidRPr="00376C61">
                              <w:rPr>
                                <w:rFonts w:ascii="Avenir Next LT Pro" w:hAnsi="Avenir Next LT Pro"/>
                                <w:color w:val="000000" w:themeColor="text1"/>
                              </w:rPr>
                              <w:t xml:space="preserve"> </w:t>
                            </w:r>
                            <w:r>
                              <w:rPr>
                                <w:rFonts w:ascii="Avenir Next LT Pro" w:hAnsi="Avenir Next LT Pro"/>
                                <w:color w:val="000000" w:themeColor="text1"/>
                              </w:rPr>
                              <w:t xml:space="preserve">- </w:t>
                            </w:r>
                            <w:hyperlink r:id="rId19" w:history="1">
                              <w:r w:rsidRPr="003568DC">
                                <w:rPr>
                                  <w:rStyle w:val="Hyperlink"/>
                                  <w:rFonts w:ascii="Avenir Next LT Pro" w:hAnsi="Avenir Next LT Pro"/>
                                </w:rPr>
                                <w:t>Report</w:t>
                              </w:r>
                            </w:hyperlink>
                          </w:p>
                          <w:p w14:paraId="0739FEA5" w14:textId="4EE042ED" w:rsidR="003C7401" w:rsidRPr="003C7401" w:rsidRDefault="003C7401" w:rsidP="003C7401">
                            <w:pPr>
                              <w:pStyle w:val="ListParagraph"/>
                              <w:ind w:left="595"/>
                              <w:rPr>
                                <w:rFonts w:ascii="Avenir Next LT Pro" w:hAnsi="Avenir Next LT Pro"/>
                                <w:color w:val="000000" w:themeColor="text1"/>
                              </w:rPr>
                            </w:pPr>
                          </w:p>
                          <w:p w14:paraId="748648B7" w14:textId="469F17D5" w:rsidR="003C7401" w:rsidRPr="00376C61" w:rsidRDefault="003C7401" w:rsidP="00A309EA">
                            <w:pPr>
                              <w:pStyle w:val="ListParagraph"/>
                              <w:numPr>
                                <w:ilvl w:val="0"/>
                                <w:numId w:val="31"/>
                              </w:numPr>
                              <w:ind w:left="595" w:hanging="567"/>
                              <w:rPr>
                                <w:rFonts w:ascii="Avenir Next LT Pro" w:hAnsi="Avenir Next LT Pro"/>
                                <w:color w:val="000000" w:themeColor="text1"/>
                              </w:rPr>
                            </w:pPr>
                            <w:r>
                              <w:rPr>
                                <w:rFonts w:ascii="Avenir Next LT Pro" w:hAnsi="Avenir Next LT Pro"/>
                                <w:b/>
                                <w:bCs/>
                                <w:color w:val="000000" w:themeColor="text1"/>
                              </w:rPr>
                              <w:t>Victorian Trades Hall Council</w:t>
                            </w:r>
                            <w:r w:rsidR="00702594">
                              <w:rPr>
                                <w:rFonts w:ascii="Avenir Next LT Pro" w:hAnsi="Avenir Next LT Pro"/>
                                <w:b/>
                                <w:bCs/>
                                <w:color w:val="000000" w:themeColor="text1"/>
                              </w:rPr>
                              <w:t>, Workplaces for Women</w:t>
                            </w:r>
                            <w:r>
                              <w:rPr>
                                <w:rFonts w:ascii="Avenir Next LT Pro" w:hAnsi="Avenir Next LT Pro"/>
                                <w:b/>
                                <w:bCs/>
                                <w:color w:val="000000" w:themeColor="text1"/>
                              </w:rPr>
                              <w:t xml:space="preserve">: </w:t>
                            </w:r>
                            <w:r w:rsidR="008D059A">
                              <w:rPr>
                                <w:rFonts w:ascii="Avenir Next LT Pro" w:hAnsi="Avenir Next LT Pro"/>
                                <w:color w:val="000000" w:themeColor="text1"/>
                              </w:rPr>
                              <w:t xml:space="preserve">Women’s insights from male dominated industries – </w:t>
                            </w:r>
                            <w:hyperlink r:id="rId20" w:history="1">
                              <w:r w:rsidR="008D059A" w:rsidRPr="008D059A">
                                <w:rPr>
                                  <w:rStyle w:val="Hyperlink"/>
                                  <w:rFonts w:ascii="Avenir Next LT Pro" w:hAnsi="Avenir Next LT Pro"/>
                                </w:rPr>
                                <w:t xml:space="preserve">Reports </w:t>
                              </w:r>
                            </w:hyperlink>
                          </w:p>
                          <w:p w14:paraId="4D1AB571" w14:textId="77777777" w:rsidR="00783737" w:rsidRPr="00376C61" w:rsidRDefault="00783737" w:rsidP="00A309EA">
                            <w:pPr>
                              <w:pStyle w:val="ListParagraph"/>
                              <w:ind w:left="599"/>
                              <w:rPr>
                                <w:rFonts w:ascii="Avenir Next LT Pro" w:hAnsi="Avenir Next LT Pro"/>
                                <w:color w:val="000000" w:themeColor="text1"/>
                                <w:sz w:val="20"/>
                                <w:szCs w:val="20"/>
                              </w:rPr>
                            </w:pPr>
                          </w:p>
                          <w:p w14:paraId="14AF8938" w14:textId="77777777" w:rsidR="00783737" w:rsidRPr="00A309EA" w:rsidRDefault="00783737" w:rsidP="00A309EA">
                            <w:pPr>
                              <w:spacing w:before="60" w:afterLines="60" w:after="144"/>
                              <w:rPr>
                                <w:color w:val="000000" w:themeColor="text1"/>
                              </w:rPr>
                            </w:pPr>
                          </w:p>
                        </w:tc>
                      </w:tr>
                    </w:tbl>
                    <w:p w14:paraId="21176BE0" w14:textId="77777777" w:rsidR="00783737" w:rsidRPr="00376C61" w:rsidRDefault="00783737" w:rsidP="00783737">
                      <w:pPr>
                        <w:spacing w:before="60" w:afterLines="60" w:after="144" w:line="240" w:lineRule="auto"/>
                        <w:jc w:val="center"/>
                        <w:rPr>
                          <w:color w:val="000000" w:themeColor="text1"/>
                        </w:rPr>
                      </w:pPr>
                    </w:p>
                  </w:txbxContent>
                </v:textbox>
                <w10:wrap anchorx="margin"/>
              </v:rect>
            </w:pict>
          </mc:Fallback>
        </mc:AlternateContent>
      </w:r>
    </w:p>
    <w:p w14:paraId="4C5892D1" w14:textId="373543A7" w:rsidR="00783737" w:rsidRPr="007F4813" w:rsidRDefault="00783737" w:rsidP="00783737">
      <w:pPr>
        <w:spacing w:after="0" w:line="240" w:lineRule="auto"/>
        <w:rPr>
          <w:rFonts w:ascii="Avenir Next LT Pro" w:hAnsi="Avenir Next LT Pro"/>
          <w:sz w:val="20"/>
          <w:szCs w:val="20"/>
          <w:lang w:val="en-US"/>
        </w:rPr>
      </w:pPr>
    </w:p>
    <w:p w14:paraId="7D054BDE" w14:textId="77777777" w:rsidR="00783737" w:rsidRPr="007F4813" w:rsidRDefault="00783737" w:rsidP="00783737">
      <w:pPr>
        <w:spacing w:after="0" w:line="240" w:lineRule="auto"/>
        <w:rPr>
          <w:rFonts w:ascii="Avenir Next LT Pro" w:hAnsi="Avenir Next LT Pro"/>
          <w:sz w:val="20"/>
          <w:szCs w:val="20"/>
          <w:lang w:val="en-US"/>
        </w:rPr>
      </w:pPr>
    </w:p>
    <w:p w14:paraId="4F3C6BB9" w14:textId="77777777" w:rsidR="00783737" w:rsidRPr="007F4813" w:rsidRDefault="00783737" w:rsidP="00783737">
      <w:pPr>
        <w:spacing w:after="0" w:line="240" w:lineRule="auto"/>
        <w:rPr>
          <w:rFonts w:ascii="Avenir Next LT Pro" w:hAnsi="Avenir Next LT Pro"/>
          <w:sz w:val="20"/>
          <w:szCs w:val="20"/>
          <w:lang w:val="en-US"/>
        </w:rPr>
      </w:pPr>
    </w:p>
    <w:p w14:paraId="5BFD7D95" w14:textId="77777777" w:rsidR="00783737" w:rsidRPr="007F4813" w:rsidRDefault="00783737" w:rsidP="00783737">
      <w:pPr>
        <w:spacing w:after="0" w:line="240" w:lineRule="auto"/>
        <w:rPr>
          <w:rFonts w:ascii="Avenir Next LT Pro" w:hAnsi="Avenir Next LT Pro"/>
          <w:sz w:val="20"/>
          <w:szCs w:val="20"/>
          <w:lang w:val="en-US"/>
        </w:rPr>
      </w:pPr>
    </w:p>
    <w:p w14:paraId="5E851A15" w14:textId="77777777" w:rsidR="0003631C" w:rsidRPr="007F4813" w:rsidRDefault="0003631C" w:rsidP="00783737">
      <w:pPr>
        <w:spacing w:after="0" w:line="240" w:lineRule="auto"/>
        <w:rPr>
          <w:rFonts w:ascii="Avenir Next LT Pro" w:hAnsi="Avenir Next LT Pro"/>
          <w:sz w:val="20"/>
          <w:szCs w:val="20"/>
          <w:lang w:val="en-US"/>
        </w:rPr>
      </w:pPr>
    </w:p>
    <w:p w14:paraId="3073461E" w14:textId="77777777" w:rsidR="0003631C" w:rsidRPr="007F4813" w:rsidRDefault="0003631C" w:rsidP="00783737">
      <w:pPr>
        <w:spacing w:after="0" w:line="240" w:lineRule="auto"/>
        <w:rPr>
          <w:rFonts w:ascii="Avenir Next LT Pro" w:hAnsi="Avenir Next LT Pro"/>
          <w:sz w:val="20"/>
          <w:szCs w:val="20"/>
          <w:lang w:val="en-US"/>
        </w:rPr>
      </w:pPr>
    </w:p>
    <w:p w14:paraId="634B8B9B" w14:textId="77777777" w:rsidR="0003631C" w:rsidRPr="007F4813" w:rsidRDefault="0003631C" w:rsidP="00783737">
      <w:pPr>
        <w:spacing w:after="0" w:line="240" w:lineRule="auto"/>
        <w:rPr>
          <w:rFonts w:ascii="Avenir Next LT Pro" w:hAnsi="Avenir Next LT Pro"/>
          <w:sz w:val="20"/>
          <w:szCs w:val="20"/>
          <w:lang w:val="en-US"/>
        </w:rPr>
      </w:pPr>
    </w:p>
    <w:p w14:paraId="45650FD6" w14:textId="77777777" w:rsidR="0003631C" w:rsidRPr="007F4813" w:rsidRDefault="0003631C" w:rsidP="00783737">
      <w:pPr>
        <w:spacing w:after="0" w:line="240" w:lineRule="auto"/>
        <w:rPr>
          <w:rFonts w:ascii="Avenir Next LT Pro" w:hAnsi="Avenir Next LT Pro"/>
          <w:sz w:val="20"/>
          <w:szCs w:val="20"/>
          <w:lang w:val="en-US"/>
        </w:rPr>
      </w:pPr>
    </w:p>
    <w:p w14:paraId="6DF3551C" w14:textId="77777777" w:rsidR="0003631C" w:rsidRPr="007F4813" w:rsidRDefault="0003631C" w:rsidP="00783737">
      <w:pPr>
        <w:spacing w:after="0" w:line="240" w:lineRule="auto"/>
        <w:rPr>
          <w:rFonts w:ascii="Avenir Next LT Pro" w:hAnsi="Avenir Next LT Pro"/>
          <w:sz w:val="20"/>
          <w:szCs w:val="20"/>
          <w:lang w:val="en-US"/>
        </w:rPr>
      </w:pPr>
    </w:p>
    <w:p w14:paraId="60FCEDFC" w14:textId="77777777" w:rsidR="0003631C" w:rsidRPr="007F4813" w:rsidRDefault="0003631C" w:rsidP="00783737">
      <w:pPr>
        <w:spacing w:after="0" w:line="240" w:lineRule="auto"/>
        <w:rPr>
          <w:rFonts w:ascii="Avenir Next LT Pro" w:hAnsi="Avenir Next LT Pro"/>
          <w:sz w:val="20"/>
          <w:szCs w:val="20"/>
          <w:lang w:val="en-US"/>
        </w:rPr>
      </w:pPr>
    </w:p>
    <w:p w14:paraId="36CB8993" w14:textId="77777777" w:rsidR="0003631C" w:rsidRPr="007F4813" w:rsidRDefault="0003631C" w:rsidP="00783737">
      <w:pPr>
        <w:spacing w:after="0" w:line="240" w:lineRule="auto"/>
        <w:rPr>
          <w:rFonts w:ascii="Avenir Next LT Pro" w:hAnsi="Avenir Next LT Pro"/>
          <w:sz w:val="20"/>
          <w:szCs w:val="20"/>
          <w:lang w:val="en-US"/>
        </w:rPr>
      </w:pPr>
    </w:p>
    <w:p w14:paraId="23411F89" w14:textId="77777777" w:rsidR="0003631C" w:rsidRPr="007F4813" w:rsidRDefault="0003631C" w:rsidP="00783737">
      <w:pPr>
        <w:spacing w:after="0" w:line="240" w:lineRule="auto"/>
        <w:rPr>
          <w:rFonts w:ascii="Avenir Next LT Pro" w:hAnsi="Avenir Next LT Pro"/>
          <w:sz w:val="20"/>
          <w:szCs w:val="20"/>
          <w:lang w:val="en-US"/>
        </w:rPr>
      </w:pPr>
    </w:p>
    <w:p w14:paraId="4C08395B" w14:textId="77777777" w:rsidR="0003631C" w:rsidRPr="007F4813" w:rsidRDefault="0003631C" w:rsidP="00783737">
      <w:pPr>
        <w:spacing w:after="0" w:line="240" w:lineRule="auto"/>
        <w:rPr>
          <w:rFonts w:ascii="Avenir Next LT Pro" w:hAnsi="Avenir Next LT Pro"/>
          <w:sz w:val="20"/>
          <w:szCs w:val="20"/>
          <w:lang w:val="en-US"/>
        </w:rPr>
      </w:pPr>
    </w:p>
    <w:p w14:paraId="2C7B44D8" w14:textId="77777777" w:rsidR="0003631C" w:rsidRPr="007F4813" w:rsidRDefault="0003631C" w:rsidP="00783737">
      <w:pPr>
        <w:spacing w:after="0" w:line="240" w:lineRule="auto"/>
        <w:rPr>
          <w:rFonts w:ascii="Avenir Next LT Pro" w:hAnsi="Avenir Next LT Pro"/>
          <w:sz w:val="20"/>
          <w:szCs w:val="20"/>
          <w:lang w:val="en-US"/>
        </w:rPr>
      </w:pPr>
    </w:p>
    <w:p w14:paraId="55D05E0D" w14:textId="7B1136E1" w:rsidR="0003631C" w:rsidRPr="007F4813" w:rsidRDefault="001B5B86" w:rsidP="00783737">
      <w:pPr>
        <w:spacing w:after="0" w:line="240" w:lineRule="auto"/>
        <w:rPr>
          <w:rFonts w:ascii="Avenir Next LT Pro" w:hAnsi="Avenir Next LT Pro"/>
          <w:sz w:val="20"/>
          <w:szCs w:val="20"/>
          <w:lang w:val="en-US"/>
        </w:rPr>
      </w:pPr>
      <w:r w:rsidRPr="007F4813">
        <w:rPr>
          <w:rFonts w:ascii="Avenir Next LT Pro" w:hAnsi="Avenir Next LT Pro"/>
          <w:noProof/>
          <w:sz w:val="16"/>
          <w:szCs w:val="16"/>
        </w:rPr>
        <w:lastRenderedPageBreak/>
        <mc:AlternateContent>
          <mc:Choice Requires="wps">
            <w:drawing>
              <wp:anchor distT="0" distB="0" distL="114300" distR="114300" simplePos="0" relativeHeight="251678732" behindDoc="0" locked="0" layoutInCell="1" allowOverlap="1" wp14:anchorId="63434E84" wp14:editId="6426C6F9">
                <wp:simplePos x="0" y="0"/>
                <wp:positionH relativeFrom="margin">
                  <wp:posOffset>-31115</wp:posOffset>
                </wp:positionH>
                <wp:positionV relativeFrom="paragraph">
                  <wp:posOffset>-97775</wp:posOffset>
                </wp:positionV>
                <wp:extent cx="6162675" cy="1163320"/>
                <wp:effectExtent l="0" t="0" r="9525" b="0"/>
                <wp:wrapNone/>
                <wp:docPr id="253158174" name="Rectangle 3"/>
                <wp:cNvGraphicFramePr/>
                <a:graphic xmlns:a="http://schemas.openxmlformats.org/drawingml/2006/main">
                  <a:graphicData uri="http://schemas.microsoft.com/office/word/2010/wordprocessingShape">
                    <wps:wsp>
                      <wps:cNvSpPr/>
                      <wps:spPr>
                        <a:xfrm>
                          <a:off x="0" y="0"/>
                          <a:ext cx="6162675" cy="1163320"/>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923B3B" w14:textId="77777777" w:rsidR="00783737" w:rsidRPr="00963202" w:rsidRDefault="00783737" w:rsidP="00783737">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LACTATION AND BREASTFEEDING SUPPORTS</w:t>
                            </w:r>
                          </w:p>
                          <w:p w14:paraId="76F70B84" w14:textId="77777777" w:rsidR="00783737" w:rsidRPr="00963202" w:rsidRDefault="00783737" w:rsidP="00783737">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34E84" id="_x0000_s1034" style="position:absolute;margin-left:-2.45pt;margin-top:-7.7pt;width:485.25pt;height:91.6pt;z-index:2516787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" fillcolor="#612466" stroked="f" strokeweight="1.5pt">
                <v:textbox>
                  <w:txbxContent>
                    <w:p w14:paraId="1A923B3B" w14:textId="77777777" w:rsidR="00783737" w:rsidRPr="00963202" w:rsidRDefault="00783737" w:rsidP="00783737">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LACTATION AND BREASTFEEDING SUPPORTS</w:t>
                      </w:r>
                    </w:p>
                    <w:p w14:paraId="76F70B84" w14:textId="77777777" w:rsidR="00783737" w:rsidRPr="00963202" w:rsidRDefault="00783737" w:rsidP="00783737">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w10:wrap anchorx="margin"/>
              </v:rect>
            </w:pict>
          </mc:Fallback>
        </mc:AlternateContent>
      </w:r>
      <w:r w:rsidRPr="007F4813">
        <w:rPr>
          <w:rFonts w:ascii="Avenir Next LT Pro" w:hAnsi="Avenir Next LT Pro"/>
          <w:noProof/>
          <w:sz w:val="16"/>
          <w:szCs w:val="16"/>
        </w:rPr>
        <w:drawing>
          <wp:anchor distT="0" distB="0" distL="114300" distR="114300" simplePos="0" relativeHeight="251686924" behindDoc="1" locked="0" layoutInCell="1" allowOverlap="1" wp14:anchorId="2DFE49B2" wp14:editId="4008F865">
            <wp:simplePos x="0" y="0"/>
            <wp:positionH relativeFrom="column">
              <wp:posOffset>-808075</wp:posOffset>
            </wp:positionH>
            <wp:positionV relativeFrom="paragraph">
              <wp:posOffset>-723649</wp:posOffset>
            </wp:positionV>
            <wp:extent cx="8090176" cy="1303020"/>
            <wp:effectExtent l="0" t="0" r="6350" b="0"/>
            <wp:wrapNone/>
            <wp:docPr id="1265751521"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4D6B5" w14:textId="1E6379A5" w:rsidR="0003631C" w:rsidRPr="007F4813" w:rsidRDefault="0003631C" w:rsidP="00783737">
      <w:pPr>
        <w:spacing w:after="0" w:line="240" w:lineRule="auto"/>
        <w:rPr>
          <w:rFonts w:ascii="Avenir Next LT Pro" w:hAnsi="Avenir Next LT Pro"/>
          <w:sz w:val="20"/>
          <w:szCs w:val="20"/>
          <w:lang w:val="en-US"/>
        </w:rPr>
      </w:pPr>
    </w:p>
    <w:p w14:paraId="41662DF2" w14:textId="1E44D33F" w:rsidR="0003631C" w:rsidRPr="007F4813" w:rsidRDefault="0003631C" w:rsidP="00783737">
      <w:pPr>
        <w:spacing w:after="0" w:line="240" w:lineRule="auto"/>
        <w:rPr>
          <w:rFonts w:ascii="Avenir Next LT Pro" w:hAnsi="Avenir Next LT Pro"/>
          <w:sz w:val="20"/>
          <w:szCs w:val="20"/>
          <w:lang w:val="en-US"/>
        </w:rPr>
      </w:pPr>
    </w:p>
    <w:p w14:paraId="1F65F6F2" w14:textId="7D74A011" w:rsidR="0003631C" w:rsidRPr="007F4813" w:rsidRDefault="0003631C" w:rsidP="00783737">
      <w:pPr>
        <w:spacing w:after="0" w:line="240" w:lineRule="auto"/>
        <w:rPr>
          <w:rFonts w:ascii="Avenir Next LT Pro" w:hAnsi="Avenir Next LT Pro"/>
          <w:sz w:val="20"/>
          <w:szCs w:val="20"/>
          <w:lang w:val="en-US"/>
        </w:rPr>
      </w:pPr>
    </w:p>
    <w:p w14:paraId="3B608ACA" w14:textId="66022BE0" w:rsidR="0003631C" w:rsidRPr="007F4813" w:rsidRDefault="0003631C" w:rsidP="00783737">
      <w:pPr>
        <w:spacing w:after="0" w:line="240" w:lineRule="auto"/>
        <w:rPr>
          <w:rFonts w:ascii="Avenir Next LT Pro" w:hAnsi="Avenir Next LT Pro"/>
          <w:sz w:val="20"/>
          <w:szCs w:val="20"/>
          <w:lang w:val="en-US"/>
        </w:rPr>
      </w:pPr>
    </w:p>
    <w:p w14:paraId="3A83BF54" w14:textId="29BA5FE1" w:rsidR="0003631C" w:rsidRPr="007F4813" w:rsidRDefault="0003631C" w:rsidP="00783737">
      <w:pPr>
        <w:spacing w:after="0" w:line="240" w:lineRule="auto"/>
        <w:rPr>
          <w:rFonts w:ascii="Avenir Next LT Pro" w:hAnsi="Avenir Next LT Pro"/>
          <w:sz w:val="20"/>
          <w:szCs w:val="20"/>
          <w:lang w:val="en-US"/>
        </w:rPr>
      </w:pPr>
    </w:p>
    <w:p w14:paraId="7004B763" w14:textId="73793A2B" w:rsidR="0003631C" w:rsidRPr="007F4813" w:rsidRDefault="0003631C" w:rsidP="00783737">
      <w:pPr>
        <w:spacing w:after="0" w:line="240" w:lineRule="auto"/>
        <w:rPr>
          <w:rFonts w:ascii="Avenir Next LT Pro" w:hAnsi="Avenir Next LT Pro"/>
          <w:sz w:val="20"/>
          <w:szCs w:val="20"/>
          <w:lang w:val="en-US"/>
        </w:rPr>
      </w:pPr>
    </w:p>
    <w:p w14:paraId="26C7B41E" w14:textId="7ECF8AEA" w:rsidR="00783737" w:rsidRPr="007F4813" w:rsidRDefault="00783737" w:rsidP="00783737">
      <w:pPr>
        <w:spacing w:after="0" w:line="240" w:lineRule="auto"/>
        <w:rPr>
          <w:rFonts w:ascii="Avenir Next LT Pro" w:hAnsi="Avenir Next LT Pro"/>
          <w:sz w:val="4"/>
          <w:szCs w:val="4"/>
          <w:lang w:val="en-US"/>
        </w:rPr>
      </w:pPr>
    </w:p>
    <w:p w14:paraId="5655A775" w14:textId="77777777" w:rsidR="00783737" w:rsidRPr="007F4813" w:rsidRDefault="00783737" w:rsidP="00783737">
      <w:pPr>
        <w:spacing w:after="0" w:line="240" w:lineRule="auto"/>
        <w:rPr>
          <w:rFonts w:ascii="Avenir Next LT Pro" w:hAnsi="Avenir Next LT Pro"/>
          <w:sz w:val="20"/>
          <w:szCs w:val="20"/>
          <w:lang w:val="en-US"/>
        </w:rPr>
      </w:pPr>
    </w:p>
    <w:p w14:paraId="6768D47C" w14:textId="77777777" w:rsidR="00783737" w:rsidRPr="007F4813" w:rsidRDefault="00783737" w:rsidP="00783737">
      <w:pPr>
        <w:spacing w:after="0" w:line="240" w:lineRule="auto"/>
        <w:rPr>
          <w:rFonts w:ascii="Avenir Next LT Pro" w:hAnsi="Avenir Next LT Pro"/>
        </w:rPr>
      </w:pPr>
      <w:r w:rsidRPr="007F4813">
        <w:rPr>
          <w:rFonts w:ascii="Avenir Next LT Pro" w:hAnsi="Avenir Next LT Pro"/>
        </w:rPr>
        <w:t xml:space="preserve">The below enterprise agreements include support for women breastfeeding and/or expressing milk at work: </w:t>
      </w:r>
    </w:p>
    <w:p w14:paraId="3BAC7E5A" w14:textId="77777777" w:rsidR="00783737" w:rsidRPr="007F4813" w:rsidRDefault="00783737" w:rsidP="00783737">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83737" w:rsidRPr="007F4813" w14:paraId="70E414F4" w14:textId="77777777" w:rsidTr="000301E7">
        <w:tc>
          <w:tcPr>
            <w:tcW w:w="4814" w:type="dxa"/>
          </w:tcPr>
          <w:p w14:paraId="63780C59" w14:textId="77777777" w:rsidR="00783737" w:rsidRPr="007F4813" w:rsidRDefault="00783737" w:rsidP="000301E7">
            <w:pPr>
              <w:pStyle w:val="ListParagraph"/>
              <w:numPr>
                <w:ilvl w:val="0"/>
                <w:numId w:val="32"/>
              </w:numPr>
              <w:ind w:left="592" w:hanging="567"/>
              <w:rPr>
                <w:rFonts w:ascii="Avenir Next LT Pro" w:hAnsi="Avenir Next LT Pro"/>
              </w:rPr>
            </w:pPr>
            <w:r w:rsidRPr="007F4813">
              <w:rPr>
                <w:rFonts w:ascii="Avenir Next LT Pro" w:hAnsi="Avenir Next LT Pro"/>
                <w:b/>
                <w:bCs/>
              </w:rPr>
              <w:t xml:space="preserve">RTBU: </w:t>
            </w:r>
            <w:r w:rsidRPr="007F4813">
              <w:rPr>
                <w:rFonts w:ascii="Avenir Next LT Pro" w:hAnsi="Avenir Next LT Pro"/>
              </w:rPr>
              <w:t xml:space="preserve">V/Line Rail Operations and Administrative Employees Agreement 2023 - </w:t>
            </w:r>
            <w:hyperlink r:id="rId21" w:history="1">
              <w:r w:rsidRPr="007F4813">
                <w:rPr>
                  <w:rStyle w:val="Hyperlink"/>
                  <w:rFonts w:ascii="Avenir Next LT Pro" w:hAnsi="Avenir Next LT Pro"/>
                </w:rPr>
                <w:t xml:space="preserve">clause 110.4  </w:t>
              </w:r>
            </w:hyperlink>
          </w:p>
          <w:p w14:paraId="0F7EA161" w14:textId="77777777" w:rsidR="00783737" w:rsidRPr="007F4813" w:rsidRDefault="00783737" w:rsidP="000301E7">
            <w:pPr>
              <w:pStyle w:val="ListParagraph"/>
              <w:ind w:left="592"/>
              <w:rPr>
                <w:rFonts w:ascii="Avenir Next LT Pro" w:hAnsi="Avenir Next LT Pro"/>
              </w:rPr>
            </w:pPr>
          </w:p>
          <w:p w14:paraId="0801C110" w14:textId="77777777" w:rsidR="00783737" w:rsidRPr="007F4813" w:rsidRDefault="00783737" w:rsidP="000301E7">
            <w:pPr>
              <w:pStyle w:val="ListParagraph"/>
              <w:numPr>
                <w:ilvl w:val="0"/>
                <w:numId w:val="32"/>
              </w:numPr>
              <w:ind w:left="592" w:hanging="567"/>
              <w:rPr>
                <w:rFonts w:ascii="Avenir Next LT Pro" w:hAnsi="Avenir Next LT Pro"/>
              </w:rPr>
            </w:pPr>
            <w:r w:rsidRPr="007F4813">
              <w:rPr>
                <w:rFonts w:ascii="Avenir Next LT Pro" w:hAnsi="Avenir Next LT Pro"/>
                <w:b/>
                <w:bCs/>
              </w:rPr>
              <w:t xml:space="preserve">AEU: </w:t>
            </w:r>
            <w:r w:rsidRPr="007F4813">
              <w:rPr>
                <w:rFonts w:ascii="Avenir Next LT Pro" w:hAnsi="Avenir Next LT Pro"/>
              </w:rPr>
              <w:t>Victorian Government Schools Agreement 2022</w:t>
            </w:r>
            <w:r w:rsidRPr="007F4813">
              <w:rPr>
                <w:rFonts w:ascii="Avenir Next LT Pro" w:hAnsi="Avenir Next LT Pro"/>
                <w:b/>
                <w:bCs/>
              </w:rPr>
              <w:t xml:space="preserve"> –</w:t>
            </w:r>
            <w:hyperlink r:id="rId22" w:history="1">
              <w:r w:rsidRPr="007F4813">
                <w:rPr>
                  <w:rStyle w:val="Hyperlink"/>
                  <w:rFonts w:ascii="Avenir Next LT Pro" w:hAnsi="Avenir Next LT Pro"/>
                </w:rPr>
                <w:t xml:space="preserve"> clause 16</w:t>
              </w:r>
            </w:hyperlink>
          </w:p>
          <w:p w14:paraId="4658267A" w14:textId="77777777" w:rsidR="00783737" w:rsidRPr="007F4813" w:rsidRDefault="00783737" w:rsidP="000301E7">
            <w:pPr>
              <w:pStyle w:val="ListParagraph"/>
              <w:rPr>
                <w:rFonts w:ascii="Avenir Next LT Pro" w:hAnsi="Avenir Next LT Pro"/>
                <w:b/>
                <w:bCs/>
              </w:rPr>
            </w:pPr>
          </w:p>
          <w:p w14:paraId="5DD355A7" w14:textId="77777777" w:rsidR="00783737" w:rsidRPr="007F4813" w:rsidRDefault="00783737" w:rsidP="000301E7">
            <w:pPr>
              <w:pStyle w:val="ListParagraph"/>
              <w:numPr>
                <w:ilvl w:val="0"/>
                <w:numId w:val="32"/>
              </w:numPr>
              <w:ind w:left="592" w:hanging="567"/>
              <w:rPr>
                <w:rFonts w:ascii="Avenir Next LT Pro" w:hAnsi="Avenir Next LT Pro"/>
                <w:sz w:val="20"/>
                <w:szCs w:val="20"/>
                <w:lang w:val="en-US"/>
              </w:rPr>
            </w:pPr>
            <w:r w:rsidRPr="007F4813">
              <w:rPr>
                <w:rFonts w:ascii="Avenir Next LT Pro" w:hAnsi="Avenir Next LT Pro"/>
                <w:b/>
                <w:bCs/>
              </w:rPr>
              <w:t xml:space="preserve">CPSU: </w:t>
            </w:r>
            <w:r w:rsidRPr="007F4813">
              <w:rPr>
                <w:rFonts w:ascii="Avenir Next LT Pro" w:hAnsi="Avenir Next LT Pro" w:cs="Arial"/>
                <w:shd w:val="clear" w:color="auto" w:fill="FFFFFF"/>
              </w:rPr>
              <w:t>V</w:t>
            </w:r>
            <w:r w:rsidRPr="007F4813">
              <w:rPr>
                <w:rFonts w:ascii="Avenir Next LT Pro" w:hAnsi="Avenir Next LT Pro"/>
              </w:rPr>
              <w:t>ictorian Public Service Enterprise Agreement 2024</w:t>
            </w:r>
            <w:r w:rsidRPr="007F4813">
              <w:rPr>
                <w:rFonts w:ascii="Avenir Next LT Pro" w:hAnsi="Avenir Next LT Pro"/>
                <w:b/>
                <w:bCs/>
              </w:rPr>
              <w:t xml:space="preserve"> </w:t>
            </w:r>
            <w:r w:rsidRPr="007F4813">
              <w:rPr>
                <w:rFonts w:ascii="Avenir Next LT Pro" w:hAnsi="Avenir Next LT Pro"/>
              </w:rPr>
              <w:t xml:space="preserve">– </w:t>
            </w:r>
            <w:hyperlink r:id="rId23" w:history="1">
              <w:r w:rsidRPr="007F4813">
                <w:rPr>
                  <w:rStyle w:val="Hyperlink"/>
                  <w:rFonts w:ascii="Avenir Next LT Pro" w:hAnsi="Avenir Next LT Pro"/>
                </w:rPr>
                <w:t>clause 62.31</w:t>
              </w:r>
            </w:hyperlink>
          </w:p>
          <w:p w14:paraId="0F89C70E" w14:textId="77777777" w:rsidR="001B5B86" w:rsidRPr="007F4813" w:rsidRDefault="001B5B86" w:rsidP="001B5B86">
            <w:pPr>
              <w:pStyle w:val="ListParagraph"/>
              <w:rPr>
                <w:rFonts w:ascii="Avenir Next LT Pro" w:hAnsi="Avenir Next LT Pro"/>
                <w:sz w:val="20"/>
                <w:szCs w:val="20"/>
                <w:lang w:val="en-US"/>
              </w:rPr>
            </w:pPr>
          </w:p>
          <w:p w14:paraId="3B7CCCDF" w14:textId="77777777" w:rsidR="001B5B86" w:rsidRPr="007F4813" w:rsidRDefault="001B5B86" w:rsidP="001B5B86">
            <w:pPr>
              <w:rPr>
                <w:rFonts w:ascii="Avenir Next LT Pro" w:hAnsi="Avenir Next LT Pro"/>
                <w:sz w:val="20"/>
                <w:szCs w:val="20"/>
                <w:lang w:val="en-US"/>
              </w:rPr>
            </w:pPr>
          </w:p>
          <w:p w14:paraId="63844A30" w14:textId="77777777" w:rsidR="001B5B86" w:rsidRPr="007F4813" w:rsidRDefault="001B5B86" w:rsidP="001B5B86">
            <w:pPr>
              <w:rPr>
                <w:rFonts w:ascii="Avenir Next LT Pro" w:hAnsi="Avenir Next LT Pro"/>
                <w:sz w:val="20"/>
                <w:szCs w:val="20"/>
                <w:lang w:val="en-US"/>
              </w:rPr>
            </w:pPr>
          </w:p>
          <w:p w14:paraId="3EC901D8" w14:textId="77777777" w:rsidR="001B5B86" w:rsidRPr="007F4813" w:rsidRDefault="001B5B86" w:rsidP="001B5B86">
            <w:pPr>
              <w:rPr>
                <w:rFonts w:ascii="Avenir Next LT Pro" w:hAnsi="Avenir Next LT Pro"/>
                <w:sz w:val="20"/>
                <w:szCs w:val="20"/>
                <w:lang w:val="en-US"/>
              </w:rPr>
            </w:pPr>
          </w:p>
        </w:tc>
        <w:tc>
          <w:tcPr>
            <w:tcW w:w="4814" w:type="dxa"/>
          </w:tcPr>
          <w:p w14:paraId="4058880C" w14:textId="77777777" w:rsidR="00783737" w:rsidRPr="007F4813" w:rsidRDefault="00783737" w:rsidP="000301E7">
            <w:pPr>
              <w:pStyle w:val="ListParagraph"/>
              <w:numPr>
                <w:ilvl w:val="0"/>
                <w:numId w:val="32"/>
              </w:numPr>
              <w:ind w:left="465" w:hanging="425"/>
              <w:rPr>
                <w:rFonts w:ascii="Avenir Next LT Pro" w:hAnsi="Avenir Next LT Pro"/>
              </w:rPr>
            </w:pPr>
            <w:r w:rsidRPr="007F4813">
              <w:rPr>
                <w:rFonts w:ascii="Avenir Next LT Pro" w:hAnsi="Avenir Next LT Pro"/>
                <w:b/>
                <w:bCs/>
              </w:rPr>
              <w:t>ANMF:</w:t>
            </w:r>
            <w:r w:rsidRPr="007F4813">
              <w:rPr>
                <w:rFonts w:ascii="Avenir Next LT Pro" w:hAnsi="Avenir Next LT Pro"/>
              </w:rPr>
              <w:t xml:space="preserve"> Nurses and Midwives (Victorian Public Sector) Single Interest Employer Agreement 2024-2028 – </w:t>
            </w:r>
            <w:hyperlink r:id="rId24" w:history="1">
              <w:r w:rsidRPr="007F4813">
                <w:rPr>
                  <w:rStyle w:val="Hyperlink"/>
                  <w:rFonts w:ascii="Avenir Next LT Pro" w:hAnsi="Avenir Next LT Pro"/>
                </w:rPr>
                <w:t>clause 69</w:t>
              </w:r>
            </w:hyperlink>
          </w:p>
          <w:p w14:paraId="1F680044" w14:textId="77777777" w:rsidR="00783737" w:rsidRPr="007F4813" w:rsidRDefault="00783737" w:rsidP="000301E7">
            <w:pPr>
              <w:ind w:left="465" w:hanging="425"/>
              <w:rPr>
                <w:rFonts w:ascii="Avenir Next LT Pro" w:hAnsi="Avenir Next LT Pro"/>
              </w:rPr>
            </w:pPr>
          </w:p>
          <w:p w14:paraId="73DEE440" w14:textId="2465E67E" w:rsidR="00783737" w:rsidRPr="007F4813" w:rsidRDefault="00783737" w:rsidP="000301E7">
            <w:pPr>
              <w:pStyle w:val="ListParagraph"/>
              <w:numPr>
                <w:ilvl w:val="0"/>
                <w:numId w:val="32"/>
              </w:numPr>
              <w:ind w:left="465" w:hanging="425"/>
              <w:rPr>
                <w:rFonts w:ascii="Avenir Next LT Pro" w:hAnsi="Avenir Next LT Pro"/>
              </w:rPr>
            </w:pPr>
            <w:r w:rsidRPr="007F4813">
              <w:rPr>
                <w:rFonts w:ascii="Avenir Next LT Pro" w:hAnsi="Avenir Next LT Pro"/>
                <w:b/>
                <w:bCs/>
              </w:rPr>
              <w:t>HACSU:</w:t>
            </w:r>
            <w:r w:rsidRPr="007F4813">
              <w:rPr>
                <w:rFonts w:ascii="Avenir Next LT Pro" w:hAnsi="Avenir Next LT Pro"/>
              </w:rPr>
              <w:t xml:space="preserve"> Victorian Public Mental Health Services Enterprise Agreement 2024-2028 – </w:t>
            </w:r>
            <w:hyperlink r:id="rId25" w:history="1">
              <w:r w:rsidRPr="007F4813">
                <w:rPr>
                  <w:rStyle w:val="Hyperlink"/>
                  <w:rFonts w:ascii="Avenir Next LT Pro" w:hAnsi="Avenir Next LT Pro"/>
                </w:rPr>
                <w:t xml:space="preserve">clause 64 </w:t>
              </w:r>
            </w:hyperlink>
          </w:p>
          <w:p w14:paraId="48E76A41" w14:textId="77777777" w:rsidR="00783737" w:rsidRPr="007F4813" w:rsidRDefault="00783737" w:rsidP="000301E7">
            <w:pPr>
              <w:rPr>
                <w:rFonts w:ascii="Avenir Next LT Pro" w:hAnsi="Avenir Next LT Pro"/>
                <w:sz w:val="20"/>
                <w:szCs w:val="20"/>
                <w:lang w:val="en-US"/>
              </w:rPr>
            </w:pPr>
          </w:p>
        </w:tc>
      </w:tr>
    </w:tbl>
    <w:p w14:paraId="288D76DA" w14:textId="63E851EA" w:rsidR="002204DD" w:rsidRPr="007F4813" w:rsidRDefault="00213D03" w:rsidP="002204DD">
      <w:pPr>
        <w:pStyle w:val="ListParagraph"/>
        <w:spacing w:after="0" w:line="240" w:lineRule="auto"/>
        <w:rPr>
          <w:rFonts w:ascii="Avenir Next LT Pro" w:hAnsi="Avenir Next LT Pro"/>
        </w:rPr>
      </w:pPr>
      <w:r w:rsidRPr="007F4813">
        <w:rPr>
          <w:rFonts w:ascii="Avenir Next LT Pro" w:hAnsi="Avenir Next LT Pro"/>
          <w:noProof/>
        </w:rPr>
        <mc:AlternateContent>
          <mc:Choice Requires="wps">
            <w:drawing>
              <wp:anchor distT="0" distB="0" distL="114300" distR="114300" simplePos="0" relativeHeight="251669516"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a:extLst xmlns:a="http://schemas.openxmlformats.org/drawingml/2006/main">
                    <a:ext uri="{FF2B5EF4-FFF2-40B4-BE49-F238E27FC236}">
                      <a16:creationId xmlns:a16="http://schemas.microsoft.com/office/drawing/2014/main" id="{5F1F2F43-3B30-4C00-92EF-9D131178B20E}"/>
                    </a:ext>
                  </a:extLst>
                </wp:docPr>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Rectangle 13" o:spid="_x0000_s1035" style="position:absolute;left:0;text-align:left;margin-left:295.75pt;margin-top:14.65pt;width:118.45pt;height:85.1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4B5701AE" w:rsidR="004D467B" w:rsidRPr="007F4813" w:rsidRDefault="00D5739F" w:rsidP="00D5739F">
      <w:pPr>
        <w:spacing w:after="0" w:line="240" w:lineRule="auto"/>
        <w:jc w:val="center"/>
        <w:rPr>
          <w:rFonts w:ascii="Avenir Next LT Pro" w:hAnsi="Avenir Next LT Pro"/>
        </w:rPr>
      </w:pPr>
      <w:r w:rsidRPr="007F4813">
        <w:rPr>
          <w:rFonts w:ascii="Avenir Next LT Pro" w:hAnsi="Avenir Next LT Pro"/>
          <w:noProof/>
        </w:rPr>
        <w:drawing>
          <wp:inline distT="0" distB="0" distL="0" distR="0" wp14:anchorId="55CCE389" wp14:editId="24E426B4">
            <wp:extent cx="4935748" cy="3650491"/>
            <wp:effectExtent l="0" t="0" r="0" b="762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6"/>
                    <a:stretch>
                      <a:fillRect/>
                    </a:stretch>
                  </pic:blipFill>
                  <pic:spPr>
                    <a:xfrm>
                      <a:off x="0" y="0"/>
                      <a:ext cx="4955286" cy="3664941"/>
                    </a:xfrm>
                    <a:prstGeom prst="rect">
                      <a:avLst/>
                    </a:prstGeom>
                  </pic:spPr>
                </pic:pic>
              </a:graphicData>
            </a:graphic>
          </wp:inline>
        </w:drawing>
      </w:r>
    </w:p>
    <w:sectPr w:rsidR="004D467B" w:rsidRPr="007F4813" w:rsidSect="00217D8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1"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FB4D8F"/>
    <w:multiLevelType w:val="hybridMultilevel"/>
    <w:tmpl w:val="6F324BA2"/>
    <w:lvl w:ilvl="0" w:tplc="0BE6C02C">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B226B9"/>
    <w:multiLevelType w:val="hybridMultilevel"/>
    <w:tmpl w:val="8DBE3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B25003"/>
    <w:multiLevelType w:val="hybridMultilevel"/>
    <w:tmpl w:val="B0E49D0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8" w15:restartNumberingAfterBreak="0">
    <w:nsid w:val="1C051EE0"/>
    <w:multiLevelType w:val="hybridMultilevel"/>
    <w:tmpl w:val="A7BECA3A"/>
    <w:lvl w:ilvl="0" w:tplc="FFFFFFFF">
      <w:start w:val="1"/>
      <w:numFmt w:val="lowerLetter"/>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607428"/>
    <w:multiLevelType w:val="hybridMultilevel"/>
    <w:tmpl w:val="A7BECA3A"/>
    <w:lvl w:ilvl="0" w:tplc="FFFFFFFF">
      <w:start w:val="1"/>
      <w:numFmt w:val="lowerLetter"/>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90514A"/>
    <w:multiLevelType w:val="hybridMultilevel"/>
    <w:tmpl w:val="AAACF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4" w15:restartNumberingAfterBreak="0">
    <w:nsid w:val="2B785DF8"/>
    <w:multiLevelType w:val="hybridMultilevel"/>
    <w:tmpl w:val="0594625C"/>
    <w:lvl w:ilvl="0" w:tplc="E610AA0C">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173F87"/>
    <w:multiLevelType w:val="hybridMultilevel"/>
    <w:tmpl w:val="4FDC0950"/>
    <w:lvl w:ilvl="0" w:tplc="7C36BE82">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1" w15:restartNumberingAfterBreak="0">
    <w:nsid w:val="37253E67"/>
    <w:multiLevelType w:val="hybridMultilevel"/>
    <w:tmpl w:val="76F4D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23" w15:restartNumberingAfterBreak="0">
    <w:nsid w:val="3F031BA3"/>
    <w:multiLevelType w:val="hybridMultilevel"/>
    <w:tmpl w:val="E160B52C"/>
    <w:lvl w:ilvl="0" w:tplc="0C090001">
      <w:start w:val="1"/>
      <w:numFmt w:val="bullet"/>
      <w:lvlText w:val=""/>
      <w:lvlJc w:val="left"/>
      <w:pPr>
        <w:ind w:left="817" w:hanging="360"/>
      </w:pPr>
      <w:rPr>
        <w:rFonts w:ascii="Symbol" w:hAnsi="Symbol" w:hint="default"/>
      </w:rPr>
    </w:lvl>
    <w:lvl w:ilvl="1" w:tplc="0C090003" w:tentative="1">
      <w:start w:val="1"/>
      <w:numFmt w:val="bullet"/>
      <w:lvlText w:val="o"/>
      <w:lvlJc w:val="left"/>
      <w:pPr>
        <w:ind w:left="1537" w:hanging="360"/>
      </w:pPr>
      <w:rPr>
        <w:rFonts w:ascii="Courier New" w:hAnsi="Courier New" w:cs="Courier New" w:hint="default"/>
      </w:rPr>
    </w:lvl>
    <w:lvl w:ilvl="2" w:tplc="0C090005" w:tentative="1">
      <w:start w:val="1"/>
      <w:numFmt w:val="bullet"/>
      <w:lvlText w:val=""/>
      <w:lvlJc w:val="left"/>
      <w:pPr>
        <w:ind w:left="2257" w:hanging="360"/>
      </w:pPr>
      <w:rPr>
        <w:rFonts w:ascii="Wingdings" w:hAnsi="Wingdings" w:hint="default"/>
      </w:rPr>
    </w:lvl>
    <w:lvl w:ilvl="3" w:tplc="0C090001" w:tentative="1">
      <w:start w:val="1"/>
      <w:numFmt w:val="bullet"/>
      <w:lvlText w:val=""/>
      <w:lvlJc w:val="left"/>
      <w:pPr>
        <w:ind w:left="2977" w:hanging="360"/>
      </w:pPr>
      <w:rPr>
        <w:rFonts w:ascii="Symbol" w:hAnsi="Symbol" w:hint="default"/>
      </w:rPr>
    </w:lvl>
    <w:lvl w:ilvl="4" w:tplc="0C090003" w:tentative="1">
      <w:start w:val="1"/>
      <w:numFmt w:val="bullet"/>
      <w:lvlText w:val="o"/>
      <w:lvlJc w:val="left"/>
      <w:pPr>
        <w:ind w:left="3697" w:hanging="360"/>
      </w:pPr>
      <w:rPr>
        <w:rFonts w:ascii="Courier New" w:hAnsi="Courier New" w:cs="Courier New" w:hint="default"/>
      </w:rPr>
    </w:lvl>
    <w:lvl w:ilvl="5" w:tplc="0C090005" w:tentative="1">
      <w:start w:val="1"/>
      <w:numFmt w:val="bullet"/>
      <w:lvlText w:val=""/>
      <w:lvlJc w:val="left"/>
      <w:pPr>
        <w:ind w:left="4417" w:hanging="360"/>
      </w:pPr>
      <w:rPr>
        <w:rFonts w:ascii="Wingdings" w:hAnsi="Wingdings" w:hint="default"/>
      </w:rPr>
    </w:lvl>
    <w:lvl w:ilvl="6" w:tplc="0C090001" w:tentative="1">
      <w:start w:val="1"/>
      <w:numFmt w:val="bullet"/>
      <w:lvlText w:val=""/>
      <w:lvlJc w:val="left"/>
      <w:pPr>
        <w:ind w:left="5137" w:hanging="360"/>
      </w:pPr>
      <w:rPr>
        <w:rFonts w:ascii="Symbol" w:hAnsi="Symbol" w:hint="default"/>
      </w:rPr>
    </w:lvl>
    <w:lvl w:ilvl="7" w:tplc="0C090003" w:tentative="1">
      <w:start w:val="1"/>
      <w:numFmt w:val="bullet"/>
      <w:lvlText w:val="o"/>
      <w:lvlJc w:val="left"/>
      <w:pPr>
        <w:ind w:left="5857" w:hanging="360"/>
      </w:pPr>
      <w:rPr>
        <w:rFonts w:ascii="Courier New" w:hAnsi="Courier New" w:cs="Courier New" w:hint="default"/>
      </w:rPr>
    </w:lvl>
    <w:lvl w:ilvl="8" w:tplc="0C090005" w:tentative="1">
      <w:start w:val="1"/>
      <w:numFmt w:val="bullet"/>
      <w:lvlText w:val=""/>
      <w:lvlJc w:val="left"/>
      <w:pPr>
        <w:ind w:left="6577" w:hanging="360"/>
      </w:pPr>
      <w:rPr>
        <w:rFonts w:ascii="Wingdings" w:hAnsi="Wingdings" w:hint="default"/>
      </w:rPr>
    </w:lvl>
  </w:abstractNum>
  <w:abstractNum w:abstractNumId="24"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9" w15:restartNumberingAfterBreak="0">
    <w:nsid w:val="5F405F2F"/>
    <w:multiLevelType w:val="hybridMultilevel"/>
    <w:tmpl w:val="A7BECA3A"/>
    <w:lvl w:ilvl="0" w:tplc="A98E39FA">
      <w:start w:val="1"/>
      <w:numFmt w:val="lowerLetter"/>
      <w:lvlText w:val="(%1)"/>
      <w:lvlJc w:val="left"/>
      <w:pPr>
        <w:ind w:left="720" w:hanging="360"/>
      </w:pPr>
      <w:rPr>
        <w:rFonts w:hint="default"/>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CD44CC5"/>
    <w:multiLevelType w:val="hybridMultilevel"/>
    <w:tmpl w:val="A7BECA3A"/>
    <w:lvl w:ilvl="0" w:tplc="FFFFFFFF">
      <w:start w:val="1"/>
      <w:numFmt w:val="lowerLetter"/>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2E2300"/>
    <w:multiLevelType w:val="hybridMultilevel"/>
    <w:tmpl w:val="B0E49D0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A8A5F76"/>
    <w:multiLevelType w:val="hybridMultilevel"/>
    <w:tmpl w:val="A7BECA3A"/>
    <w:lvl w:ilvl="0" w:tplc="FFFFFFFF">
      <w:start w:val="1"/>
      <w:numFmt w:val="lowerLetter"/>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DD09E2"/>
    <w:multiLevelType w:val="hybridMultilevel"/>
    <w:tmpl w:val="D39ECD28"/>
    <w:lvl w:ilvl="0" w:tplc="F25429B8">
      <w:start w:val="1"/>
      <w:numFmt w:val="lowerRoman"/>
      <w:lvlText w:val="(%1)"/>
      <w:lvlJc w:val="right"/>
      <w:pPr>
        <w:ind w:left="720" w:hanging="360"/>
      </w:pPr>
      <w:rPr>
        <w:rFonts w:ascii="Avenir Next LT Pro" w:eastAsiaTheme="minorHAnsi" w:hAnsi="Avenir Next LT Pro"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690201">
    <w:abstractNumId w:val="17"/>
  </w:num>
  <w:num w:numId="2" w16cid:durableId="11535198">
    <w:abstractNumId w:val="7"/>
  </w:num>
  <w:num w:numId="3" w16cid:durableId="1229612985">
    <w:abstractNumId w:val="20"/>
  </w:num>
  <w:num w:numId="4" w16cid:durableId="1354502666">
    <w:abstractNumId w:val="12"/>
  </w:num>
  <w:num w:numId="5" w16cid:durableId="146945999">
    <w:abstractNumId w:val="28"/>
  </w:num>
  <w:num w:numId="6" w16cid:durableId="150024253">
    <w:abstractNumId w:val="30"/>
  </w:num>
  <w:num w:numId="7" w16cid:durableId="1546679599">
    <w:abstractNumId w:val="0"/>
  </w:num>
  <w:num w:numId="8" w16cid:durableId="157235006">
    <w:abstractNumId w:val="1"/>
  </w:num>
  <w:num w:numId="9" w16cid:durableId="1730231481">
    <w:abstractNumId w:val="26"/>
  </w:num>
  <w:num w:numId="10" w16cid:durableId="1731034321">
    <w:abstractNumId w:val="13"/>
  </w:num>
  <w:num w:numId="11" w16cid:durableId="2117284681">
    <w:abstractNumId w:val="25"/>
  </w:num>
  <w:num w:numId="12" w16cid:durableId="2130973763">
    <w:abstractNumId w:val="2"/>
  </w:num>
  <w:num w:numId="13" w16cid:durableId="217591831">
    <w:abstractNumId w:val="18"/>
  </w:num>
  <w:num w:numId="14" w16cid:durableId="363093531">
    <w:abstractNumId w:val="6"/>
  </w:num>
  <w:num w:numId="15" w16cid:durableId="4019850">
    <w:abstractNumId w:val="16"/>
  </w:num>
  <w:num w:numId="16" w16cid:durableId="703794557">
    <w:abstractNumId w:val="15"/>
  </w:num>
  <w:num w:numId="17" w16cid:durableId="724261979">
    <w:abstractNumId w:val="24"/>
  </w:num>
  <w:num w:numId="18" w16cid:durableId="787237883">
    <w:abstractNumId w:val="10"/>
  </w:num>
  <w:num w:numId="19" w16cid:durableId="87408265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787049">
    <w:abstractNumId w:val="31"/>
  </w:num>
  <w:num w:numId="21" w16cid:durableId="939723886">
    <w:abstractNumId w:val="35"/>
  </w:num>
  <w:num w:numId="22" w16cid:durableId="966744731">
    <w:abstractNumId w:val="22"/>
  </w:num>
  <w:num w:numId="23" w16cid:durableId="97532709">
    <w:abstractNumId w:val="32"/>
  </w:num>
  <w:num w:numId="24" w16cid:durableId="1607806376">
    <w:abstractNumId w:val="33"/>
  </w:num>
  <w:num w:numId="25" w16cid:durableId="2025741961">
    <w:abstractNumId w:val="9"/>
  </w:num>
  <w:num w:numId="26" w16cid:durableId="814301067">
    <w:abstractNumId w:val="8"/>
  </w:num>
  <w:num w:numId="27" w16cid:durableId="117533309">
    <w:abstractNumId w:val="37"/>
  </w:num>
  <w:num w:numId="28" w16cid:durableId="1849909511">
    <w:abstractNumId w:val="36"/>
  </w:num>
  <w:num w:numId="29" w16cid:durableId="1948849839">
    <w:abstractNumId w:val="29"/>
  </w:num>
  <w:num w:numId="30" w16cid:durableId="1647468448">
    <w:abstractNumId w:val="21"/>
  </w:num>
  <w:num w:numId="31" w16cid:durableId="1461997521">
    <w:abstractNumId w:val="19"/>
  </w:num>
  <w:num w:numId="32" w16cid:durableId="703289883">
    <w:abstractNumId w:val="14"/>
  </w:num>
  <w:num w:numId="33" w16cid:durableId="1869490655">
    <w:abstractNumId w:val="34"/>
  </w:num>
  <w:num w:numId="34" w16cid:durableId="1017121701">
    <w:abstractNumId w:val="5"/>
  </w:num>
  <w:num w:numId="35" w16cid:durableId="1340883969">
    <w:abstractNumId w:val="11"/>
  </w:num>
  <w:num w:numId="36" w16cid:durableId="1853569186">
    <w:abstractNumId w:val="3"/>
  </w:num>
  <w:num w:numId="37" w16cid:durableId="487479006">
    <w:abstractNumId w:val="23"/>
  </w:num>
  <w:num w:numId="38" w16cid:durableId="8861391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21EEE"/>
    <w:rsid w:val="0003631C"/>
    <w:rsid w:val="0003651D"/>
    <w:rsid w:val="0007005D"/>
    <w:rsid w:val="00070A25"/>
    <w:rsid w:val="0008306C"/>
    <w:rsid w:val="000B1E6F"/>
    <w:rsid w:val="000B33F5"/>
    <w:rsid w:val="000C385A"/>
    <w:rsid w:val="000D40B4"/>
    <w:rsid w:val="000F69BA"/>
    <w:rsid w:val="00100EF8"/>
    <w:rsid w:val="00120151"/>
    <w:rsid w:val="00131628"/>
    <w:rsid w:val="00153844"/>
    <w:rsid w:val="00153D88"/>
    <w:rsid w:val="00175CDC"/>
    <w:rsid w:val="00190601"/>
    <w:rsid w:val="001A0B38"/>
    <w:rsid w:val="001B5B86"/>
    <w:rsid w:val="00213D03"/>
    <w:rsid w:val="00217D86"/>
    <w:rsid w:val="002204DD"/>
    <w:rsid w:val="002268D5"/>
    <w:rsid w:val="002453AA"/>
    <w:rsid w:val="002765E8"/>
    <w:rsid w:val="00294EAC"/>
    <w:rsid w:val="002A3B5F"/>
    <w:rsid w:val="002A5E43"/>
    <w:rsid w:val="002A7E28"/>
    <w:rsid w:val="002B2D5E"/>
    <w:rsid w:val="002D5C05"/>
    <w:rsid w:val="002E1F78"/>
    <w:rsid w:val="00303641"/>
    <w:rsid w:val="0032341E"/>
    <w:rsid w:val="00327D78"/>
    <w:rsid w:val="00333796"/>
    <w:rsid w:val="0034359D"/>
    <w:rsid w:val="003568DC"/>
    <w:rsid w:val="0036699E"/>
    <w:rsid w:val="00375C4A"/>
    <w:rsid w:val="00376C61"/>
    <w:rsid w:val="00376CE0"/>
    <w:rsid w:val="003A018B"/>
    <w:rsid w:val="003B1C47"/>
    <w:rsid w:val="003B734B"/>
    <w:rsid w:val="003B75EC"/>
    <w:rsid w:val="003C7401"/>
    <w:rsid w:val="003D2CD3"/>
    <w:rsid w:val="003D5111"/>
    <w:rsid w:val="003E5BD3"/>
    <w:rsid w:val="004261CC"/>
    <w:rsid w:val="00434391"/>
    <w:rsid w:val="0045083D"/>
    <w:rsid w:val="00451513"/>
    <w:rsid w:val="00480E17"/>
    <w:rsid w:val="004977B9"/>
    <w:rsid w:val="004C5C2A"/>
    <w:rsid w:val="004C6C0E"/>
    <w:rsid w:val="004D002E"/>
    <w:rsid w:val="004D467B"/>
    <w:rsid w:val="004D5907"/>
    <w:rsid w:val="00506710"/>
    <w:rsid w:val="00512FEE"/>
    <w:rsid w:val="00567778"/>
    <w:rsid w:val="00567D9C"/>
    <w:rsid w:val="00570210"/>
    <w:rsid w:val="00593EE0"/>
    <w:rsid w:val="005C6AE1"/>
    <w:rsid w:val="005D0C10"/>
    <w:rsid w:val="006006FA"/>
    <w:rsid w:val="00601D1B"/>
    <w:rsid w:val="00647D4F"/>
    <w:rsid w:val="0065180D"/>
    <w:rsid w:val="006541AF"/>
    <w:rsid w:val="00660527"/>
    <w:rsid w:val="006D0DC2"/>
    <w:rsid w:val="006D38B2"/>
    <w:rsid w:val="006D6BDC"/>
    <w:rsid w:val="006E446E"/>
    <w:rsid w:val="00702594"/>
    <w:rsid w:val="00734EC3"/>
    <w:rsid w:val="00742AE3"/>
    <w:rsid w:val="007622BC"/>
    <w:rsid w:val="00783737"/>
    <w:rsid w:val="00786BDD"/>
    <w:rsid w:val="007A1EEE"/>
    <w:rsid w:val="007B239D"/>
    <w:rsid w:val="007C1320"/>
    <w:rsid w:val="007C64D7"/>
    <w:rsid w:val="007D0776"/>
    <w:rsid w:val="007D1065"/>
    <w:rsid w:val="007D2CD4"/>
    <w:rsid w:val="007E080C"/>
    <w:rsid w:val="007E6318"/>
    <w:rsid w:val="007F4813"/>
    <w:rsid w:val="008000E0"/>
    <w:rsid w:val="008037C3"/>
    <w:rsid w:val="00813949"/>
    <w:rsid w:val="00820773"/>
    <w:rsid w:val="00833913"/>
    <w:rsid w:val="008415FE"/>
    <w:rsid w:val="00845ECB"/>
    <w:rsid w:val="008537DA"/>
    <w:rsid w:val="00867D30"/>
    <w:rsid w:val="00881F7A"/>
    <w:rsid w:val="00886AE1"/>
    <w:rsid w:val="008B48BA"/>
    <w:rsid w:val="008D059A"/>
    <w:rsid w:val="008F0522"/>
    <w:rsid w:val="00907C2B"/>
    <w:rsid w:val="00927EF5"/>
    <w:rsid w:val="0093285A"/>
    <w:rsid w:val="00932A3C"/>
    <w:rsid w:val="009356CE"/>
    <w:rsid w:val="009416C9"/>
    <w:rsid w:val="00945EAA"/>
    <w:rsid w:val="00971039"/>
    <w:rsid w:val="00971DBA"/>
    <w:rsid w:val="00993189"/>
    <w:rsid w:val="009A5455"/>
    <w:rsid w:val="009D0BD8"/>
    <w:rsid w:val="009E50BA"/>
    <w:rsid w:val="00A16AC7"/>
    <w:rsid w:val="00A214E9"/>
    <w:rsid w:val="00A309EA"/>
    <w:rsid w:val="00A36234"/>
    <w:rsid w:val="00A46FE1"/>
    <w:rsid w:val="00A54166"/>
    <w:rsid w:val="00A730E4"/>
    <w:rsid w:val="00A87EC2"/>
    <w:rsid w:val="00AA3960"/>
    <w:rsid w:val="00AA6060"/>
    <w:rsid w:val="00AF6646"/>
    <w:rsid w:val="00B00023"/>
    <w:rsid w:val="00B00525"/>
    <w:rsid w:val="00B177B7"/>
    <w:rsid w:val="00B223E1"/>
    <w:rsid w:val="00B3496B"/>
    <w:rsid w:val="00B35199"/>
    <w:rsid w:val="00B53925"/>
    <w:rsid w:val="00BA2964"/>
    <w:rsid w:val="00BA4E27"/>
    <w:rsid w:val="00BB6BC3"/>
    <w:rsid w:val="00BC0D5F"/>
    <w:rsid w:val="00BD5691"/>
    <w:rsid w:val="00BD581E"/>
    <w:rsid w:val="00BF50E7"/>
    <w:rsid w:val="00BF79DD"/>
    <w:rsid w:val="00C2755D"/>
    <w:rsid w:val="00C35601"/>
    <w:rsid w:val="00C50157"/>
    <w:rsid w:val="00C57943"/>
    <w:rsid w:val="00CC2DD3"/>
    <w:rsid w:val="00CC4704"/>
    <w:rsid w:val="00D10923"/>
    <w:rsid w:val="00D11946"/>
    <w:rsid w:val="00D21148"/>
    <w:rsid w:val="00D26CA5"/>
    <w:rsid w:val="00D30F23"/>
    <w:rsid w:val="00D46801"/>
    <w:rsid w:val="00D526B4"/>
    <w:rsid w:val="00D567FE"/>
    <w:rsid w:val="00D5739F"/>
    <w:rsid w:val="00D5748C"/>
    <w:rsid w:val="00D62E8C"/>
    <w:rsid w:val="00D67CB9"/>
    <w:rsid w:val="00D8439F"/>
    <w:rsid w:val="00D87781"/>
    <w:rsid w:val="00D9544A"/>
    <w:rsid w:val="00DA4E10"/>
    <w:rsid w:val="00DC5C4D"/>
    <w:rsid w:val="00DD0B1C"/>
    <w:rsid w:val="00DD120B"/>
    <w:rsid w:val="00DE6558"/>
    <w:rsid w:val="00E04631"/>
    <w:rsid w:val="00E052F7"/>
    <w:rsid w:val="00E141AB"/>
    <w:rsid w:val="00E3529E"/>
    <w:rsid w:val="00E52568"/>
    <w:rsid w:val="00E612FA"/>
    <w:rsid w:val="00E92549"/>
    <w:rsid w:val="00EE0D7A"/>
    <w:rsid w:val="00EE1373"/>
    <w:rsid w:val="00EE7B30"/>
    <w:rsid w:val="00F13EAB"/>
    <w:rsid w:val="00F5711D"/>
    <w:rsid w:val="00F87AE3"/>
    <w:rsid w:val="00FA15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bs.gov.au/statistics/health/health-conditions-and-risks/breastfeeding/latest-release" TargetMode="External"/><Relationship Id="rId18" Type="http://schemas.openxmlformats.org/officeDocument/2006/relationships/hyperlink" Target="https://www.humanrights.vic.gov.au/for-individuals/pregnancy-and-breastfeeding/"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fwc.gov.au/document-view/agreements/vline-rail-operations-and-administrative-employees-agreement-2023-0?from=search" TargetMode="Externa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hyperlink" Target="https://www.abs.gov.au/statistics/health/health-conditions-and-risks/breastfeeding/latest-release" TargetMode="External"/><Relationship Id="rId25" Type="http://schemas.openxmlformats.org/officeDocument/2006/relationships/hyperlink" Target="https://www.fwc.gov.au/document-view/agreements/victorian-public-mental-health-services-enterprise-agreement-2024-2028?from=search" TargetMode="External"/><Relationship Id="rId2" Type="http://schemas.openxmlformats.org/officeDocument/2006/relationships/customXml" Target="../customXml/item2.xml"/><Relationship Id="rId16" Type="http://schemas.openxmlformats.org/officeDocument/2006/relationships/hyperlink" Target="https://www.weareunion.org.au/w4w_reports" TargetMode="External"/><Relationship Id="rId20" Type="http://schemas.openxmlformats.org/officeDocument/2006/relationships/hyperlink" Target="https://www.weareunion.org.au/w4w_repor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ww.fwc.gov.au/document-view/agreements/nurses-and-midwives-victorian-public-sector-single-interest-employer-0?from=search" TargetMode="External"/><Relationship Id="rId5" Type="http://schemas.openxmlformats.org/officeDocument/2006/relationships/styles" Target="styles.xml"/><Relationship Id="rId15" Type="http://schemas.openxmlformats.org/officeDocument/2006/relationships/hyperlink" Target="https://www.aihw.gov.au/reports/mothers-babies/breastfeeding-practices" TargetMode="External"/><Relationship Id="rId23" Type="http://schemas.openxmlformats.org/officeDocument/2006/relationships/hyperlink" Target="https://www.fwc.gov.au/document-view/agreements/victorian-public-service-enterprise-agreement-2024-0?from=search"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aihw.gov.au/reports/mothers-babies/breastfeeding-practices"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humanrights.vic.gov.au/for-individuals/pregnancy-and-breastfeeding/" TargetMode="External"/><Relationship Id="rId22" Type="http://schemas.openxmlformats.org/officeDocument/2006/relationships/hyperlink" Target="https://www.fwc.gov.au/document-view/agreements/victorian-government-schools-agreement-2022?from=search"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3.xml><?xml version="1.0" encoding="utf-8"?>
<ds:datastoreItem xmlns:ds="http://schemas.openxmlformats.org/officeDocument/2006/customXml" ds:itemID="{392EF27B-7FCF-4A16-983A-1E66B6009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6</Pages>
  <Words>832</Words>
  <Characters>4831</Characters>
  <Application>Microsoft Office Word</Application>
  <DocSecurity>0</DocSecurity>
  <Lines>439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74</cp:revision>
  <dcterms:created xsi:type="dcterms:W3CDTF">2026-04-27T06:53:00Z</dcterms:created>
  <dcterms:modified xsi:type="dcterms:W3CDTF">2026-05-07T05:39:00Z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