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6039BF" w14:textId="76AB5533" w:rsidR="00164CCD" w:rsidRPr="00164CCD" w:rsidRDefault="00164CCD" w:rsidP="00EB098A">
      <w:pPr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</w:pPr>
      <w:r w:rsidRPr="00EB098A"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  <w:t>Glendon Faculty Council</w:t>
      </w:r>
      <w:r w:rsidRPr="00164CCD"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  <w:t xml:space="preserve"> Statement on Program</w:t>
      </w:r>
      <w:r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  <w:t xml:space="preserve"> Suspensions</w:t>
      </w:r>
    </w:p>
    <w:p w14:paraId="056853A5" w14:textId="77777777" w:rsidR="00164CCD" w:rsidRDefault="00164CCD" w:rsidP="00EB098A">
      <w:pP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</w:pPr>
    </w:p>
    <w:p w14:paraId="2C676605" w14:textId="5F45A605" w:rsidR="006C659F" w:rsidRPr="006C659F" w:rsidRDefault="006C659F" w:rsidP="00EB098A">
      <w:pP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</w:pPr>
      <w:r w:rsidRPr="006C659F"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Note: 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At a special meeting on February 28, the Glendon Faculty Council tasked the </w:t>
      </w:r>
      <w:r w:rsidRPr="006C659F"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>Policy, Planning and Nomi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>nating</w:t>
      </w:r>
      <w:r w:rsidRPr="006C659F"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Committee (PPNC) 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>with writing a statement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articulating the concerns 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about recent program suspensions 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>that were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raised during the meeting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>.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The statement was produced at a meeting of PPNC on March 7</w:t>
      </w:r>
      <w:r w:rsidR="00A22AE4"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that was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open to all members of Faculty Council. It will be submitted for a vote </w:t>
      </w:r>
      <w:r w:rsidR="00A22AE4"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>to</w:t>
      </w:r>
      <w:r>
        <w:rPr>
          <w:rFonts w:ascii="Times New Roman" w:eastAsia="Times New Roman" w:hAnsi="Times New Roman" w:cs="Times New Roman"/>
          <w:i/>
          <w:color w:val="242424"/>
          <w:kern w:val="0"/>
          <w:shd w:val="clear" w:color="auto" w:fill="FFFFFF"/>
          <w14:ligatures w14:val="none"/>
        </w:rPr>
        <w:t xml:space="preserve"> Faculty Council on March 21.</w:t>
      </w:r>
    </w:p>
    <w:p w14:paraId="3F837E23" w14:textId="77777777" w:rsidR="006C659F" w:rsidRDefault="006C659F" w:rsidP="00EB098A">
      <w:pP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</w:pPr>
    </w:p>
    <w:p w14:paraId="78605452" w14:textId="6C0E17B3" w:rsidR="00827881" w:rsidRPr="00164CCD" w:rsidRDefault="00EB098A" w:rsidP="00EB098A">
      <w:pP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</w:pP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The Glendon Faculty Council strongly opposes the decision by York’s administration to suspend admissions to four of our programs: Global History and Justice, Sociology,</w:t>
      </w:r>
      <w:r w:rsidR="00B33431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English, and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Spanish and Latin American Cultures &amp; Societies</w:t>
      </w:r>
      <w:r w:rsid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(SPLACS)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. </w:t>
      </w:r>
      <w:r w:rsid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T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his decision fail</w:t>
      </w:r>
      <w:r w:rsidR="00B33431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ed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to live up to minimal standards of collegial governance</w:t>
      </w:r>
      <w:r w:rsidR="00B33431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, as there </w:t>
      </w:r>
      <w:r w:rsidRPr="00EB098A">
        <w:rPr>
          <w:rFonts w:ascii="Times New Roman" w:eastAsia="Times New Roman" w:hAnsi="Times New Roman" w:cs="Times New Roman"/>
          <w:bCs/>
          <w:color w:val="242424"/>
          <w:kern w:val="0"/>
          <w:shd w:val="clear" w:color="auto" w:fill="FFFFFF"/>
          <w14:ligatures w14:val="none"/>
        </w:rPr>
        <w:t>was</w:t>
      </w:r>
      <w:r w:rsidRPr="00EB098A">
        <w:rPr>
          <w:rFonts w:ascii="Times New Roman" w:eastAsia="Times New Roman" w:hAnsi="Times New Roman" w:cs="Times New Roman"/>
          <w:b/>
          <w:bCs/>
          <w:color w:val="242424"/>
          <w:kern w:val="0"/>
          <w:shd w:val="clear" w:color="auto" w:fill="FFFFFF"/>
          <w14:ligatures w14:val="none"/>
        </w:rPr>
        <w:t xml:space="preserve"> a complete absence of consultation with the programs</w:t>
      </w:r>
      <w:r w:rsidR="003037F1" w:rsidRPr="00164CCD">
        <w:rPr>
          <w:rFonts w:ascii="Times New Roman" w:eastAsia="Times New Roman" w:hAnsi="Times New Roman" w:cs="Times New Roman"/>
          <w:bCs/>
          <w:color w:val="242424"/>
          <w:kern w:val="0"/>
          <w:shd w:val="clear" w:color="auto" w:fill="FFFFFF"/>
          <w14:ligatures w14:val="none"/>
        </w:rPr>
        <w:t>.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 </w:t>
      </w:r>
      <w:r w:rsidR="00B33431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Moreover, it </w:t>
      </w:r>
      <w:r w:rsidR="00B33431"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was based on data that is both </w:t>
      </w:r>
      <w:r w:rsidR="00B33431" w:rsidRPr="00EB098A"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  <w:t>incomplete and outdated</w:t>
      </w:r>
      <w:r w:rsidR="00827881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.</w:t>
      </w:r>
    </w:p>
    <w:p w14:paraId="6B8412E7" w14:textId="77777777" w:rsidR="00137379" w:rsidRPr="00164CCD" w:rsidRDefault="00137379" w:rsidP="00EB098A">
      <w:pP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</w:pPr>
    </w:p>
    <w:p w14:paraId="73EB5D4F" w14:textId="2B394B5F" w:rsidR="00164CCD" w:rsidRPr="00164CCD" w:rsidRDefault="00137379" w:rsidP="00164CCD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</w:pPr>
      <w:r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The administration’s decision was based on</w:t>
      </w:r>
      <w:r w:rsid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the</w:t>
      </w:r>
      <w:r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costs of programs during the 2023-24 academic year, not taking into account the </w:t>
      </w:r>
      <w:r w:rsidRPr="00137379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new streamlined Glendon administrative structure implemented on September 1, 2024</w:t>
      </w:r>
      <w:r w:rsidR="00164CCD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.</w:t>
      </w:r>
      <w:r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This new structure has </w:t>
      </w:r>
      <w:r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reduced the number of departments from 14 to 4</w:t>
      </w:r>
      <w:r w:rsid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and rationalized administrative support. Moreover, it has allowed for a better coordination of </w:t>
      </w:r>
      <w:r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course offerings between programs to reduce overlap and facilitate</w:t>
      </w:r>
      <w:r w:rsid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double majors.</w:t>
      </w:r>
      <w:r w:rsid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By the administration’s own estimate, this has led to savings on the order of $900k per year (based on the 2023-2024 Year End Report presented at the Board of Governors meeting on June 25, 2024). We note that the </w:t>
      </w:r>
      <w:r w:rsid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substantial restructuring carried out at </w:t>
      </w:r>
      <w:r w:rsidR="00164CCD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Glendon was acknowledged 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in the report of the Auditor General</w:t>
      </w:r>
      <w:r w:rsidR="00164CCD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of Ontario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,</w:t>
      </w:r>
      <w:r w:rsidR="00164CCD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one of whose main conclusions was</w:t>
      </w:r>
      <w:r w:rsid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that despite low enrolments in many programs,</w:t>
      </w:r>
      <w:r w:rsidR="00164CCD"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</w:t>
      </w:r>
      <w:r w:rsid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“</w:t>
      </w:r>
      <w:r w:rsidR="00164CCD" w:rsidRPr="00164CCD">
        <w:rPr>
          <w:rFonts w:ascii="Times New Roman" w:hAnsi="Times New Roman" w:cs="Times New Roman"/>
        </w:rPr>
        <w:t xml:space="preserve">York had no plan to restructure its offerings, </w:t>
      </w:r>
      <w:r w:rsidR="00164CCD" w:rsidRPr="00164CCD">
        <w:rPr>
          <w:rFonts w:ascii="Times New Roman" w:hAnsi="Times New Roman" w:cs="Times New Roman"/>
          <w:b/>
        </w:rPr>
        <w:t>with the exception of Glendon College</w:t>
      </w:r>
      <w:r w:rsidR="00164CCD" w:rsidRPr="00164CCD">
        <w:rPr>
          <w:rFonts w:ascii="Times New Roman" w:hAnsi="Times New Roman" w:cs="Times New Roman"/>
        </w:rPr>
        <w:t>.”</w:t>
      </w:r>
    </w:p>
    <w:p w14:paraId="03244753" w14:textId="77777777" w:rsidR="00137379" w:rsidRPr="00137379" w:rsidRDefault="00137379" w:rsidP="00137379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1D0F958" w14:textId="530D8A86" w:rsidR="00137379" w:rsidRDefault="00164CCD" w:rsidP="00137379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What is more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as of September 1, 2024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137379" w:rsidRPr="00137379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 xml:space="preserve">all </w:t>
      </w:r>
      <w:r w:rsidR="00137379" w:rsidRPr="00164CCD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four suspended</w:t>
      </w:r>
      <w:r w:rsidR="00137379" w:rsidRPr="00137379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 xml:space="preserve"> programs ha</w:t>
      </w:r>
      <w:r w:rsidR="00137379" w:rsidRPr="00164CCD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 xml:space="preserve">d </w:t>
      </w:r>
      <w:r w:rsidRPr="00164CCD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 xml:space="preserve">recently </w:t>
      </w:r>
      <w:r w:rsidR="00137379" w:rsidRPr="00137379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implemented program modifications to realign with the new Glendon Core Curriculum and the new Glendon Value Proposition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 two faculty</w:t>
      </w:r>
      <w:r w:rsidR="00137379" w:rsidRP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-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wide restructuring efforts. Particularly concerning is that one </w:t>
      </w:r>
      <w:r w:rsidR="00137379" w:rsidRP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of the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four</w:t>
      </w:r>
      <w:r w:rsidR="00137379" w:rsidRP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program</w:t>
      </w:r>
      <w:r w:rsidR="00137379" w:rsidRP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s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, SPLACS, </w:t>
      </w:r>
      <w:r w:rsidRPr="00585726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had </w:t>
      </w:r>
      <w:r w:rsidR="00137379" w:rsidRPr="00585726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already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Pr="00585726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been 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suspended in </w:t>
      </w:r>
      <w:r w:rsidR="00137379" w:rsidRPr="00585726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2022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after which they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undertook </w:t>
      </w:r>
      <w:r w:rsidR="00137379" w:rsidRPr="00137379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significant work in redesigning and relaunching the</w:t>
      </w:r>
      <w:r w:rsidRPr="00585726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>ir</w:t>
      </w:r>
      <w:r w:rsidR="00137379" w:rsidRPr="00137379">
        <w:rPr>
          <w:rFonts w:ascii="Times New Roman" w:eastAsia="Times New Roman" w:hAnsi="Times New Roman" w:cs="Times New Roman"/>
          <w:b/>
          <w:color w:val="000000"/>
          <w:kern w:val="0"/>
          <w14:ligatures w14:val="none"/>
        </w:rPr>
        <w:t xml:space="preserve"> program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—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only to 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see 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it suspended again less than a year after the relaunch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</w:t>
      </w:r>
      <w:r w:rsidR="00137379" w:rsidRPr="00164CCD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after having missed two recruitment seasons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. We collectively deplore this treatment of our colleagues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,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and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especially the way in which they are being pressured </w:t>
      </w:r>
      <w:r w:rsidR="00137379" w:rsidRPr="00137379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to undertake this entire process again</w:t>
      </w:r>
      <w:r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 xml:space="preserve"> without having been given a fair chance to bring their prior efforts to fruition.</w:t>
      </w:r>
    </w:p>
    <w:p w14:paraId="19D77A17" w14:textId="77777777" w:rsidR="00585726" w:rsidRDefault="00585726" w:rsidP="00137379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22A9B39" w14:textId="41FBAEC6" w:rsidR="003037F1" w:rsidRDefault="00164CCD" w:rsidP="00137379">
      <w:pPr>
        <w:pStyle w:val="xmsonormal"/>
        <w:shd w:val="clear" w:color="auto" w:fill="FFFFFF"/>
        <w:spacing w:before="0" w:beforeAutospacing="0" w:after="0" w:afterAutospacing="0"/>
        <w:rPr>
          <w:color w:val="242424"/>
          <w:shd w:val="clear" w:color="auto" w:fill="FFFFFF"/>
        </w:rPr>
      </w:pPr>
      <w:r>
        <w:rPr>
          <w:color w:val="242424"/>
          <w:shd w:val="clear" w:color="auto" w:fill="FFFFFF"/>
        </w:rPr>
        <w:t>In addition,</w:t>
      </w:r>
      <w:r w:rsidR="00585726">
        <w:rPr>
          <w:color w:val="242424"/>
          <w:shd w:val="clear" w:color="auto" w:fill="FFFFFF"/>
        </w:rPr>
        <w:t xml:space="preserve"> we note that</w:t>
      </w:r>
      <w:r>
        <w:rPr>
          <w:color w:val="242424"/>
          <w:shd w:val="clear" w:color="auto" w:fill="FFFFFF"/>
        </w:rPr>
        <w:t xml:space="preserve"> t</w:t>
      </w:r>
      <w:r w:rsidR="00EB098A" w:rsidRPr="00EB098A">
        <w:rPr>
          <w:color w:val="242424"/>
          <w:shd w:val="clear" w:color="auto" w:fill="FFFFFF"/>
        </w:rPr>
        <w:t xml:space="preserve">he administration’s decision </w:t>
      </w:r>
      <w:r w:rsidR="00944988" w:rsidRPr="00164CCD">
        <w:rPr>
          <w:color w:val="242424"/>
          <w:shd w:val="clear" w:color="auto" w:fill="FFFFFF"/>
        </w:rPr>
        <w:t xml:space="preserve">was </w:t>
      </w:r>
      <w:r w:rsidR="00EB098A" w:rsidRPr="00EB098A">
        <w:rPr>
          <w:color w:val="242424"/>
          <w:shd w:val="clear" w:color="auto" w:fill="FFFFFF"/>
        </w:rPr>
        <w:t>based exclusively on the number of Major 1</w:t>
      </w:r>
      <w:r w:rsidR="00585726">
        <w:rPr>
          <w:color w:val="242424"/>
          <w:shd w:val="clear" w:color="auto" w:fill="FFFFFF"/>
        </w:rPr>
        <w:t>’</w:t>
      </w:r>
      <w:r w:rsidR="00EB098A" w:rsidRPr="00EB098A">
        <w:rPr>
          <w:color w:val="242424"/>
          <w:shd w:val="clear" w:color="auto" w:fill="FFFFFF"/>
        </w:rPr>
        <w:t xml:space="preserve">s in each program. This </w:t>
      </w:r>
      <w:r w:rsidR="00EB098A" w:rsidRPr="00EB098A">
        <w:rPr>
          <w:b/>
          <w:color w:val="242424"/>
          <w:shd w:val="clear" w:color="auto" w:fill="FFFFFF"/>
        </w:rPr>
        <w:t xml:space="preserve">fails to </w:t>
      </w:r>
      <w:r w:rsidR="00585726" w:rsidRPr="00585726">
        <w:rPr>
          <w:b/>
          <w:color w:val="242424"/>
          <w:shd w:val="clear" w:color="auto" w:fill="FFFFFF"/>
        </w:rPr>
        <w:t xml:space="preserve">take into account </w:t>
      </w:r>
      <w:r w:rsidR="00EB098A" w:rsidRPr="00EB098A">
        <w:rPr>
          <w:b/>
          <w:color w:val="242424"/>
          <w:shd w:val="clear" w:color="auto" w:fill="FFFFFF"/>
        </w:rPr>
        <w:t xml:space="preserve">the </w:t>
      </w:r>
      <w:r w:rsidR="00585726" w:rsidRPr="00585726">
        <w:rPr>
          <w:b/>
          <w:color w:val="242424"/>
          <w:shd w:val="clear" w:color="auto" w:fill="FFFFFF"/>
        </w:rPr>
        <w:t xml:space="preserve">centrality of the </w:t>
      </w:r>
      <w:r w:rsidR="00EB098A" w:rsidRPr="00EB098A">
        <w:rPr>
          <w:b/>
          <w:color w:val="242424"/>
          <w:shd w:val="clear" w:color="auto" w:fill="FFFFFF"/>
        </w:rPr>
        <w:t>student experience</w:t>
      </w:r>
      <w:r w:rsidR="00585726">
        <w:rPr>
          <w:color w:val="242424"/>
          <w:shd w:val="clear" w:color="auto" w:fill="FFFFFF"/>
        </w:rPr>
        <w:t xml:space="preserve"> to our mission as an institution</w:t>
      </w:r>
      <w:r w:rsidR="00EB098A" w:rsidRPr="00EB098A">
        <w:rPr>
          <w:color w:val="242424"/>
          <w:shd w:val="clear" w:color="auto" w:fill="FFFFFF"/>
        </w:rPr>
        <w:t xml:space="preserve">. Programs that attract students as Major 2’s, as Minors, and whose upper-year classes are popular as electives play an essential role in providing the </w:t>
      </w:r>
      <w:r w:rsidR="00137379" w:rsidRPr="00585726">
        <w:rPr>
          <w:b/>
          <w:color w:val="242424"/>
          <w:shd w:val="clear" w:color="auto" w:fill="FFFFFF"/>
        </w:rPr>
        <w:t>robust, interdisciplinary, multilingual</w:t>
      </w:r>
      <w:r w:rsidR="00EB098A" w:rsidRPr="00EB098A">
        <w:rPr>
          <w:b/>
          <w:color w:val="242424"/>
          <w:shd w:val="clear" w:color="auto" w:fill="FFFFFF"/>
        </w:rPr>
        <w:t xml:space="preserve"> academic </w:t>
      </w:r>
      <w:r w:rsidR="001A4DE8" w:rsidRPr="00585726">
        <w:rPr>
          <w:b/>
          <w:color w:val="242424"/>
          <w:shd w:val="clear" w:color="auto" w:fill="FFFFFF"/>
        </w:rPr>
        <w:t xml:space="preserve">environment </w:t>
      </w:r>
      <w:r w:rsidR="00EB098A" w:rsidRPr="00EB098A">
        <w:rPr>
          <w:b/>
          <w:color w:val="242424"/>
          <w:shd w:val="clear" w:color="auto" w:fill="FFFFFF"/>
        </w:rPr>
        <w:t>that our students seek</w:t>
      </w:r>
      <w:r w:rsidR="00EB098A" w:rsidRPr="00EB098A">
        <w:rPr>
          <w:color w:val="242424"/>
          <w:shd w:val="clear" w:color="auto" w:fill="FFFFFF"/>
        </w:rPr>
        <w:t>.</w:t>
      </w:r>
      <w:r w:rsidR="001A4DE8" w:rsidRPr="00164CCD">
        <w:rPr>
          <w:color w:val="242424"/>
          <w:shd w:val="clear" w:color="auto" w:fill="FFFFFF"/>
        </w:rPr>
        <w:t xml:space="preserve"> Th</w:t>
      </w:r>
      <w:r w:rsidR="00585726">
        <w:rPr>
          <w:color w:val="242424"/>
          <w:shd w:val="clear" w:color="auto" w:fill="FFFFFF"/>
        </w:rPr>
        <w:t>e administration’s metric</w:t>
      </w:r>
      <w:r w:rsidR="001A4DE8" w:rsidRPr="00164CCD">
        <w:rPr>
          <w:color w:val="242424"/>
          <w:shd w:val="clear" w:color="auto" w:fill="FFFFFF"/>
        </w:rPr>
        <w:t xml:space="preserve"> also fails to take into account the extent to which double majors have become central to our recruitment efforts</w:t>
      </w:r>
      <w:r w:rsidR="00585726">
        <w:rPr>
          <w:color w:val="242424"/>
          <w:shd w:val="clear" w:color="auto" w:fill="FFFFFF"/>
        </w:rPr>
        <w:t xml:space="preserve"> (p</w:t>
      </w:r>
      <w:r w:rsidR="001A4DE8" w:rsidRPr="00164CCD">
        <w:rPr>
          <w:color w:val="242424"/>
          <w:shd w:val="clear" w:color="auto" w:fill="FFFFFF"/>
        </w:rPr>
        <w:t xml:space="preserve">rospective students have already turned down offers of admissions when notified of these program suspensions because of the </w:t>
      </w:r>
      <w:r w:rsidR="00585726">
        <w:rPr>
          <w:color w:val="242424"/>
          <w:shd w:val="clear" w:color="auto" w:fill="FFFFFF"/>
        </w:rPr>
        <w:t xml:space="preserve">resulting </w:t>
      </w:r>
      <w:r w:rsidR="001A4DE8" w:rsidRPr="00164CCD">
        <w:rPr>
          <w:color w:val="242424"/>
          <w:shd w:val="clear" w:color="auto" w:fill="FFFFFF"/>
        </w:rPr>
        <w:t>lack of double</w:t>
      </w:r>
      <w:r w:rsidR="00585726">
        <w:rPr>
          <w:color w:val="242424"/>
          <w:shd w:val="clear" w:color="auto" w:fill="FFFFFF"/>
        </w:rPr>
        <w:t>-</w:t>
      </w:r>
      <w:r w:rsidR="001A4DE8" w:rsidRPr="00164CCD">
        <w:rPr>
          <w:color w:val="242424"/>
          <w:shd w:val="clear" w:color="auto" w:fill="FFFFFF"/>
        </w:rPr>
        <w:t>major</w:t>
      </w:r>
      <w:r w:rsidR="00585726">
        <w:rPr>
          <w:color w:val="242424"/>
          <w:shd w:val="clear" w:color="auto" w:fill="FFFFFF"/>
        </w:rPr>
        <w:t xml:space="preserve"> options)</w:t>
      </w:r>
      <w:r w:rsidR="001A4DE8" w:rsidRPr="00164CCD">
        <w:rPr>
          <w:color w:val="242424"/>
          <w:shd w:val="clear" w:color="auto" w:fill="FFFFFF"/>
        </w:rPr>
        <w:t xml:space="preserve">. </w:t>
      </w:r>
      <w:r w:rsidR="00585726">
        <w:rPr>
          <w:color w:val="242424"/>
          <w:shd w:val="clear" w:color="auto" w:fill="FFFFFF"/>
        </w:rPr>
        <w:t xml:space="preserve">To make matters worse, </w:t>
      </w:r>
      <w:r w:rsidR="00944988" w:rsidRPr="00164CCD">
        <w:rPr>
          <w:color w:val="242424"/>
          <w:shd w:val="clear" w:color="auto" w:fill="FFFFFF"/>
        </w:rPr>
        <w:t xml:space="preserve">the administration based its decision on </w:t>
      </w:r>
      <w:r w:rsidR="00944988" w:rsidRPr="00EB098A">
        <w:rPr>
          <w:color w:val="242424"/>
          <w:shd w:val="clear" w:color="auto" w:fill="FFFFFF"/>
        </w:rPr>
        <w:lastRenderedPageBreak/>
        <w:t>recruitment figures</w:t>
      </w:r>
      <w:r w:rsidR="00944988" w:rsidRPr="00164CCD">
        <w:rPr>
          <w:color w:val="242424"/>
          <w:shd w:val="clear" w:color="auto" w:fill="FFFFFF"/>
        </w:rPr>
        <w:t xml:space="preserve"> for the Fall of 2024, which came right </w:t>
      </w:r>
      <w:r w:rsidR="00944988" w:rsidRPr="00EB098A">
        <w:rPr>
          <w:color w:val="242424"/>
          <w:shd w:val="clear" w:color="auto" w:fill="FFFFFF"/>
        </w:rPr>
        <w:t>after a major labour disruption in Spring 2024</w:t>
      </w:r>
      <w:r w:rsidR="00944988" w:rsidRPr="00164CCD">
        <w:rPr>
          <w:color w:val="242424"/>
          <w:shd w:val="clear" w:color="auto" w:fill="FFFFFF"/>
        </w:rPr>
        <w:t>.</w:t>
      </w:r>
    </w:p>
    <w:p w14:paraId="5A6B9B5A" w14:textId="77777777" w:rsidR="007C2C2D" w:rsidRDefault="007C2C2D" w:rsidP="00137379">
      <w:pPr>
        <w:pStyle w:val="xmsonormal"/>
        <w:shd w:val="clear" w:color="auto" w:fill="FFFFFF"/>
        <w:spacing w:before="0" w:beforeAutospacing="0" w:after="0" w:afterAutospacing="0"/>
        <w:rPr>
          <w:color w:val="242424"/>
          <w:shd w:val="clear" w:color="auto" w:fill="FFFFFF"/>
        </w:rPr>
      </w:pPr>
    </w:p>
    <w:p w14:paraId="34B8CFF7" w14:textId="77777777" w:rsidR="007C2C2D" w:rsidRPr="00164CCD" w:rsidRDefault="007C2C2D" w:rsidP="007C2C2D">
      <w:pP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</w:pP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T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he administration’s decision 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also fails to 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take into account the fact that </w:t>
      </w:r>
      <w:r w:rsidRPr="00EB098A"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  <w:t>Glendon, as a bilingual campus, benefits from targeted funding for francophone institutions from the provincial government</w:t>
      </w:r>
      <w:r w:rsidRPr="00585726">
        <w:rPr>
          <w:rFonts w:ascii="Times New Roman" w:eastAsia="Times New Roman" w:hAnsi="Times New Roman" w:cs="Times New Roman"/>
          <w:b/>
          <w:color w:val="242424"/>
          <w:kern w:val="0"/>
          <w:shd w:val="clear" w:color="auto" w:fill="FFFFFF"/>
          <w14:ligatures w14:val="none"/>
        </w:rPr>
        <w:t xml:space="preserve"> 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(around $13 million per year).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A fair assessment of the viability of programs in the different faculties at York must take into account the various sources of funding that different programs have.</w:t>
      </w:r>
      <w: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We are deeply concerned that cuts to offerings at Glendon ultimately 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undermine and </w:t>
      </w:r>
      <w:r w:rsidRPr="00EB098A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put at risk York’s partia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l designation under the French</w:t>
      </w:r>
      <w: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 L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anguage </w:t>
      </w:r>
      <w: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S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 xml:space="preserve">ervices </w:t>
      </w:r>
      <w:r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A</w:t>
      </w:r>
      <w:r w:rsidRPr="00164CCD">
        <w:rPr>
          <w:rFonts w:ascii="Times New Roman" w:eastAsia="Times New Roman" w:hAnsi="Times New Roman" w:cs="Times New Roman"/>
          <w:color w:val="242424"/>
          <w:kern w:val="0"/>
          <w:shd w:val="clear" w:color="auto" w:fill="FFFFFF"/>
          <w14:ligatures w14:val="none"/>
        </w:rPr>
        <w:t>ct of Ontario.</w:t>
      </w:r>
    </w:p>
    <w:p w14:paraId="4D4FDE1B" w14:textId="18C283D1" w:rsidR="00137379" w:rsidRPr="00164CCD" w:rsidRDefault="00EB098A" w:rsidP="00FC59D3">
      <w:pPr>
        <w:rPr>
          <w:rFonts w:ascii="Times New Roman" w:hAnsi="Times New Roman" w:cs="Times New Roman"/>
          <w:color w:val="242424"/>
        </w:rPr>
      </w:pPr>
      <w:r w:rsidRPr="00EB098A">
        <w:rPr>
          <w:rFonts w:ascii="Times New Roman" w:eastAsia="Times New Roman" w:hAnsi="Times New Roman" w:cs="Times New Roman"/>
          <w:color w:val="242424"/>
          <w:kern w:val="0"/>
          <w14:ligatures w14:val="none"/>
        </w:rPr>
        <w:br/>
      </w:r>
      <w:r w:rsidR="00FC59D3">
        <w:rPr>
          <w:rFonts w:ascii="Times New Roman" w:hAnsi="Times New Roman" w:cs="Times New Roman"/>
          <w:color w:val="242424"/>
        </w:rPr>
        <w:t>Finally, t</w:t>
      </w:r>
      <w:r w:rsidR="009C5D73" w:rsidRPr="00164CCD">
        <w:rPr>
          <w:rFonts w:ascii="Times New Roman" w:hAnsi="Times New Roman" w:cs="Times New Roman"/>
          <w:color w:val="242424"/>
        </w:rPr>
        <w:t>he</w:t>
      </w:r>
      <w:r w:rsidR="00FC59D3">
        <w:rPr>
          <w:rFonts w:ascii="Times New Roman" w:hAnsi="Times New Roman" w:cs="Times New Roman"/>
          <w:color w:val="242424"/>
        </w:rPr>
        <w:t xml:space="preserve"> </w:t>
      </w:r>
      <w:r w:rsidR="009C5D73" w:rsidRPr="00164CCD">
        <w:rPr>
          <w:rFonts w:ascii="Times New Roman" w:hAnsi="Times New Roman" w:cs="Times New Roman"/>
          <w:color w:val="242424"/>
        </w:rPr>
        <w:t>administration’s claim</w:t>
      </w:r>
      <w:r w:rsidR="00FC59D3">
        <w:rPr>
          <w:rFonts w:ascii="Times New Roman" w:hAnsi="Times New Roman" w:cs="Times New Roman"/>
          <w:color w:val="242424"/>
        </w:rPr>
        <w:t>s</w:t>
      </w:r>
      <w:r w:rsidR="009C5D73" w:rsidRPr="00164CCD">
        <w:rPr>
          <w:rFonts w:ascii="Times New Roman" w:hAnsi="Times New Roman" w:cs="Times New Roman"/>
          <w:color w:val="242424"/>
        </w:rPr>
        <w:t xml:space="preserve"> that the program suspensions are “temporary,” </w:t>
      </w:r>
      <w:r w:rsidR="00EA7A92" w:rsidRPr="00164CCD">
        <w:rPr>
          <w:rFonts w:ascii="Times New Roman" w:hAnsi="Times New Roman" w:cs="Times New Roman"/>
          <w:color w:val="242424"/>
        </w:rPr>
        <w:t xml:space="preserve">and </w:t>
      </w:r>
      <w:r w:rsidR="009C5D73" w:rsidRPr="00164CCD">
        <w:rPr>
          <w:rFonts w:ascii="Times New Roman" w:hAnsi="Times New Roman" w:cs="Times New Roman"/>
          <w:color w:val="242424"/>
        </w:rPr>
        <w:t>that they aim to</w:t>
      </w:r>
      <w:r w:rsidR="00137379" w:rsidRPr="00164CCD">
        <w:rPr>
          <w:rFonts w:ascii="Times New Roman" w:hAnsi="Times New Roman" w:cs="Times New Roman"/>
          <w:color w:val="242424"/>
        </w:rPr>
        <w:t xml:space="preserve"> “create the necessary time and space for faculty members to consider how to enhance and relaunch a more viable degree offering” </w:t>
      </w:r>
      <w:r w:rsidR="00E37963">
        <w:rPr>
          <w:rFonts w:ascii="Times New Roman" w:hAnsi="Times New Roman" w:cs="Times New Roman"/>
          <w:color w:val="242424"/>
        </w:rPr>
        <w:t xml:space="preserve">strike us as </w:t>
      </w:r>
      <w:r w:rsidR="00137379" w:rsidRPr="00164CCD">
        <w:rPr>
          <w:rFonts w:ascii="Times New Roman" w:hAnsi="Times New Roman" w:cs="Times New Roman"/>
          <w:color w:val="242424"/>
        </w:rPr>
        <w:t>disingenuous</w:t>
      </w:r>
      <w:r w:rsidR="000908C8" w:rsidRPr="00164CCD">
        <w:rPr>
          <w:rFonts w:ascii="Times New Roman" w:hAnsi="Times New Roman" w:cs="Times New Roman"/>
          <w:color w:val="242424"/>
        </w:rPr>
        <w:t>, especially in light of the experience of SPLACS</w:t>
      </w:r>
      <w:r w:rsidR="00137379" w:rsidRPr="00164CCD">
        <w:rPr>
          <w:rFonts w:ascii="Times New Roman" w:hAnsi="Times New Roman" w:cs="Times New Roman"/>
          <w:color w:val="242424"/>
        </w:rPr>
        <w:t>.</w:t>
      </w:r>
      <w:r w:rsidR="003508E3" w:rsidRPr="00164CCD">
        <w:rPr>
          <w:rFonts w:ascii="Times New Roman" w:hAnsi="Times New Roman" w:cs="Times New Roman"/>
          <w:color w:val="242424"/>
        </w:rPr>
        <w:t xml:space="preserve"> </w:t>
      </w:r>
      <w:r w:rsidR="00FC59D3">
        <w:rPr>
          <w:rFonts w:ascii="Times New Roman" w:hAnsi="Times New Roman" w:cs="Times New Roman"/>
          <w:color w:val="242424"/>
        </w:rPr>
        <w:t xml:space="preserve">If the suspensions are meant to be temporary, the administration should propose a </w:t>
      </w:r>
      <w:r w:rsidR="007C2C2D" w:rsidRPr="007C2C2D">
        <w:rPr>
          <w:rFonts w:ascii="Times New Roman" w:hAnsi="Times New Roman" w:cs="Times New Roman"/>
          <w:b/>
          <w:color w:val="242424"/>
        </w:rPr>
        <w:t xml:space="preserve">clear, </w:t>
      </w:r>
      <w:r w:rsidR="00FC59D3" w:rsidRPr="007C2C2D">
        <w:rPr>
          <w:rFonts w:ascii="Times New Roman" w:hAnsi="Times New Roman" w:cs="Times New Roman"/>
          <w:b/>
          <w:color w:val="242424"/>
        </w:rPr>
        <w:t>realistic road map leading</w:t>
      </w:r>
      <w:r w:rsidR="00FC59D3" w:rsidRPr="00E37963">
        <w:rPr>
          <w:rFonts w:ascii="Times New Roman" w:hAnsi="Times New Roman" w:cs="Times New Roman"/>
          <w:b/>
          <w:color w:val="242424"/>
        </w:rPr>
        <w:t xml:space="preserve"> to the reopening of the suspended programs</w:t>
      </w:r>
      <w:r w:rsidR="00FC59D3">
        <w:rPr>
          <w:rFonts w:ascii="Times New Roman" w:hAnsi="Times New Roman" w:cs="Times New Roman"/>
          <w:color w:val="242424"/>
        </w:rPr>
        <w:t xml:space="preserve">. </w:t>
      </w:r>
      <w:r w:rsidR="00E37963">
        <w:rPr>
          <w:rFonts w:ascii="Times New Roman" w:hAnsi="Times New Roman" w:cs="Times New Roman"/>
          <w:color w:val="242424"/>
        </w:rPr>
        <w:t xml:space="preserve">What is more, </w:t>
      </w:r>
      <w:r w:rsidR="00FC59D3" w:rsidRPr="00FC59D3">
        <w:rPr>
          <w:rFonts w:ascii="Times New Roman" w:hAnsi="Times New Roman" w:cs="Times New Roman"/>
          <w:b/>
          <w:color w:val="242424"/>
        </w:rPr>
        <w:t>we</w:t>
      </w:r>
      <w:r w:rsidR="00FC59D3">
        <w:rPr>
          <w:rFonts w:ascii="Times New Roman" w:hAnsi="Times New Roman" w:cs="Times New Roman"/>
          <w:b/>
          <w:color w:val="242424"/>
        </w:rPr>
        <w:t xml:space="preserve"> </w:t>
      </w:r>
      <w:r w:rsidR="00FC59D3" w:rsidRPr="00FC59D3">
        <w:rPr>
          <w:rFonts w:ascii="Times New Roman" w:hAnsi="Times New Roman" w:cs="Times New Roman"/>
          <w:b/>
          <w:color w:val="242424"/>
        </w:rPr>
        <w:t>fail to see how the suspensions give faculty time and space to work on their degree offerings</w:t>
      </w:r>
      <w:r w:rsidR="00FC59D3">
        <w:rPr>
          <w:rFonts w:ascii="Times New Roman" w:hAnsi="Times New Roman" w:cs="Times New Roman"/>
          <w:color w:val="242424"/>
        </w:rPr>
        <w:t xml:space="preserve">, given that they are </w:t>
      </w:r>
      <w:r w:rsidR="00FC59D3" w:rsidRPr="00FC59D3">
        <w:rPr>
          <w:rFonts w:ascii="Times New Roman" w:hAnsi="Times New Roman" w:cs="Times New Roman"/>
          <w:b/>
          <w:color w:val="242424"/>
        </w:rPr>
        <w:t xml:space="preserve">in no way </w:t>
      </w:r>
      <w:r w:rsidR="00137379" w:rsidRPr="00FC59D3">
        <w:rPr>
          <w:rFonts w:ascii="Times New Roman" w:hAnsi="Times New Roman" w:cs="Times New Roman"/>
          <w:b/>
          <w:color w:val="242424"/>
        </w:rPr>
        <w:t>relieve</w:t>
      </w:r>
      <w:r w:rsidR="00FC59D3" w:rsidRPr="00FC59D3">
        <w:rPr>
          <w:rFonts w:ascii="Times New Roman" w:hAnsi="Times New Roman" w:cs="Times New Roman"/>
          <w:b/>
          <w:color w:val="242424"/>
        </w:rPr>
        <w:t>d</w:t>
      </w:r>
      <w:r w:rsidR="00137379" w:rsidRPr="00FC59D3">
        <w:rPr>
          <w:rFonts w:ascii="Times New Roman" w:hAnsi="Times New Roman" w:cs="Times New Roman"/>
          <w:b/>
          <w:color w:val="242424"/>
        </w:rPr>
        <w:t xml:space="preserve"> </w:t>
      </w:r>
      <w:r w:rsidR="00FC59D3" w:rsidRPr="00FC59D3">
        <w:rPr>
          <w:rFonts w:ascii="Times New Roman" w:hAnsi="Times New Roman" w:cs="Times New Roman"/>
          <w:b/>
          <w:color w:val="242424"/>
        </w:rPr>
        <w:t xml:space="preserve">from </w:t>
      </w:r>
      <w:r w:rsidR="00137379" w:rsidRPr="00FC59D3">
        <w:rPr>
          <w:rFonts w:ascii="Times New Roman" w:hAnsi="Times New Roman" w:cs="Times New Roman"/>
          <w:b/>
          <w:color w:val="242424"/>
        </w:rPr>
        <w:t>their teaching</w:t>
      </w:r>
      <w:r w:rsidR="00FC59D3" w:rsidRPr="00FC59D3">
        <w:rPr>
          <w:rFonts w:ascii="Times New Roman" w:hAnsi="Times New Roman" w:cs="Times New Roman"/>
          <w:b/>
          <w:color w:val="242424"/>
        </w:rPr>
        <w:t xml:space="preserve"> </w:t>
      </w:r>
      <w:r w:rsidR="00137379" w:rsidRPr="00FC59D3">
        <w:rPr>
          <w:rFonts w:ascii="Times New Roman" w:hAnsi="Times New Roman" w:cs="Times New Roman"/>
          <w:b/>
          <w:color w:val="242424"/>
        </w:rPr>
        <w:t>and service obligations</w:t>
      </w:r>
      <w:r w:rsidR="00137379" w:rsidRPr="00164CCD">
        <w:rPr>
          <w:rFonts w:ascii="Times New Roman" w:hAnsi="Times New Roman" w:cs="Times New Roman"/>
          <w:color w:val="242424"/>
        </w:rPr>
        <w:t>.</w:t>
      </w:r>
      <w:r w:rsidR="00E37963">
        <w:rPr>
          <w:rFonts w:ascii="Times New Roman" w:hAnsi="Times New Roman" w:cs="Times New Roman"/>
          <w:color w:val="242424"/>
        </w:rPr>
        <w:t xml:space="preserve"> </w:t>
      </w:r>
      <w:r w:rsidR="00FC59D3">
        <w:rPr>
          <w:rFonts w:ascii="Times New Roman" w:hAnsi="Times New Roman" w:cs="Times New Roman"/>
          <w:color w:val="242424"/>
        </w:rPr>
        <w:t>We note in concluding that</w:t>
      </w:r>
      <w:r w:rsidR="00137379" w:rsidRPr="00164CCD">
        <w:rPr>
          <w:rFonts w:ascii="Times New Roman" w:hAnsi="Times New Roman" w:cs="Times New Roman"/>
          <w:color w:val="242424"/>
        </w:rPr>
        <w:t xml:space="preserve">, while all suspended programs were invited to “enhance and relaunch,” later communications </w:t>
      </w:r>
      <w:r w:rsidR="000908C8" w:rsidRPr="00164CCD">
        <w:rPr>
          <w:rFonts w:ascii="Times New Roman" w:hAnsi="Times New Roman" w:cs="Times New Roman"/>
          <w:color w:val="242424"/>
        </w:rPr>
        <w:t xml:space="preserve">suggest </w:t>
      </w:r>
      <w:r w:rsidR="00137379" w:rsidRPr="00164CCD">
        <w:rPr>
          <w:rFonts w:ascii="Times New Roman" w:hAnsi="Times New Roman" w:cs="Times New Roman"/>
          <w:color w:val="242424"/>
        </w:rPr>
        <w:t>that the administration’s goal is further integration with cognate programs at Keele. This is contradictory and creates confusion. Currently, the flow of information</w:t>
      </w:r>
      <w:r w:rsidR="00FC59D3">
        <w:rPr>
          <w:rFonts w:ascii="Times New Roman" w:hAnsi="Times New Roman" w:cs="Times New Roman"/>
          <w:color w:val="242424"/>
        </w:rPr>
        <w:t xml:space="preserve"> from the higher administration</w:t>
      </w:r>
      <w:r w:rsidR="00137379" w:rsidRPr="00164CCD">
        <w:rPr>
          <w:rFonts w:ascii="Times New Roman" w:hAnsi="Times New Roman" w:cs="Times New Roman"/>
          <w:color w:val="242424"/>
        </w:rPr>
        <w:t xml:space="preserve"> resembles a game of broken telephone. We consider this unacceptable and</w:t>
      </w:r>
      <w:r w:rsidR="00E37963">
        <w:rPr>
          <w:rFonts w:ascii="Times New Roman" w:hAnsi="Times New Roman" w:cs="Times New Roman"/>
          <w:color w:val="242424"/>
        </w:rPr>
        <w:t>,</w:t>
      </w:r>
      <w:r w:rsidR="00137379" w:rsidRPr="00164CCD">
        <w:rPr>
          <w:rFonts w:ascii="Times New Roman" w:hAnsi="Times New Roman" w:cs="Times New Roman"/>
          <w:color w:val="242424"/>
        </w:rPr>
        <w:t xml:space="preserve"> given all Glendon has </w:t>
      </w:r>
      <w:r w:rsidR="003508E3" w:rsidRPr="00164CCD">
        <w:rPr>
          <w:rFonts w:ascii="Times New Roman" w:hAnsi="Times New Roman" w:cs="Times New Roman"/>
          <w:color w:val="242424"/>
        </w:rPr>
        <w:t xml:space="preserve">accomplished regarding </w:t>
      </w:r>
      <w:r w:rsidR="00137379" w:rsidRPr="00164CCD">
        <w:rPr>
          <w:rFonts w:ascii="Times New Roman" w:hAnsi="Times New Roman" w:cs="Times New Roman"/>
          <w:color w:val="242424"/>
        </w:rPr>
        <w:t>restructuring, disrespectful.</w:t>
      </w:r>
    </w:p>
    <w:p w14:paraId="01FC8A16" w14:textId="77777777" w:rsidR="00DA1F92" w:rsidRPr="00164CCD" w:rsidRDefault="00DA1F92">
      <w:pPr>
        <w:rPr>
          <w:rFonts w:ascii="Times New Roman" w:hAnsi="Times New Roman" w:cs="Times New Roman"/>
        </w:rPr>
      </w:pPr>
    </w:p>
    <w:sectPr w:rsidR="00DA1F92" w:rsidRPr="00164CC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98A"/>
    <w:rsid w:val="000908C8"/>
    <w:rsid w:val="00137379"/>
    <w:rsid w:val="00164CCD"/>
    <w:rsid w:val="001A4DE8"/>
    <w:rsid w:val="003037F1"/>
    <w:rsid w:val="003508E3"/>
    <w:rsid w:val="00585726"/>
    <w:rsid w:val="005F1BD9"/>
    <w:rsid w:val="006C659F"/>
    <w:rsid w:val="007C2C2D"/>
    <w:rsid w:val="008022C5"/>
    <w:rsid w:val="00827881"/>
    <w:rsid w:val="008A2B74"/>
    <w:rsid w:val="00944988"/>
    <w:rsid w:val="009B1B63"/>
    <w:rsid w:val="009C5D73"/>
    <w:rsid w:val="00A22AE4"/>
    <w:rsid w:val="00B33431"/>
    <w:rsid w:val="00DA1F92"/>
    <w:rsid w:val="00E37963"/>
    <w:rsid w:val="00E818D3"/>
    <w:rsid w:val="00EA7A92"/>
    <w:rsid w:val="00EB098A"/>
    <w:rsid w:val="00F32EE7"/>
    <w:rsid w:val="00F4484C"/>
    <w:rsid w:val="00FC59D3"/>
    <w:rsid w:val="00FE7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891A52"/>
  <w15:chartTrackingRefBased/>
  <w15:docId w15:val="{B6D2D1B2-0526-F549-B7EA-1C127F840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Book Antiqua" w:eastAsiaTheme="minorHAnsi" w:hAnsi="Book Antiqua" w:cs="Times New Roman (Body CS)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09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09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098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098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098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098A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098A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098A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098A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09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09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098A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098A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098A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098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098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098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098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098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09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098A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098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098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098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098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098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09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098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098A"/>
    <w:rPr>
      <w:b/>
      <w:bCs/>
      <w:smallCaps/>
      <w:color w:val="0F4761" w:themeColor="accent1" w:themeShade="BF"/>
      <w:spacing w:val="5"/>
    </w:rPr>
  </w:style>
  <w:style w:type="paragraph" w:customStyle="1" w:styleId="xmsonormal">
    <w:name w:val="x_msonormal"/>
    <w:basedOn w:val="Normal"/>
    <w:rsid w:val="00137379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164C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53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02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6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794</Words>
  <Characters>4529</Characters>
  <Application>Microsoft Office Word</Application>
  <DocSecurity>0</DocSecurity>
  <Lines>37</Lines>
  <Paragraphs>10</Paragraphs>
  <ScaleCrop>false</ScaleCrop>
  <Company/>
  <LinksUpToDate>false</LinksUpToDate>
  <CharactersWithSpaces>5313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Louis-Philippe Hodgson</dc:creator>
  <cp:keywords/>
  <dc:description/>
  <cp:lastModifiedBy>Louis-Philippe Hodgson</cp:lastModifiedBy>
  <cp:revision>4</cp:revision>
  <dcterms:created xsi:type="dcterms:W3CDTF">2025-03-11T15:41:00Z</dcterms:created>
  <dcterms:modified xsi:type="dcterms:W3CDTF">2025-03-11T17:12:00Z</dcterms:modified>
</cp:coreProperties>
</file>